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B9D" w:rsidRPr="00715B9D" w:rsidRDefault="00715B9D" w:rsidP="00715B9D">
      <w:pPr>
        <w:rPr>
          <w:rFonts w:eastAsia="Times New Roman" w:cs="Times New Roman"/>
          <w:sz w:val="24"/>
          <w:szCs w:val="24"/>
          <w:lang w:eastAsia="tr-TR"/>
        </w:rPr>
      </w:pPr>
    </w:p>
    <w:tbl>
      <w:tblPr>
        <w:tblW w:w="9322" w:type="dxa"/>
        <w:tblLayout w:type="fixed"/>
        <w:tblLook w:val="0000" w:firstRow="0" w:lastRow="0" w:firstColumn="0" w:lastColumn="0" w:noHBand="0" w:noVBand="0"/>
      </w:tblPr>
      <w:tblGrid>
        <w:gridCol w:w="4644"/>
        <w:gridCol w:w="4678"/>
      </w:tblGrid>
      <w:tr w:rsidR="00715B9D" w:rsidRPr="00715B9D" w:rsidTr="00715B9D">
        <w:tc>
          <w:tcPr>
            <w:tcW w:w="4644" w:type="dxa"/>
            <w:tcBorders>
              <w:top w:val="nil"/>
              <w:left w:val="nil"/>
              <w:bottom w:val="nil"/>
              <w:right w:val="nil"/>
            </w:tcBorders>
          </w:tcPr>
          <w:p w:rsidR="00715B9D" w:rsidRPr="00715B9D" w:rsidRDefault="00715B9D" w:rsidP="00715B9D">
            <w:pPr>
              <w:jc w:val="left"/>
              <w:rPr>
                <w:rFonts w:eastAsia="Times New Roman" w:cs="Times New Roman"/>
                <w:color w:val="000000"/>
                <w:sz w:val="24"/>
                <w:szCs w:val="32"/>
                <w:u w:val="single"/>
                <w:lang w:eastAsia="tr-TR"/>
              </w:rPr>
            </w:pPr>
            <w:proofErr w:type="gramStart"/>
            <w:r w:rsidRPr="00715B9D">
              <w:rPr>
                <w:rFonts w:eastAsia="Times New Roman" w:cs="Times New Roman"/>
                <w:color w:val="000000"/>
                <w:sz w:val="24"/>
                <w:szCs w:val="32"/>
                <w:lang w:eastAsia="tr-TR"/>
              </w:rPr>
              <w:t>DÖNEM : X</w:t>
            </w:r>
            <w:proofErr w:type="gramEnd"/>
          </w:p>
        </w:tc>
        <w:tc>
          <w:tcPr>
            <w:tcW w:w="4678" w:type="dxa"/>
            <w:tcBorders>
              <w:top w:val="nil"/>
              <w:left w:val="nil"/>
              <w:bottom w:val="nil"/>
              <w:right w:val="nil"/>
            </w:tcBorders>
          </w:tcPr>
          <w:p w:rsidR="00715B9D" w:rsidRPr="00715B9D" w:rsidRDefault="00715B9D" w:rsidP="00715B9D">
            <w:pPr>
              <w:jc w:val="right"/>
              <w:rPr>
                <w:rFonts w:eastAsia="Times New Roman" w:cs="Times New Roman"/>
                <w:color w:val="000000"/>
                <w:sz w:val="24"/>
                <w:szCs w:val="32"/>
                <w:u w:val="single"/>
                <w:lang w:eastAsia="tr-TR"/>
              </w:rPr>
            </w:pPr>
            <w:r w:rsidRPr="00715B9D">
              <w:rPr>
                <w:rFonts w:eastAsia="Times New Roman" w:cs="Times New Roman"/>
                <w:color w:val="000000"/>
                <w:sz w:val="24"/>
                <w:szCs w:val="32"/>
                <w:lang w:eastAsia="tr-TR"/>
              </w:rPr>
              <w:t>YASAMA YILI:</w:t>
            </w:r>
            <w:r w:rsidRPr="00715B9D">
              <w:rPr>
                <w:rFonts w:eastAsia="Times New Roman" w:cs="Times New Roman"/>
                <w:color w:val="000000"/>
                <w:sz w:val="40"/>
                <w:szCs w:val="32"/>
                <w:lang w:eastAsia="tr-TR"/>
              </w:rPr>
              <w:t xml:space="preserve"> </w:t>
            </w:r>
            <w:r w:rsidRPr="00715B9D">
              <w:rPr>
                <w:rFonts w:eastAsia="Times New Roman" w:cs="Times New Roman"/>
                <w:color w:val="000000"/>
                <w:sz w:val="24"/>
                <w:szCs w:val="32"/>
                <w:lang w:eastAsia="tr-TR"/>
              </w:rPr>
              <w:t>2022/1</w:t>
            </w:r>
          </w:p>
        </w:tc>
      </w:tr>
    </w:tbl>
    <w:p w:rsidR="00715B9D" w:rsidRPr="00715B9D" w:rsidRDefault="00715B9D" w:rsidP="00715B9D">
      <w:pPr>
        <w:jc w:val="center"/>
        <w:rPr>
          <w:rFonts w:eastAsia="Times New Roman" w:cs="Times New Roman"/>
          <w:color w:val="000000"/>
          <w:sz w:val="24"/>
          <w:szCs w:val="32"/>
          <w:u w:val="single"/>
          <w:lang w:eastAsia="tr-TR"/>
        </w:rPr>
      </w:pPr>
    </w:p>
    <w:p w:rsidR="00715B9D" w:rsidRPr="00715B9D" w:rsidRDefault="00715B9D" w:rsidP="00715B9D">
      <w:pPr>
        <w:jc w:val="center"/>
        <w:rPr>
          <w:rFonts w:eastAsia="Times New Roman" w:cs="Times New Roman"/>
          <w:color w:val="000000"/>
          <w:sz w:val="40"/>
          <w:szCs w:val="32"/>
          <w:lang w:eastAsia="tr-TR"/>
        </w:rPr>
      </w:pPr>
    </w:p>
    <w:p w:rsidR="00715B9D" w:rsidRPr="00715B9D" w:rsidRDefault="00715B9D" w:rsidP="00715B9D">
      <w:pPr>
        <w:jc w:val="center"/>
        <w:rPr>
          <w:rFonts w:eastAsia="Times New Roman" w:cs="Times New Roman"/>
          <w:color w:val="000000"/>
          <w:sz w:val="40"/>
          <w:szCs w:val="32"/>
          <w:lang w:eastAsia="tr-TR"/>
        </w:rPr>
      </w:pPr>
    </w:p>
    <w:p w:rsidR="00715B9D" w:rsidRPr="00715B9D" w:rsidRDefault="00715B9D" w:rsidP="00715B9D">
      <w:pPr>
        <w:jc w:val="center"/>
        <w:rPr>
          <w:rFonts w:eastAsia="Times New Roman" w:cs="Times New Roman"/>
          <w:color w:val="000000"/>
          <w:sz w:val="40"/>
          <w:szCs w:val="32"/>
          <w:lang w:eastAsia="tr-TR"/>
        </w:rPr>
      </w:pPr>
      <w:r w:rsidRPr="00715B9D">
        <w:rPr>
          <w:rFonts w:eastAsia="Times New Roman" w:cs="Times New Roman"/>
          <w:color w:val="000000"/>
          <w:sz w:val="40"/>
          <w:szCs w:val="32"/>
          <w:lang w:eastAsia="tr-TR"/>
        </w:rPr>
        <w:t xml:space="preserve">      </w:t>
      </w:r>
    </w:p>
    <w:p w:rsidR="00715B9D" w:rsidRPr="00715B9D" w:rsidRDefault="00715B9D" w:rsidP="00715B9D">
      <w:pPr>
        <w:jc w:val="center"/>
        <w:rPr>
          <w:rFonts w:eastAsia="Times New Roman" w:cs="Times New Roman"/>
          <w:color w:val="000000"/>
          <w:sz w:val="40"/>
          <w:szCs w:val="32"/>
          <w:lang w:eastAsia="tr-TR"/>
        </w:rPr>
      </w:pPr>
    </w:p>
    <w:p w:rsidR="00715B9D" w:rsidRPr="00715B9D" w:rsidRDefault="00715B9D" w:rsidP="00715B9D">
      <w:pPr>
        <w:jc w:val="center"/>
        <w:rPr>
          <w:rFonts w:eastAsia="Times New Roman" w:cs="Times New Roman"/>
          <w:b/>
          <w:bCs/>
          <w:color w:val="000000"/>
          <w:sz w:val="40"/>
          <w:szCs w:val="40"/>
          <w:lang w:eastAsia="tr-TR"/>
        </w:rPr>
      </w:pPr>
      <w:r w:rsidRPr="00715B9D">
        <w:rPr>
          <w:rFonts w:eastAsia="Times New Roman" w:cs="Times New Roman"/>
          <w:b/>
          <w:bCs/>
          <w:color w:val="000000"/>
          <w:sz w:val="40"/>
          <w:szCs w:val="40"/>
          <w:lang w:eastAsia="tr-TR"/>
        </w:rPr>
        <w:t>KUZEY KIBRIS TÜRK CUMHURİYETİ</w:t>
      </w:r>
    </w:p>
    <w:p w:rsidR="00715B9D" w:rsidRPr="00715B9D" w:rsidRDefault="00715B9D" w:rsidP="00715B9D">
      <w:pPr>
        <w:jc w:val="center"/>
        <w:rPr>
          <w:rFonts w:eastAsia="Times New Roman" w:cs="Times New Roman"/>
          <w:color w:val="000000"/>
          <w:sz w:val="40"/>
          <w:szCs w:val="32"/>
          <w:lang w:eastAsia="tr-TR"/>
        </w:rPr>
      </w:pPr>
    </w:p>
    <w:p w:rsidR="00715B9D" w:rsidRPr="00715B9D" w:rsidRDefault="00715B9D" w:rsidP="00715B9D">
      <w:pPr>
        <w:jc w:val="center"/>
        <w:rPr>
          <w:rFonts w:eastAsia="Times New Roman" w:cs="Times New Roman"/>
          <w:color w:val="000000"/>
          <w:sz w:val="40"/>
          <w:szCs w:val="32"/>
          <w:lang w:eastAsia="tr-TR"/>
        </w:rPr>
      </w:pPr>
    </w:p>
    <w:p w:rsidR="00715B9D" w:rsidRPr="00715B9D" w:rsidRDefault="00715B9D" w:rsidP="00715B9D">
      <w:pPr>
        <w:jc w:val="center"/>
        <w:rPr>
          <w:rFonts w:eastAsia="Times New Roman" w:cs="Times New Roman"/>
          <w:color w:val="000000"/>
          <w:sz w:val="40"/>
          <w:szCs w:val="32"/>
          <w:lang w:eastAsia="tr-TR"/>
        </w:rPr>
      </w:pPr>
    </w:p>
    <w:p w:rsidR="00715B9D" w:rsidRPr="00715B9D" w:rsidRDefault="00715B9D" w:rsidP="00715B9D">
      <w:pPr>
        <w:jc w:val="center"/>
        <w:rPr>
          <w:rFonts w:eastAsia="Times New Roman" w:cs="Times New Roman"/>
          <w:b/>
          <w:bCs/>
          <w:color w:val="000000"/>
          <w:sz w:val="48"/>
          <w:szCs w:val="48"/>
          <w:lang w:eastAsia="tr-TR"/>
        </w:rPr>
      </w:pPr>
      <w:r w:rsidRPr="00715B9D">
        <w:rPr>
          <w:rFonts w:eastAsia="Times New Roman" w:cs="Times New Roman"/>
          <w:b/>
          <w:bCs/>
          <w:color w:val="000000"/>
          <w:sz w:val="48"/>
          <w:szCs w:val="48"/>
          <w:lang w:eastAsia="tr-TR"/>
        </w:rPr>
        <w:t xml:space="preserve">CUMHURİYET MECLİSİ </w:t>
      </w:r>
    </w:p>
    <w:p w:rsidR="00715B9D" w:rsidRPr="00715B9D" w:rsidRDefault="00715B9D" w:rsidP="00715B9D">
      <w:pPr>
        <w:jc w:val="center"/>
        <w:rPr>
          <w:rFonts w:eastAsia="Times New Roman" w:cs="Times New Roman"/>
          <w:color w:val="000000"/>
          <w:sz w:val="28"/>
          <w:szCs w:val="28"/>
          <w:lang w:eastAsia="tr-TR"/>
        </w:rPr>
      </w:pPr>
    </w:p>
    <w:p w:rsidR="00715B9D" w:rsidRPr="00715B9D" w:rsidRDefault="00715B9D" w:rsidP="00715B9D">
      <w:pPr>
        <w:jc w:val="center"/>
        <w:rPr>
          <w:rFonts w:eastAsia="Times New Roman" w:cs="Times New Roman"/>
          <w:color w:val="000000"/>
          <w:sz w:val="28"/>
          <w:szCs w:val="28"/>
          <w:lang w:eastAsia="tr-TR"/>
        </w:rPr>
      </w:pPr>
    </w:p>
    <w:p w:rsidR="00715B9D" w:rsidRPr="00715B9D" w:rsidRDefault="00715B9D" w:rsidP="00715B9D">
      <w:pPr>
        <w:jc w:val="center"/>
        <w:rPr>
          <w:rFonts w:eastAsia="Times New Roman" w:cs="Times New Roman"/>
          <w:b/>
          <w:bCs/>
          <w:color w:val="000000"/>
          <w:sz w:val="48"/>
          <w:szCs w:val="48"/>
          <w:lang w:eastAsia="tr-TR"/>
        </w:rPr>
      </w:pPr>
      <w:r w:rsidRPr="00715B9D">
        <w:rPr>
          <w:rFonts w:eastAsia="Times New Roman" w:cs="Times New Roman"/>
          <w:b/>
          <w:bCs/>
          <w:color w:val="000000"/>
          <w:sz w:val="48"/>
          <w:szCs w:val="48"/>
          <w:lang w:eastAsia="tr-TR"/>
        </w:rPr>
        <w:t>TUTANAK DERGİSİ</w:t>
      </w:r>
    </w:p>
    <w:p w:rsidR="00715B9D" w:rsidRPr="00715B9D" w:rsidRDefault="00715B9D" w:rsidP="00715B9D">
      <w:pPr>
        <w:jc w:val="center"/>
        <w:rPr>
          <w:rFonts w:eastAsia="Times New Roman" w:cs="Times New Roman"/>
          <w:b/>
          <w:bCs/>
          <w:color w:val="000000"/>
          <w:sz w:val="28"/>
          <w:szCs w:val="28"/>
          <w:lang w:eastAsia="tr-TR"/>
        </w:rPr>
      </w:pPr>
    </w:p>
    <w:p w:rsidR="00715B9D" w:rsidRPr="00715B9D" w:rsidRDefault="00715B9D" w:rsidP="00715B9D">
      <w:pPr>
        <w:jc w:val="center"/>
        <w:rPr>
          <w:rFonts w:eastAsia="Times New Roman" w:cs="Times New Roman"/>
          <w:b/>
          <w:bCs/>
          <w:color w:val="000000"/>
          <w:sz w:val="28"/>
          <w:szCs w:val="28"/>
          <w:lang w:eastAsia="tr-TR"/>
        </w:rPr>
      </w:pPr>
    </w:p>
    <w:p w:rsidR="00715B9D" w:rsidRPr="00715B9D" w:rsidRDefault="00715B9D" w:rsidP="00715B9D">
      <w:pPr>
        <w:jc w:val="center"/>
        <w:rPr>
          <w:rFonts w:eastAsia="Times New Roman" w:cs="Times New Roman"/>
          <w:color w:val="000000"/>
          <w:sz w:val="40"/>
          <w:szCs w:val="32"/>
          <w:lang w:eastAsia="tr-TR"/>
        </w:rPr>
      </w:pPr>
      <w:r w:rsidRPr="00715B9D">
        <w:rPr>
          <w:rFonts w:eastAsia="Times New Roman" w:cs="Times New Roman"/>
          <w:noProof/>
          <w:color w:val="000000"/>
          <w:sz w:val="40"/>
          <w:szCs w:val="32"/>
          <w:lang w:eastAsia="tr-TR"/>
        </w:rPr>
        <w:drawing>
          <wp:inline distT="0" distB="0" distL="0" distR="0" wp14:anchorId="3C26C46A" wp14:editId="3649EB8D">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715B9D" w:rsidRPr="00715B9D" w:rsidRDefault="00715B9D" w:rsidP="00715B9D">
      <w:pPr>
        <w:jc w:val="center"/>
        <w:rPr>
          <w:rFonts w:eastAsia="Times New Roman" w:cs="Times New Roman"/>
          <w:color w:val="000000"/>
          <w:sz w:val="24"/>
          <w:szCs w:val="32"/>
          <w:lang w:eastAsia="tr-TR"/>
        </w:rPr>
      </w:pPr>
    </w:p>
    <w:p w:rsidR="00715B9D" w:rsidRPr="00715B9D" w:rsidRDefault="00715B9D" w:rsidP="00715B9D">
      <w:pPr>
        <w:jc w:val="center"/>
        <w:rPr>
          <w:rFonts w:eastAsia="Times New Roman" w:cs="Times New Roman"/>
          <w:color w:val="000000"/>
          <w:sz w:val="24"/>
          <w:szCs w:val="32"/>
          <w:lang w:eastAsia="tr-TR"/>
        </w:rPr>
      </w:pPr>
      <w:r w:rsidRPr="00715B9D">
        <w:rPr>
          <w:rFonts w:eastAsia="Times New Roman" w:cs="Times New Roman"/>
          <w:color w:val="000000"/>
          <w:sz w:val="24"/>
          <w:szCs w:val="32"/>
          <w:lang w:eastAsia="tr-TR"/>
        </w:rPr>
        <w:t xml:space="preserve"> 2</w:t>
      </w:r>
      <w:r w:rsidR="00370E63">
        <w:rPr>
          <w:rFonts w:eastAsia="Times New Roman" w:cs="Times New Roman"/>
          <w:color w:val="000000"/>
          <w:sz w:val="24"/>
          <w:szCs w:val="32"/>
          <w:lang w:eastAsia="tr-TR"/>
        </w:rPr>
        <w:t>9</w:t>
      </w:r>
      <w:r w:rsidRPr="00715B9D">
        <w:rPr>
          <w:rFonts w:eastAsia="Times New Roman" w:cs="Times New Roman"/>
          <w:color w:val="000000"/>
          <w:sz w:val="24"/>
          <w:szCs w:val="32"/>
          <w:lang w:eastAsia="tr-TR"/>
        </w:rPr>
        <w:t>’</w:t>
      </w:r>
      <w:r w:rsidR="00370E63">
        <w:rPr>
          <w:rFonts w:eastAsia="Times New Roman" w:cs="Times New Roman"/>
          <w:color w:val="000000"/>
          <w:sz w:val="24"/>
          <w:szCs w:val="32"/>
          <w:lang w:eastAsia="tr-TR"/>
        </w:rPr>
        <w:t>ncu</w:t>
      </w:r>
      <w:r w:rsidRPr="00715B9D">
        <w:rPr>
          <w:rFonts w:eastAsia="Times New Roman" w:cs="Times New Roman"/>
          <w:color w:val="000000"/>
          <w:sz w:val="24"/>
          <w:szCs w:val="32"/>
          <w:lang w:eastAsia="tr-TR"/>
        </w:rPr>
        <w:t xml:space="preserve"> Birleşim</w:t>
      </w:r>
    </w:p>
    <w:p w:rsidR="00715B9D" w:rsidRPr="00715B9D" w:rsidRDefault="00715B9D" w:rsidP="00715B9D">
      <w:pPr>
        <w:jc w:val="center"/>
        <w:rPr>
          <w:rFonts w:eastAsia="Times New Roman" w:cs="Times New Roman"/>
          <w:color w:val="000000"/>
          <w:sz w:val="24"/>
          <w:szCs w:val="32"/>
          <w:lang w:eastAsia="tr-TR"/>
        </w:rPr>
      </w:pPr>
      <w:r w:rsidRPr="00715B9D">
        <w:rPr>
          <w:rFonts w:eastAsia="Times New Roman" w:cs="Times New Roman"/>
          <w:color w:val="000000"/>
          <w:sz w:val="24"/>
          <w:szCs w:val="32"/>
          <w:lang w:eastAsia="tr-TR"/>
        </w:rPr>
        <w:t xml:space="preserve"> 2</w:t>
      </w:r>
      <w:r w:rsidR="00370E63">
        <w:rPr>
          <w:rFonts w:eastAsia="Times New Roman" w:cs="Times New Roman"/>
          <w:color w:val="000000"/>
          <w:sz w:val="24"/>
          <w:szCs w:val="32"/>
          <w:lang w:eastAsia="tr-TR"/>
        </w:rPr>
        <w:t>7</w:t>
      </w:r>
      <w:r w:rsidRPr="00715B9D">
        <w:rPr>
          <w:rFonts w:eastAsia="Times New Roman" w:cs="Times New Roman"/>
          <w:color w:val="000000"/>
          <w:sz w:val="24"/>
          <w:szCs w:val="32"/>
          <w:lang w:eastAsia="tr-TR"/>
        </w:rPr>
        <w:t xml:space="preserve"> Haziran 2022, Pazartesi</w:t>
      </w:r>
    </w:p>
    <w:p w:rsidR="00715B9D" w:rsidRPr="00715B9D" w:rsidRDefault="00715B9D" w:rsidP="00715B9D">
      <w:pPr>
        <w:rPr>
          <w:rFonts w:eastAsia="Times New Roman" w:cs="Times New Roman"/>
          <w:color w:val="000000"/>
          <w:sz w:val="24"/>
          <w:szCs w:val="32"/>
          <w:lang w:eastAsia="tr-TR"/>
        </w:rPr>
      </w:pPr>
      <w:r w:rsidRPr="00715B9D">
        <w:rPr>
          <w:rFonts w:eastAsia="Times New Roman" w:cs="Times New Roman"/>
          <w:color w:val="000000"/>
          <w:sz w:val="24"/>
          <w:szCs w:val="32"/>
          <w:lang w:eastAsia="tr-TR"/>
        </w:rPr>
        <w:br w:type="page"/>
      </w:r>
    </w:p>
    <w:p w:rsidR="00715B9D" w:rsidRPr="00715B9D" w:rsidRDefault="00715B9D" w:rsidP="00715B9D">
      <w:pPr>
        <w:widowControl w:val="0"/>
        <w:autoSpaceDE w:val="0"/>
        <w:autoSpaceDN w:val="0"/>
        <w:adjustRightInd w:val="0"/>
        <w:jc w:val="center"/>
        <w:rPr>
          <w:rFonts w:eastAsia="Times New Roman" w:cs="Times New Roman"/>
          <w:sz w:val="24"/>
          <w:szCs w:val="24"/>
          <w:lang w:eastAsia="tr-TR"/>
        </w:rPr>
      </w:pPr>
      <w:r w:rsidRPr="00715B9D">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283"/>
        <w:gridCol w:w="284"/>
        <w:gridCol w:w="6720"/>
        <w:gridCol w:w="84"/>
        <w:gridCol w:w="708"/>
      </w:tblGrid>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7819" w:type="dxa"/>
            <w:gridSpan w:val="4"/>
          </w:tcPr>
          <w:p w:rsidR="00715B9D" w:rsidRPr="00715B9D" w:rsidRDefault="00715B9D" w:rsidP="00715B9D">
            <w:pPr>
              <w:rPr>
                <w:rFonts w:eastAsia="Times New Roman" w:cs="Times New Roman"/>
                <w:sz w:val="24"/>
                <w:szCs w:val="24"/>
                <w:lang w:eastAsia="tr-TR"/>
              </w:rPr>
            </w:pPr>
          </w:p>
        </w:tc>
        <w:tc>
          <w:tcPr>
            <w:tcW w:w="792" w:type="dxa"/>
            <w:gridSpan w:val="2"/>
          </w:tcPr>
          <w:p w:rsidR="00715B9D" w:rsidRPr="00715B9D" w:rsidRDefault="00715B9D" w:rsidP="00715B9D">
            <w:pPr>
              <w:jc w:val="center"/>
              <w:rPr>
                <w:rFonts w:eastAsia="Times New Roman" w:cs="Times New Roman"/>
                <w:sz w:val="24"/>
                <w:szCs w:val="24"/>
                <w:lang w:eastAsia="tr-TR"/>
              </w:rPr>
            </w:pPr>
            <w:r w:rsidRPr="00715B9D">
              <w:rPr>
                <w:rFonts w:eastAsia="Times New Roman" w:cs="Times New Roman"/>
                <w:sz w:val="24"/>
                <w:szCs w:val="24"/>
                <w:lang w:eastAsia="tr-TR"/>
              </w:rPr>
              <w:t>Sayfa</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r w:rsidRPr="00715B9D">
              <w:rPr>
                <w:rFonts w:eastAsia="Times New Roman" w:cs="Times New Roman"/>
                <w:sz w:val="24"/>
                <w:szCs w:val="24"/>
                <w:lang w:eastAsia="tr-TR"/>
              </w:rPr>
              <w:t>I.</w:t>
            </w:r>
          </w:p>
        </w:tc>
        <w:tc>
          <w:tcPr>
            <w:tcW w:w="7819" w:type="dxa"/>
            <w:gridSpan w:val="4"/>
          </w:tcPr>
          <w:p w:rsidR="00715B9D" w:rsidRPr="00715B9D" w:rsidRDefault="00715B9D" w:rsidP="00715B9D">
            <w:pPr>
              <w:rPr>
                <w:rFonts w:eastAsia="Times New Roman" w:cs="Times New Roman"/>
                <w:sz w:val="24"/>
                <w:szCs w:val="24"/>
                <w:lang w:eastAsia="tr-TR"/>
              </w:rPr>
            </w:pPr>
            <w:r w:rsidRPr="00715B9D">
              <w:rPr>
                <w:rFonts w:eastAsia="Times New Roman" w:cs="Times New Roman"/>
                <w:sz w:val="24"/>
                <w:szCs w:val="24"/>
                <w:lang w:eastAsia="tr-TR"/>
              </w:rPr>
              <w:t>GELEN EVRAK</w:t>
            </w:r>
          </w:p>
          <w:p w:rsidR="00715B9D" w:rsidRPr="00715B9D" w:rsidRDefault="00715B9D" w:rsidP="00715B9D">
            <w:pPr>
              <w:rPr>
                <w:rFonts w:eastAsia="Times New Roman" w:cs="Times New Roman"/>
                <w:sz w:val="24"/>
                <w:szCs w:val="24"/>
                <w:lang w:eastAsia="tr-TR"/>
              </w:rPr>
            </w:pPr>
          </w:p>
        </w:tc>
        <w:tc>
          <w:tcPr>
            <w:tcW w:w="792" w:type="dxa"/>
            <w:gridSpan w:val="2"/>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5</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r w:rsidRPr="00715B9D">
              <w:rPr>
                <w:rFonts w:eastAsia="Times New Roman" w:cs="Times New Roman"/>
                <w:sz w:val="24"/>
                <w:szCs w:val="24"/>
                <w:lang w:eastAsia="tr-TR"/>
              </w:rPr>
              <w:t>II.</w:t>
            </w:r>
          </w:p>
        </w:tc>
        <w:tc>
          <w:tcPr>
            <w:tcW w:w="7819" w:type="dxa"/>
            <w:gridSpan w:val="4"/>
          </w:tcPr>
          <w:p w:rsidR="00715B9D" w:rsidRPr="00715B9D" w:rsidRDefault="00715B9D" w:rsidP="00715B9D">
            <w:pPr>
              <w:rPr>
                <w:rFonts w:eastAsia="Times New Roman" w:cs="Times New Roman"/>
                <w:sz w:val="24"/>
                <w:szCs w:val="24"/>
                <w:lang w:eastAsia="tr-TR"/>
              </w:rPr>
            </w:pPr>
            <w:r w:rsidRPr="00715B9D">
              <w:rPr>
                <w:rFonts w:eastAsia="Times New Roman" w:cs="Times New Roman"/>
                <w:sz w:val="24"/>
                <w:szCs w:val="24"/>
                <w:lang w:eastAsia="tr-TR"/>
              </w:rPr>
              <w:t>BAŞKANLIĞIN GENEL KURULA SUNUŞLARI</w:t>
            </w:r>
          </w:p>
          <w:p w:rsidR="00715B9D" w:rsidRPr="00715B9D" w:rsidRDefault="00715B9D" w:rsidP="00715B9D">
            <w:pPr>
              <w:rPr>
                <w:rFonts w:eastAsia="Times New Roman" w:cs="Times New Roman"/>
                <w:sz w:val="24"/>
                <w:szCs w:val="24"/>
                <w:lang w:eastAsia="tr-TR"/>
              </w:rPr>
            </w:pPr>
          </w:p>
        </w:tc>
        <w:tc>
          <w:tcPr>
            <w:tcW w:w="792" w:type="dxa"/>
            <w:gridSpan w:val="2"/>
          </w:tcPr>
          <w:p w:rsidR="00715B9D" w:rsidRPr="00715B9D" w:rsidRDefault="00715B9D" w:rsidP="00715B9D">
            <w:pPr>
              <w:jc w:val="center"/>
              <w:rPr>
                <w:rFonts w:eastAsia="Times New Roman" w:cs="Times New Roman"/>
                <w:sz w:val="24"/>
                <w:szCs w:val="24"/>
                <w:lang w:eastAsia="tr-TR"/>
              </w:rPr>
            </w:pP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815" w:type="dxa"/>
            <w:gridSpan w:val="2"/>
          </w:tcPr>
          <w:p w:rsidR="00715B9D" w:rsidRPr="00715B9D" w:rsidRDefault="00715B9D" w:rsidP="00715B9D">
            <w:pPr>
              <w:rPr>
                <w:rFonts w:eastAsia="Times New Roman" w:cs="Times New Roman"/>
                <w:sz w:val="24"/>
                <w:szCs w:val="24"/>
                <w:lang w:eastAsia="tr-TR"/>
              </w:rPr>
            </w:pPr>
            <w:r w:rsidRPr="00715B9D">
              <w:rPr>
                <w:rFonts w:eastAsia="Times New Roman" w:cs="Times New Roman"/>
                <w:sz w:val="24"/>
                <w:szCs w:val="24"/>
                <w:lang w:eastAsia="tr-TR"/>
              </w:rPr>
              <w:t xml:space="preserve">     -</w:t>
            </w:r>
          </w:p>
        </w:tc>
        <w:tc>
          <w:tcPr>
            <w:tcW w:w="7004" w:type="dxa"/>
            <w:gridSpan w:val="2"/>
          </w:tcPr>
          <w:p w:rsidR="00715B9D" w:rsidRPr="00715B9D" w:rsidRDefault="00715B9D" w:rsidP="00715B9D">
            <w:pPr>
              <w:rPr>
                <w:rFonts w:eastAsia="Times New Roman" w:cs="Times New Roman"/>
                <w:sz w:val="24"/>
                <w:szCs w:val="24"/>
                <w:lang w:eastAsia="tr-TR"/>
              </w:rPr>
            </w:pPr>
            <w:r w:rsidRPr="00715B9D">
              <w:rPr>
                <w:rFonts w:eastAsia="Times New Roman" w:cs="Times New Roman"/>
                <w:sz w:val="24"/>
                <w:szCs w:val="24"/>
                <w:lang w:eastAsia="tr-TR"/>
              </w:rPr>
              <w:t xml:space="preserve">İçtüzüğün 62’inci Maddesi Uyarınca, Cumhuriyetçi Türk Partisi </w:t>
            </w:r>
            <w:proofErr w:type="spellStart"/>
            <w:r w:rsidRPr="00715B9D">
              <w:rPr>
                <w:rFonts w:eastAsia="Times New Roman" w:cs="Times New Roman"/>
                <w:sz w:val="24"/>
                <w:szCs w:val="24"/>
                <w:lang w:eastAsia="tr-TR"/>
              </w:rPr>
              <w:t>Gazimağusa</w:t>
            </w:r>
            <w:proofErr w:type="spellEnd"/>
            <w:r w:rsidRPr="00715B9D">
              <w:rPr>
                <w:rFonts w:eastAsia="Times New Roman" w:cs="Times New Roman"/>
                <w:sz w:val="24"/>
                <w:szCs w:val="24"/>
                <w:lang w:eastAsia="tr-TR"/>
              </w:rPr>
              <w:t xml:space="preserve"> Milletvekili Sayın Erkut </w:t>
            </w:r>
            <w:proofErr w:type="spellStart"/>
            <w:r w:rsidRPr="00715B9D">
              <w:rPr>
                <w:rFonts w:eastAsia="Times New Roman" w:cs="Times New Roman"/>
                <w:sz w:val="24"/>
                <w:szCs w:val="24"/>
                <w:lang w:eastAsia="tr-TR"/>
              </w:rPr>
              <w:t>Şahali’nin</w:t>
            </w:r>
            <w:proofErr w:type="spellEnd"/>
            <w:r w:rsidRPr="00715B9D">
              <w:rPr>
                <w:rFonts w:eastAsia="Times New Roman" w:cs="Times New Roman"/>
                <w:sz w:val="24"/>
                <w:szCs w:val="24"/>
                <w:lang w:eastAsia="tr-TR"/>
              </w:rPr>
              <w:t xml:space="preserve"> “Son Yaşanan Orman Yangını” ile İlgili Konuşması.</w:t>
            </w:r>
          </w:p>
          <w:p w:rsidR="00715B9D" w:rsidRPr="00715B9D" w:rsidRDefault="00715B9D" w:rsidP="00715B9D">
            <w:pPr>
              <w:rPr>
                <w:rFonts w:eastAsia="Times New Roman" w:cs="Times New Roman"/>
                <w:sz w:val="24"/>
                <w:szCs w:val="24"/>
                <w:lang w:eastAsia="tr-TR"/>
              </w:rPr>
            </w:pPr>
          </w:p>
          <w:p w:rsidR="00715B9D" w:rsidRPr="00715B9D" w:rsidRDefault="00715B9D" w:rsidP="00715B9D">
            <w:pPr>
              <w:rPr>
                <w:rFonts w:eastAsia="Times New Roman" w:cs="Times New Roman"/>
                <w:sz w:val="24"/>
                <w:szCs w:val="24"/>
                <w:lang w:eastAsia="tr-TR"/>
              </w:rPr>
            </w:pPr>
            <w:r w:rsidRPr="00715B9D">
              <w:rPr>
                <w:rFonts w:eastAsia="Times New Roman" w:cs="Times New Roman"/>
                <w:sz w:val="24"/>
                <w:szCs w:val="24"/>
                <w:lang w:eastAsia="tr-TR"/>
              </w:rPr>
              <w:t>-Tarım ve Doğal Kaynaklar Bakanı Sayın Dursun Oğuz’un Yanıtı.</w:t>
            </w:r>
          </w:p>
          <w:p w:rsidR="00715B9D" w:rsidRPr="00715B9D" w:rsidRDefault="00715B9D" w:rsidP="00715B9D">
            <w:pPr>
              <w:rPr>
                <w:rFonts w:eastAsia="Times New Roman" w:cs="Times New Roman"/>
                <w:sz w:val="24"/>
                <w:szCs w:val="24"/>
                <w:lang w:eastAsia="tr-TR"/>
              </w:rPr>
            </w:pPr>
          </w:p>
          <w:p w:rsidR="00715B9D" w:rsidRPr="00715B9D" w:rsidRDefault="00715B9D" w:rsidP="00715B9D">
            <w:pPr>
              <w:rPr>
                <w:rFonts w:eastAsia="Times New Roman" w:cs="Times New Roman"/>
                <w:sz w:val="24"/>
                <w:szCs w:val="24"/>
                <w:lang w:eastAsia="tr-TR"/>
              </w:rPr>
            </w:pPr>
            <w:r w:rsidRPr="00715B9D">
              <w:rPr>
                <w:rFonts w:eastAsia="Times New Roman" w:cs="Times New Roman"/>
                <w:sz w:val="24"/>
                <w:szCs w:val="24"/>
                <w:lang w:eastAsia="tr-TR"/>
              </w:rPr>
              <w:t xml:space="preserve">-Sayın Hakan </w:t>
            </w:r>
            <w:proofErr w:type="spellStart"/>
            <w:r w:rsidRPr="00715B9D">
              <w:rPr>
                <w:rFonts w:eastAsia="Times New Roman" w:cs="Times New Roman"/>
                <w:sz w:val="24"/>
                <w:szCs w:val="24"/>
                <w:lang w:eastAsia="tr-TR"/>
              </w:rPr>
              <w:t>Dinçyürek’in</w:t>
            </w:r>
            <w:proofErr w:type="spellEnd"/>
            <w:r w:rsidRPr="00715B9D">
              <w:rPr>
                <w:rFonts w:eastAsia="Times New Roman" w:cs="Times New Roman"/>
                <w:sz w:val="24"/>
                <w:szCs w:val="24"/>
                <w:lang w:eastAsia="tr-TR"/>
              </w:rPr>
              <w:t xml:space="preserve"> </w:t>
            </w:r>
            <w:r w:rsidR="007637DD">
              <w:rPr>
                <w:rFonts w:eastAsia="Times New Roman" w:cs="Times New Roman"/>
                <w:sz w:val="24"/>
                <w:szCs w:val="24"/>
                <w:lang w:eastAsia="tr-TR"/>
              </w:rPr>
              <w:t>konuya ilişkin  açıklaması</w:t>
            </w:r>
            <w:proofErr w:type="gramStart"/>
            <w:r w:rsidR="007637DD">
              <w:rPr>
                <w:rFonts w:eastAsia="Times New Roman" w:cs="Times New Roman"/>
                <w:sz w:val="24"/>
                <w:szCs w:val="24"/>
                <w:lang w:eastAsia="tr-TR"/>
              </w:rPr>
              <w:t>.</w:t>
            </w:r>
            <w:r w:rsidRPr="00715B9D">
              <w:rPr>
                <w:rFonts w:eastAsia="Times New Roman" w:cs="Times New Roman"/>
                <w:sz w:val="24"/>
                <w:szCs w:val="24"/>
                <w:lang w:eastAsia="tr-TR"/>
              </w:rPr>
              <w:t>.</w:t>
            </w:r>
            <w:proofErr w:type="gramEnd"/>
          </w:p>
          <w:p w:rsidR="00715B9D" w:rsidRPr="00715B9D" w:rsidRDefault="00715B9D" w:rsidP="00715B9D">
            <w:pPr>
              <w:rPr>
                <w:rFonts w:eastAsia="Times New Roman" w:cs="Times New Roman"/>
                <w:sz w:val="24"/>
                <w:szCs w:val="24"/>
                <w:lang w:eastAsia="tr-TR"/>
              </w:rPr>
            </w:pPr>
          </w:p>
        </w:tc>
        <w:tc>
          <w:tcPr>
            <w:tcW w:w="792" w:type="dxa"/>
            <w:gridSpan w:val="2"/>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34</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815" w:type="dxa"/>
            <w:gridSpan w:val="2"/>
          </w:tcPr>
          <w:p w:rsidR="00715B9D" w:rsidRPr="00715B9D" w:rsidRDefault="00715B9D" w:rsidP="00715B9D">
            <w:pPr>
              <w:rPr>
                <w:rFonts w:eastAsia="Times New Roman" w:cs="Times New Roman"/>
                <w:sz w:val="24"/>
                <w:szCs w:val="24"/>
                <w:lang w:eastAsia="tr-TR"/>
              </w:rPr>
            </w:pPr>
            <w:r w:rsidRPr="00715B9D">
              <w:rPr>
                <w:rFonts w:eastAsia="Times New Roman" w:cs="Times New Roman"/>
                <w:sz w:val="24"/>
                <w:szCs w:val="24"/>
                <w:lang w:eastAsia="tr-TR"/>
              </w:rPr>
              <w:t xml:space="preserve">     -</w:t>
            </w:r>
          </w:p>
        </w:tc>
        <w:tc>
          <w:tcPr>
            <w:tcW w:w="7004" w:type="dxa"/>
            <w:gridSpan w:val="2"/>
          </w:tcPr>
          <w:p w:rsidR="00715B9D" w:rsidRPr="00715B9D" w:rsidRDefault="00715B9D" w:rsidP="00715B9D">
            <w:pPr>
              <w:rPr>
                <w:rFonts w:eastAsia="Times New Roman" w:cs="Times New Roman"/>
                <w:sz w:val="24"/>
                <w:szCs w:val="24"/>
                <w:lang w:eastAsia="tr-TR"/>
              </w:rPr>
            </w:pPr>
            <w:r w:rsidRPr="00715B9D">
              <w:rPr>
                <w:rFonts w:eastAsia="Times New Roman" w:cs="Times New Roman"/>
                <w:sz w:val="24"/>
                <w:szCs w:val="24"/>
                <w:lang w:eastAsia="tr-TR"/>
              </w:rPr>
              <w:t xml:space="preserve">Ulusal Birlik Partisi Girne Milletvekili Sayın Özdemir </w:t>
            </w:r>
            <w:proofErr w:type="spellStart"/>
            <w:r w:rsidRPr="00715B9D">
              <w:rPr>
                <w:rFonts w:eastAsia="Times New Roman" w:cs="Times New Roman"/>
                <w:sz w:val="24"/>
                <w:szCs w:val="24"/>
                <w:lang w:eastAsia="tr-TR"/>
              </w:rPr>
              <w:t>Berova’nın</w:t>
            </w:r>
            <w:proofErr w:type="spellEnd"/>
            <w:r w:rsidRPr="00715B9D">
              <w:rPr>
                <w:rFonts w:eastAsia="Times New Roman" w:cs="Times New Roman"/>
                <w:sz w:val="24"/>
                <w:szCs w:val="24"/>
                <w:lang w:eastAsia="tr-TR"/>
              </w:rPr>
              <w:t xml:space="preserve"> Usul Hakkında Konuşması.</w:t>
            </w:r>
          </w:p>
          <w:p w:rsidR="00715B9D" w:rsidRPr="00715B9D" w:rsidRDefault="00715B9D" w:rsidP="00715B9D">
            <w:pPr>
              <w:rPr>
                <w:rFonts w:eastAsia="Times New Roman" w:cs="Times New Roman"/>
                <w:sz w:val="24"/>
                <w:szCs w:val="24"/>
                <w:lang w:eastAsia="tr-TR"/>
              </w:rPr>
            </w:pPr>
          </w:p>
        </w:tc>
        <w:tc>
          <w:tcPr>
            <w:tcW w:w="792" w:type="dxa"/>
            <w:gridSpan w:val="2"/>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11</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r w:rsidRPr="00715B9D">
              <w:rPr>
                <w:rFonts w:eastAsia="Times New Roman" w:cs="Times New Roman"/>
                <w:sz w:val="24"/>
                <w:szCs w:val="24"/>
                <w:lang w:eastAsia="tr-TR"/>
              </w:rPr>
              <w:t>A)</w:t>
            </w:r>
          </w:p>
        </w:tc>
        <w:tc>
          <w:tcPr>
            <w:tcW w:w="7371" w:type="dxa"/>
            <w:gridSpan w:val="4"/>
          </w:tcPr>
          <w:p w:rsidR="00715B9D" w:rsidRPr="00715B9D" w:rsidRDefault="00715B9D" w:rsidP="00715B9D">
            <w:pPr>
              <w:rPr>
                <w:rFonts w:eastAsia="Calibri" w:cs="Times New Roman"/>
                <w:sz w:val="24"/>
                <w:szCs w:val="24"/>
                <w:lang w:val="en-US" w:eastAsia="tr-TR"/>
              </w:rPr>
            </w:pPr>
            <w:r w:rsidRPr="00715B9D">
              <w:rPr>
                <w:rFonts w:eastAsia="Times New Roman" w:cs="Times New Roman"/>
                <w:sz w:val="24"/>
                <w:szCs w:val="24"/>
                <w:lang w:eastAsia="tr-TR"/>
              </w:rPr>
              <w:t>ONAYA SUNULANLAR</w:t>
            </w:r>
          </w:p>
          <w:p w:rsidR="00715B9D" w:rsidRPr="00715B9D" w:rsidRDefault="00715B9D" w:rsidP="00715B9D">
            <w:pPr>
              <w:rPr>
                <w:rFonts w:eastAsia="Calibri" w:cs="Times New Roman"/>
                <w:sz w:val="24"/>
                <w:szCs w:val="24"/>
                <w:lang w:val="en-US" w:eastAsia="tr-TR"/>
              </w:rPr>
            </w:pPr>
          </w:p>
        </w:tc>
        <w:tc>
          <w:tcPr>
            <w:tcW w:w="708" w:type="dxa"/>
          </w:tcPr>
          <w:p w:rsidR="00715B9D" w:rsidRPr="00715B9D" w:rsidRDefault="00715B9D" w:rsidP="00715B9D">
            <w:pPr>
              <w:jc w:val="center"/>
              <w:rPr>
                <w:rFonts w:eastAsia="Times New Roman" w:cs="Times New Roman"/>
                <w:sz w:val="24"/>
                <w:szCs w:val="24"/>
                <w:lang w:eastAsia="tr-TR"/>
              </w:rPr>
            </w:pP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1.</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Cumhuriyet Meclisi Danışma Kurulunun Genel Kurulun Bugünkü Birleşim Gündemine İlişkin Kararı.</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7</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2.</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Cumhuriyet Meclisi Danışma Kurulunun Kuzey Kıbrıs Türk Cumhuriyeti Cumhuriyet Meclisi ile Kırgızistan Parlamentoları Arasında Dostluk Grubu Kurulmasına İlişkin Kararı.</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9</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3.</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 xml:space="preserve">Cumhuriyet Meclisi Başkanlık Divanının, Siyasal Parti Gruplarına Komitelerde Düşen Üyeliklere İlişkin </w:t>
            </w:r>
            <w:proofErr w:type="gramStart"/>
            <w:r w:rsidRPr="00715B9D">
              <w:rPr>
                <w:rFonts w:eastAsia="Times New Roman" w:cs="Times New Roman"/>
                <w:sz w:val="24"/>
                <w:szCs w:val="24"/>
              </w:rPr>
              <w:t>10/1/2022</w:t>
            </w:r>
            <w:proofErr w:type="gramEnd"/>
            <w:r w:rsidRPr="00715B9D">
              <w:rPr>
                <w:rFonts w:eastAsia="Times New Roman" w:cs="Times New Roman"/>
                <w:sz w:val="24"/>
                <w:szCs w:val="24"/>
              </w:rPr>
              <w:t xml:space="preserve"> </w:t>
            </w:r>
            <w:proofErr w:type="spellStart"/>
            <w:r w:rsidRPr="00715B9D">
              <w:rPr>
                <w:rFonts w:eastAsia="Times New Roman" w:cs="Times New Roman"/>
                <w:sz w:val="24"/>
                <w:szCs w:val="24"/>
              </w:rPr>
              <w:t>No’lu</w:t>
            </w:r>
            <w:proofErr w:type="spellEnd"/>
            <w:r w:rsidRPr="00715B9D">
              <w:rPr>
                <w:rFonts w:eastAsia="Times New Roman" w:cs="Times New Roman"/>
                <w:sz w:val="24"/>
                <w:szCs w:val="24"/>
              </w:rPr>
              <w:t xml:space="preserve"> Karar Uyarınca Belirlenen Siyasal Parti Gruplarının Komitelerdeki </w:t>
            </w:r>
            <w:proofErr w:type="spellStart"/>
            <w:r w:rsidRPr="00715B9D">
              <w:rPr>
                <w:rFonts w:eastAsia="Times New Roman" w:cs="Times New Roman"/>
                <w:sz w:val="24"/>
                <w:szCs w:val="24"/>
              </w:rPr>
              <w:t>Temsiliyet</w:t>
            </w:r>
            <w:proofErr w:type="spellEnd"/>
            <w:r w:rsidRPr="00715B9D">
              <w:rPr>
                <w:rFonts w:eastAsia="Times New Roman" w:cs="Times New Roman"/>
                <w:sz w:val="24"/>
                <w:szCs w:val="24"/>
              </w:rPr>
              <w:t xml:space="preserve"> Sayısına Göre Bazı Komitelerin Üyelik Adaylıklarını Gösteren Liste.</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12</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4.</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Cumhuriyet Meclisi Başkanlık Divanının, Avrupa Parlamentosu Heyetine İlişin Kararı.</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15</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5.</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Başbakanlığın, İdari, Kamu ve Sağlık İşleri Komitesinin Gündeminde Bulunan, Gençlik Dairesi (Kuruluş, Görev ve Çalışma Esasları) (Değişiklik) Yasa Tasarısının Komitede İvedilikle Görüşülmesine İlişkin Tezkeresi.</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18</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6.</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Başbakanlığın, Ekonomi, Maliye Bütçe ve Plan Komitesinin Gündeminde Bulunan, Temel Sağlık Hizmetleri Dairesi (Kuruluş, Görev ve Çalışma Esasları) (Değişiklik) Yasa Tasarısının Komitede İvedilikle Görüşülmesine İlişkin Tezkeresi.</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20</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7.</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Başbakanlığın İdari, Kamu ve Sağlık İşleri Komitesi Gündeminde Bulunan Zeytin ve Zeytin Ürünleri Yasa Tasarısının Komitede İvedilikle Görüşülmesine İlişkin Tezkeresi.</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20</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8.</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 xml:space="preserve">Başbakanlığın İdari, Kamu ve Sağlık İşleri Komitesinin </w:t>
            </w:r>
            <w:r w:rsidRPr="00715B9D">
              <w:rPr>
                <w:rFonts w:eastAsia="Times New Roman" w:cs="Times New Roman"/>
                <w:sz w:val="24"/>
                <w:szCs w:val="24"/>
              </w:rPr>
              <w:lastRenderedPageBreak/>
              <w:t>Gündeminde Bulunan Kamu Sağlık Çalışanları (Değişiklik) Yasa Tasarısının Komitede İvedilikle Görüşülmesine İlişkin Tezkeresi.</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lastRenderedPageBreak/>
              <w:t>21</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9.</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 xml:space="preserve">Başbakanlığın, Hukuk, Siyasi İşler ve </w:t>
            </w:r>
            <w:proofErr w:type="spellStart"/>
            <w:r w:rsidRPr="00715B9D">
              <w:rPr>
                <w:rFonts w:eastAsia="Times New Roman" w:cs="Times New Roman"/>
                <w:sz w:val="24"/>
                <w:szCs w:val="24"/>
              </w:rPr>
              <w:t>Dışilişkiler</w:t>
            </w:r>
            <w:proofErr w:type="spellEnd"/>
            <w:r w:rsidRPr="00715B9D">
              <w:rPr>
                <w:rFonts w:eastAsia="Times New Roman" w:cs="Times New Roman"/>
                <w:sz w:val="24"/>
                <w:szCs w:val="24"/>
              </w:rPr>
              <w:t xml:space="preserve"> Komitesinin Gündeminde Bulunan, Akaryakıt (Depolama, Nakliye ve Satış) (Değişiklik) Yasa Tasarısının Komitede İvedilikle Görüşülmesine İlişkin Tezkeresi.</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22</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10.</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Başbakanlığın, Ekonomi, Maliye, Bütçe ve Plan Komitesinin Gündeminde Bulunan Organize Sanayi Bölgeleri Yasa Tasarısının Komitede İvedilikle Görüşülmesine İlişkin Tezkeresi.</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23</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11.</w:t>
            </w:r>
          </w:p>
        </w:tc>
        <w:tc>
          <w:tcPr>
            <w:tcW w:w="6804" w:type="dxa"/>
            <w:gridSpan w:val="2"/>
          </w:tcPr>
          <w:p w:rsidR="00715B9D" w:rsidRPr="00715B9D" w:rsidRDefault="00715B9D" w:rsidP="00715B9D">
            <w:pPr>
              <w:contextualSpacing/>
              <w:rPr>
                <w:rFonts w:eastAsia="Times New Roman" w:cs="Times New Roman"/>
                <w:sz w:val="24"/>
                <w:szCs w:val="24"/>
              </w:rPr>
            </w:pPr>
            <w:proofErr w:type="gramStart"/>
            <w:r w:rsidRPr="00715B9D">
              <w:rPr>
                <w:rFonts w:eastAsia="Times New Roman" w:cs="Times New Roman"/>
                <w:sz w:val="24"/>
                <w:szCs w:val="24"/>
              </w:rPr>
              <w:t>Cumhuriyetçi Türk Partisi Grup Başkan Vekilliğinin Sayıştay Komitesindeki Üye Değişikliğine İlişkin Tezkeresi.</w:t>
            </w:r>
            <w:proofErr w:type="gramEnd"/>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27</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12.</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İdari, Kamu ve Sağlık İşleri Komitesinin İvedilikle Görüşülen Elektronik Haberleşme (Değişiklik) Yasa Tasarısının Genel Kurulda Üçüncü Görüşmesine İlişkin Tezkeresi.</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27</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13.</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Ekonomi, Maliye, Bütçe ve Plan Komitesinin İvedilikle Görüşülen Kıbrıs Türk Elektrik Kurumunun AKSA Enerji Üretim Anonim Şirketine Olan Borçlarının Devlet Borcu Olarak Devralınması Hakkında Yasa Önerisinin Genel Kurulda Üçüncü Görüşmesine İlişkin Tezkeresi.</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28</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14.</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 xml:space="preserve">Hukuk, Siyasi İşler ve </w:t>
            </w:r>
            <w:proofErr w:type="spellStart"/>
            <w:r w:rsidRPr="00715B9D">
              <w:rPr>
                <w:rFonts w:eastAsia="Times New Roman" w:cs="Times New Roman"/>
                <w:sz w:val="24"/>
                <w:szCs w:val="24"/>
              </w:rPr>
              <w:t>Dışilişkiler</w:t>
            </w:r>
            <w:proofErr w:type="spellEnd"/>
            <w:r w:rsidRPr="00715B9D">
              <w:rPr>
                <w:rFonts w:eastAsia="Times New Roman" w:cs="Times New Roman"/>
                <w:sz w:val="24"/>
                <w:szCs w:val="24"/>
              </w:rPr>
              <w:t xml:space="preserve"> Komitesinin İvedilikle Görüşülen Yol Güvenliği Yasa Tasarısının Genel Kurulda Üçüncü Görüşmesine İlişkin Tezkeresi.</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29</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15.</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 xml:space="preserve">Hukuk, Siyasi İşler ve </w:t>
            </w:r>
            <w:proofErr w:type="spellStart"/>
            <w:r w:rsidRPr="00715B9D">
              <w:rPr>
                <w:rFonts w:eastAsia="Times New Roman" w:cs="Times New Roman"/>
                <w:sz w:val="24"/>
                <w:szCs w:val="24"/>
              </w:rPr>
              <w:t>Dışilişkiler</w:t>
            </w:r>
            <w:proofErr w:type="spellEnd"/>
            <w:r w:rsidRPr="00715B9D">
              <w:rPr>
                <w:rFonts w:eastAsia="Times New Roman" w:cs="Times New Roman"/>
                <w:sz w:val="24"/>
                <w:szCs w:val="24"/>
              </w:rPr>
              <w:t xml:space="preserve"> Komitesinin, İvedilikle Görüşülen Beşparmak Köyünde Vakıflar İdaresine Ait Mazbut </w:t>
            </w:r>
            <w:proofErr w:type="spellStart"/>
            <w:r w:rsidRPr="00715B9D">
              <w:rPr>
                <w:rFonts w:eastAsia="Times New Roman" w:cs="Times New Roman"/>
                <w:sz w:val="24"/>
                <w:szCs w:val="24"/>
              </w:rPr>
              <w:t>Emlaktan</w:t>
            </w:r>
            <w:proofErr w:type="spellEnd"/>
            <w:r w:rsidRPr="00715B9D">
              <w:rPr>
                <w:rFonts w:eastAsia="Times New Roman" w:cs="Times New Roman"/>
                <w:sz w:val="24"/>
                <w:szCs w:val="24"/>
              </w:rPr>
              <w:t xml:space="preserve"> Talep Edilen Kamu Yolu Olarak Kullanılmasından Oluşan </w:t>
            </w:r>
            <w:proofErr w:type="spellStart"/>
            <w:r w:rsidRPr="00715B9D">
              <w:rPr>
                <w:rFonts w:eastAsia="Times New Roman" w:cs="Times New Roman"/>
                <w:sz w:val="24"/>
                <w:szCs w:val="24"/>
              </w:rPr>
              <w:t>İstibdal</w:t>
            </w:r>
            <w:proofErr w:type="spellEnd"/>
            <w:r w:rsidRPr="00715B9D">
              <w:rPr>
                <w:rFonts w:eastAsia="Times New Roman" w:cs="Times New Roman"/>
                <w:sz w:val="24"/>
                <w:szCs w:val="24"/>
              </w:rPr>
              <w:t xml:space="preserve"> İşleminin Onaylanmasına İlişkin Karar Tasarısının Genel Kurulda Üçüncü Görüşmesine İlişkin Tezkeresi.</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30</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16.</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İdari, Kamu ve Sağlık İşleri Komitesinin İvedilikle Görüşülen Merkezi Cezaevi (Kuruluş, Görev ve Çalışma Esasları) (Değişiklik) Yasa Tasarısının Genel Kurulda Üçüncü Görüşmesine İlişkin Tezkeresi.</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31</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17.</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İdari, Kamu ve Sağlık İşleri Komitesinin İvedilikle Görüşülen Öğretmenler (Değişiklik) Yasa Tasarısının Genel Kurulda Üçüncü Görüşmesine İlişkin Tezkeresi.</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32</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18.</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 xml:space="preserve">Yerel Yönetimler Mevzuatına İlişkin Düzenlemeleri Hazırlamak ve Görüşmek Üzere Oluşturulan Geçici ve Özel Komite Başkanlığının Genel Kurul Çalışmaları Sırasında Toplantı Yapabilmesini </w:t>
            </w:r>
            <w:proofErr w:type="gramStart"/>
            <w:r w:rsidRPr="00715B9D">
              <w:rPr>
                <w:rFonts w:eastAsia="Times New Roman" w:cs="Times New Roman"/>
                <w:sz w:val="24"/>
                <w:szCs w:val="24"/>
              </w:rPr>
              <w:t>İmkan</w:t>
            </w:r>
            <w:proofErr w:type="gramEnd"/>
            <w:r w:rsidRPr="00715B9D">
              <w:rPr>
                <w:rFonts w:eastAsia="Times New Roman" w:cs="Times New Roman"/>
                <w:sz w:val="24"/>
                <w:szCs w:val="24"/>
              </w:rPr>
              <w:t xml:space="preserve"> Sağlanmasına İlişkin Tezkeresi.</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33</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r w:rsidRPr="00715B9D">
              <w:rPr>
                <w:rFonts w:eastAsia="Times New Roman" w:cs="Times New Roman"/>
                <w:sz w:val="24"/>
                <w:szCs w:val="24"/>
                <w:lang w:eastAsia="tr-TR"/>
              </w:rPr>
              <w:t>III.</w:t>
            </w:r>
          </w:p>
        </w:tc>
        <w:tc>
          <w:tcPr>
            <w:tcW w:w="7903" w:type="dxa"/>
            <w:gridSpan w:val="5"/>
          </w:tcPr>
          <w:p w:rsidR="00715B9D" w:rsidRPr="00715B9D" w:rsidRDefault="00605A9F" w:rsidP="00715B9D">
            <w:pPr>
              <w:contextualSpacing/>
              <w:rPr>
                <w:rFonts w:eastAsia="Times New Roman" w:cs="Times New Roman"/>
                <w:sz w:val="24"/>
                <w:szCs w:val="24"/>
              </w:rPr>
            </w:pPr>
            <w:r>
              <w:rPr>
                <w:rFonts w:eastAsia="Times New Roman" w:cs="Times New Roman"/>
                <w:sz w:val="24"/>
                <w:szCs w:val="24"/>
              </w:rPr>
              <w:t>GÖRÜŞÜLEN TASARI VE</w:t>
            </w:r>
            <w:r w:rsidR="00715B9D" w:rsidRPr="00715B9D">
              <w:rPr>
                <w:rFonts w:eastAsia="Times New Roman" w:cs="Times New Roman"/>
                <w:sz w:val="24"/>
                <w:szCs w:val="24"/>
              </w:rPr>
              <w:t xml:space="preserve"> ÖNERİLER</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715B9D" w:rsidP="00715B9D">
            <w:pPr>
              <w:jc w:val="center"/>
              <w:rPr>
                <w:rFonts w:eastAsia="Times New Roman" w:cs="Times New Roman"/>
                <w:sz w:val="24"/>
                <w:szCs w:val="24"/>
                <w:lang w:eastAsia="tr-TR"/>
              </w:rPr>
            </w:pP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1.</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Kıbrıs Türk Elektrik Kurumunun AKSA Enerji Üretim Anonim Şirketine Olan Borçlarının Devlet Borcu Olarak Devralınması Hakkında Yasa Önerisi (Y.Ö.No:</w:t>
            </w:r>
            <w:proofErr w:type="gramStart"/>
            <w:r w:rsidRPr="00715B9D">
              <w:rPr>
                <w:rFonts w:eastAsia="Times New Roman" w:cs="Times New Roman"/>
                <w:sz w:val="24"/>
                <w:szCs w:val="24"/>
              </w:rPr>
              <w:t>8/1/2022</w:t>
            </w:r>
            <w:proofErr w:type="gramEnd"/>
            <w:r w:rsidRPr="00715B9D">
              <w:rPr>
                <w:rFonts w:eastAsia="Times New Roman" w:cs="Times New Roman"/>
                <w:sz w:val="24"/>
                <w:szCs w:val="24"/>
              </w:rPr>
              <w:t>) ile Ekonomi, Maliye, Bütçe ve Plan Komitesinin Öneriye İlişkin Raporu.</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41</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2.</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Elektronik Haberleşme (Değişiklik) Yasa Tasarısı (Y.T.NO:</w:t>
            </w:r>
            <w:proofErr w:type="gramStart"/>
            <w:r w:rsidRPr="00715B9D">
              <w:rPr>
                <w:rFonts w:eastAsia="Times New Roman" w:cs="Times New Roman"/>
                <w:sz w:val="24"/>
                <w:szCs w:val="24"/>
              </w:rPr>
              <w:t>12/1/2022</w:t>
            </w:r>
            <w:proofErr w:type="gramEnd"/>
            <w:r w:rsidRPr="00715B9D">
              <w:rPr>
                <w:rFonts w:eastAsia="Times New Roman" w:cs="Times New Roman"/>
                <w:sz w:val="24"/>
                <w:szCs w:val="24"/>
              </w:rPr>
              <w:t>) ile İdari, Kamu ve Sağlık İşleri Komitesinin Tasarıya İlişkin Raporu.</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67</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3.</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Öğretmenler (Değişiklik) Yasa Tasarısı (Y.T.NO:</w:t>
            </w:r>
            <w:proofErr w:type="gramStart"/>
            <w:r w:rsidRPr="00715B9D">
              <w:rPr>
                <w:rFonts w:eastAsia="Times New Roman" w:cs="Times New Roman"/>
                <w:sz w:val="24"/>
                <w:szCs w:val="24"/>
              </w:rPr>
              <w:t>23/1/2022</w:t>
            </w:r>
            <w:proofErr w:type="gramEnd"/>
            <w:r w:rsidRPr="00715B9D">
              <w:rPr>
                <w:rFonts w:eastAsia="Times New Roman" w:cs="Times New Roman"/>
                <w:sz w:val="24"/>
                <w:szCs w:val="24"/>
              </w:rPr>
              <w:t>) ile İdari, Kamu ve Sağlık İşleri Komitesinin Tasarıya İlişkin Raporu</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79</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4.</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Merkezi Cezaevi (Kuruluş, Görev ve Çalışma Esasları) (Değişiklik) Yasa Tasarısı (Y.T.NO:</w:t>
            </w:r>
            <w:proofErr w:type="gramStart"/>
            <w:r w:rsidRPr="00715B9D">
              <w:rPr>
                <w:rFonts w:eastAsia="Times New Roman" w:cs="Times New Roman"/>
                <w:sz w:val="24"/>
                <w:szCs w:val="24"/>
              </w:rPr>
              <w:t>24/1/2022</w:t>
            </w:r>
            <w:proofErr w:type="gramEnd"/>
            <w:r w:rsidRPr="00715B9D">
              <w:rPr>
                <w:rFonts w:eastAsia="Times New Roman" w:cs="Times New Roman"/>
                <w:sz w:val="24"/>
                <w:szCs w:val="24"/>
              </w:rPr>
              <w:t>) ile İdari, Kamu ve Sağlık İşleri Komitesinin Tasarıya İlişkin Raporu.</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88</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5.</w:t>
            </w:r>
          </w:p>
        </w:tc>
        <w:tc>
          <w:tcPr>
            <w:tcW w:w="6804" w:type="dxa"/>
            <w:gridSpan w:val="2"/>
          </w:tcPr>
          <w:p w:rsidR="00715B9D" w:rsidRPr="00715B9D" w:rsidRDefault="00715B9D" w:rsidP="00715B9D">
            <w:pPr>
              <w:contextualSpacing/>
              <w:rPr>
                <w:rFonts w:eastAsia="Times New Roman" w:cs="Times New Roman"/>
                <w:sz w:val="24"/>
                <w:szCs w:val="24"/>
              </w:rPr>
            </w:pPr>
            <w:r w:rsidRPr="00715B9D">
              <w:rPr>
                <w:rFonts w:eastAsia="Times New Roman" w:cs="Times New Roman"/>
                <w:sz w:val="24"/>
                <w:szCs w:val="24"/>
              </w:rPr>
              <w:t>Yol Güvenliği Yasa Tasarısı (Y.T.NO:</w:t>
            </w:r>
            <w:proofErr w:type="gramStart"/>
            <w:r w:rsidRPr="00715B9D">
              <w:rPr>
                <w:rFonts w:eastAsia="Times New Roman" w:cs="Times New Roman"/>
                <w:sz w:val="24"/>
                <w:szCs w:val="24"/>
              </w:rPr>
              <w:t>11/1/2022</w:t>
            </w:r>
            <w:proofErr w:type="gramEnd"/>
            <w:r w:rsidRPr="00715B9D">
              <w:rPr>
                <w:rFonts w:eastAsia="Times New Roman" w:cs="Times New Roman"/>
                <w:sz w:val="24"/>
                <w:szCs w:val="24"/>
              </w:rPr>
              <w:t xml:space="preserve">) ile Hukuk, Siyasi İşler ve </w:t>
            </w:r>
            <w:proofErr w:type="spellStart"/>
            <w:r w:rsidRPr="00715B9D">
              <w:rPr>
                <w:rFonts w:eastAsia="Times New Roman" w:cs="Times New Roman"/>
                <w:sz w:val="24"/>
                <w:szCs w:val="24"/>
              </w:rPr>
              <w:t>Dışilişiler</w:t>
            </w:r>
            <w:proofErr w:type="spellEnd"/>
            <w:r w:rsidRPr="00715B9D">
              <w:rPr>
                <w:rFonts w:eastAsia="Times New Roman" w:cs="Times New Roman"/>
                <w:sz w:val="24"/>
                <w:szCs w:val="24"/>
              </w:rPr>
              <w:t xml:space="preserve"> Komitesinin Tasarıya ilişkin Raporu.</w:t>
            </w:r>
          </w:p>
          <w:p w:rsidR="00715B9D" w:rsidRPr="00715B9D" w:rsidRDefault="00715B9D" w:rsidP="00715B9D">
            <w:pPr>
              <w:contextualSpacing/>
              <w:rPr>
                <w:rFonts w:eastAsia="Times New Roman" w:cs="Times New Roman"/>
                <w:sz w:val="24"/>
                <w:szCs w:val="24"/>
              </w:rPr>
            </w:pP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162</w:t>
            </w:r>
          </w:p>
        </w:tc>
      </w:tr>
      <w:tr w:rsidR="00715B9D" w:rsidRPr="00715B9D" w:rsidTr="00715B9D">
        <w:tc>
          <w:tcPr>
            <w:tcW w:w="887" w:type="dxa"/>
          </w:tcPr>
          <w:p w:rsidR="00715B9D" w:rsidRPr="00715B9D" w:rsidRDefault="00715B9D" w:rsidP="00715B9D">
            <w:pPr>
              <w:rPr>
                <w:rFonts w:eastAsia="Times New Roman" w:cs="Times New Roman"/>
                <w:sz w:val="24"/>
                <w:szCs w:val="24"/>
                <w:lang w:eastAsia="tr-TR"/>
              </w:rPr>
            </w:pPr>
          </w:p>
        </w:tc>
        <w:tc>
          <w:tcPr>
            <w:tcW w:w="532" w:type="dxa"/>
          </w:tcPr>
          <w:p w:rsidR="00715B9D" w:rsidRPr="00715B9D" w:rsidRDefault="00715B9D" w:rsidP="00715B9D">
            <w:pPr>
              <w:rPr>
                <w:rFonts w:eastAsia="Times New Roman" w:cs="Times New Roman"/>
                <w:sz w:val="24"/>
                <w:szCs w:val="24"/>
                <w:lang w:eastAsia="tr-TR"/>
              </w:rPr>
            </w:pPr>
          </w:p>
        </w:tc>
        <w:tc>
          <w:tcPr>
            <w:tcW w:w="567" w:type="dxa"/>
            <w:gridSpan w:val="2"/>
          </w:tcPr>
          <w:p w:rsidR="00715B9D" w:rsidRPr="00715B9D" w:rsidRDefault="00715B9D" w:rsidP="00715B9D">
            <w:pPr>
              <w:rPr>
                <w:rFonts w:eastAsia="Times New Roman" w:cs="Times New Roman"/>
                <w:sz w:val="24"/>
                <w:szCs w:val="24"/>
              </w:rPr>
            </w:pPr>
            <w:r w:rsidRPr="00715B9D">
              <w:rPr>
                <w:rFonts w:eastAsia="Times New Roman" w:cs="Times New Roman"/>
                <w:sz w:val="24"/>
                <w:szCs w:val="24"/>
              </w:rPr>
              <w:t>6.</w:t>
            </w:r>
          </w:p>
        </w:tc>
        <w:tc>
          <w:tcPr>
            <w:tcW w:w="6804" w:type="dxa"/>
            <w:gridSpan w:val="2"/>
          </w:tcPr>
          <w:p w:rsidR="00715B9D" w:rsidRPr="00715B9D" w:rsidRDefault="00715B9D" w:rsidP="005C7B76">
            <w:pPr>
              <w:contextualSpacing/>
              <w:rPr>
                <w:rFonts w:eastAsia="Times New Roman" w:cs="Times New Roman"/>
                <w:sz w:val="24"/>
                <w:szCs w:val="24"/>
              </w:rPr>
            </w:pPr>
            <w:r w:rsidRPr="00715B9D">
              <w:rPr>
                <w:rFonts w:eastAsia="Times New Roman" w:cs="Times New Roman"/>
                <w:sz w:val="24"/>
                <w:szCs w:val="24"/>
              </w:rPr>
              <w:t xml:space="preserve">Beşparmak Köyünde Vakıflar İdaresine Ait Mazbut </w:t>
            </w:r>
            <w:proofErr w:type="spellStart"/>
            <w:r w:rsidRPr="00715B9D">
              <w:rPr>
                <w:rFonts w:eastAsia="Times New Roman" w:cs="Times New Roman"/>
                <w:sz w:val="24"/>
                <w:szCs w:val="24"/>
              </w:rPr>
              <w:t>Emlak</w:t>
            </w:r>
            <w:r w:rsidR="005C7B76">
              <w:rPr>
                <w:rFonts w:eastAsia="Times New Roman" w:cs="Times New Roman"/>
                <w:sz w:val="24"/>
                <w:szCs w:val="24"/>
              </w:rPr>
              <w:t>tan</w:t>
            </w:r>
            <w:proofErr w:type="spellEnd"/>
            <w:r w:rsidRPr="00715B9D">
              <w:rPr>
                <w:rFonts w:eastAsia="Times New Roman" w:cs="Times New Roman"/>
                <w:sz w:val="24"/>
                <w:szCs w:val="24"/>
              </w:rPr>
              <w:t xml:space="preserve"> Talep Edilen Kamu Yolu Olarak Kullanılmasından Oluşan </w:t>
            </w:r>
            <w:proofErr w:type="spellStart"/>
            <w:r w:rsidRPr="00715B9D">
              <w:rPr>
                <w:rFonts w:eastAsia="Times New Roman" w:cs="Times New Roman"/>
                <w:sz w:val="24"/>
                <w:szCs w:val="24"/>
              </w:rPr>
              <w:t>İstibdal</w:t>
            </w:r>
            <w:proofErr w:type="spellEnd"/>
            <w:r w:rsidRPr="00715B9D">
              <w:rPr>
                <w:rFonts w:eastAsia="Times New Roman" w:cs="Times New Roman"/>
                <w:sz w:val="24"/>
                <w:szCs w:val="24"/>
              </w:rPr>
              <w:t xml:space="preserve"> İşleminin Onaylanmasına İlişkin Karar Tasarısı (</w:t>
            </w:r>
            <w:proofErr w:type="gramStart"/>
            <w:r w:rsidRPr="00715B9D">
              <w:rPr>
                <w:rFonts w:eastAsia="Times New Roman" w:cs="Times New Roman"/>
                <w:sz w:val="24"/>
                <w:szCs w:val="24"/>
              </w:rPr>
              <w:t>G.K.T</w:t>
            </w:r>
            <w:proofErr w:type="gramEnd"/>
            <w:r w:rsidRPr="00715B9D">
              <w:rPr>
                <w:rFonts w:eastAsia="Times New Roman" w:cs="Times New Roman"/>
                <w:sz w:val="24"/>
                <w:szCs w:val="24"/>
              </w:rPr>
              <w:t xml:space="preserve">.NO: 1/1/2022) ile Hukuk, Siyasi İşler ve </w:t>
            </w:r>
            <w:proofErr w:type="spellStart"/>
            <w:r w:rsidRPr="00715B9D">
              <w:rPr>
                <w:rFonts w:eastAsia="Times New Roman" w:cs="Times New Roman"/>
                <w:sz w:val="24"/>
                <w:szCs w:val="24"/>
              </w:rPr>
              <w:t>Dışilişkiler</w:t>
            </w:r>
            <w:proofErr w:type="spellEnd"/>
            <w:r w:rsidRPr="00715B9D">
              <w:rPr>
                <w:rFonts w:eastAsia="Times New Roman" w:cs="Times New Roman"/>
                <w:sz w:val="24"/>
                <w:szCs w:val="24"/>
              </w:rPr>
              <w:t xml:space="preserve"> Komitesinin Tasarıya ilişkin Raporu.</w:t>
            </w:r>
          </w:p>
        </w:tc>
        <w:tc>
          <w:tcPr>
            <w:tcW w:w="708" w:type="dxa"/>
          </w:tcPr>
          <w:p w:rsidR="00715B9D" w:rsidRPr="00715B9D" w:rsidRDefault="009E7B29" w:rsidP="00715B9D">
            <w:pPr>
              <w:jc w:val="center"/>
              <w:rPr>
                <w:rFonts w:eastAsia="Times New Roman" w:cs="Times New Roman"/>
                <w:sz w:val="24"/>
                <w:szCs w:val="24"/>
                <w:lang w:eastAsia="tr-TR"/>
              </w:rPr>
            </w:pPr>
            <w:r>
              <w:rPr>
                <w:rFonts w:eastAsia="Times New Roman" w:cs="Times New Roman"/>
                <w:sz w:val="24"/>
                <w:szCs w:val="24"/>
                <w:lang w:eastAsia="tr-TR"/>
              </w:rPr>
              <w:t>177</w:t>
            </w:r>
          </w:p>
        </w:tc>
      </w:tr>
    </w:tbl>
    <w:p w:rsidR="00715B9D" w:rsidRPr="00715B9D" w:rsidRDefault="00715B9D" w:rsidP="00715B9D">
      <w:pPr>
        <w:widowControl w:val="0"/>
        <w:autoSpaceDE w:val="0"/>
        <w:autoSpaceDN w:val="0"/>
        <w:adjustRightInd w:val="0"/>
        <w:jc w:val="left"/>
        <w:rPr>
          <w:rFonts w:eastAsia="Times New Roman" w:cs="Times New Roman"/>
          <w:sz w:val="20"/>
          <w:szCs w:val="20"/>
          <w:lang w:val="en-US" w:eastAsia="tr-TR"/>
        </w:rPr>
      </w:pPr>
      <w:r w:rsidRPr="00715B9D">
        <w:rPr>
          <w:rFonts w:eastAsia="Times New Roman" w:cs="Times New Roman"/>
          <w:sz w:val="20"/>
          <w:szCs w:val="20"/>
          <w:lang w:val="en-US" w:eastAsia="tr-TR"/>
        </w:rPr>
        <w:br w:type="page"/>
      </w:r>
    </w:p>
    <w:tbl>
      <w:tblPr>
        <w:tblW w:w="9432" w:type="dxa"/>
        <w:tblInd w:w="-252" w:type="dxa"/>
        <w:tblLayout w:type="fixed"/>
        <w:tblLook w:val="04A0" w:firstRow="1" w:lastRow="0" w:firstColumn="1" w:lastColumn="0" w:noHBand="0" w:noVBand="1"/>
      </w:tblPr>
      <w:tblGrid>
        <w:gridCol w:w="927"/>
        <w:gridCol w:w="8505"/>
      </w:tblGrid>
      <w:tr w:rsidR="00715B9D" w:rsidRPr="00715B9D" w:rsidTr="00715B9D">
        <w:tc>
          <w:tcPr>
            <w:tcW w:w="9432" w:type="dxa"/>
            <w:gridSpan w:val="2"/>
          </w:tcPr>
          <w:p w:rsidR="00715B9D" w:rsidRPr="00715B9D" w:rsidRDefault="00715B9D" w:rsidP="00715B9D">
            <w:pPr>
              <w:jc w:val="center"/>
              <w:rPr>
                <w:rFonts w:eastAsia="Times New Roman" w:cs="Times New Roman"/>
                <w:noProof/>
                <w:sz w:val="24"/>
                <w:szCs w:val="24"/>
                <w:lang w:eastAsia="tr-TR"/>
              </w:rPr>
            </w:pPr>
            <w:r w:rsidRPr="00715B9D">
              <w:rPr>
                <w:rFonts w:eastAsia="Times New Roman" w:cs="Times New Roman"/>
                <w:noProof/>
                <w:sz w:val="24"/>
                <w:szCs w:val="24"/>
                <w:lang w:eastAsia="tr-TR"/>
              </w:rPr>
              <w:lastRenderedPageBreak/>
              <w:t>GELEN EVRAK</w:t>
            </w:r>
          </w:p>
          <w:p w:rsidR="00715B9D" w:rsidRPr="00715B9D" w:rsidRDefault="00715B9D" w:rsidP="00715B9D">
            <w:pPr>
              <w:rPr>
                <w:rFonts w:eastAsia="Times New Roman" w:cs="Times New Roman"/>
                <w:sz w:val="24"/>
                <w:szCs w:val="24"/>
                <w:lang w:val="en-US" w:eastAsia="tr-TR"/>
              </w:rPr>
            </w:pPr>
          </w:p>
        </w:tc>
      </w:tr>
      <w:tr w:rsidR="00715B9D" w:rsidRPr="00715B9D" w:rsidTr="00715B9D">
        <w:tc>
          <w:tcPr>
            <w:tcW w:w="9432" w:type="dxa"/>
            <w:gridSpan w:val="2"/>
          </w:tcPr>
          <w:p w:rsidR="00715B9D" w:rsidRPr="00715B9D" w:rsidRDefault="00715B9D" w:rsidP="00715B9D">
            <w:pPr>
              <w:jc w:val="left"/>
              <w:rPr>
                <w:rFonts w:eastAsia="Times New Roman" w:cs="Times New Roman"/>
                <w:noProof/>
                <w:sz w:val="24"/>
                <w:szCs w:val="24"/>
                <w:lang w:eastAsia="tr-TR"/>
              </w:rPr>
            </w:pPr>
            <w:r w:rsidRPr="00715B9D">
              <w:rPr>
                <w:rFonts w:eastAsia="Times New Roman" w:cs="Times New Roman"/>
                <w:noProof/>
                <w:sz w:val="24"/>
                <w:szCs w:val="24"/>
                <w:lang w:eastAsia="tr-TR"/>
              </w:rPr>
              <w:t>YASA TASARILARI:</w:t>
            </w:r>
          </w:p>
          <w:p w:rsidR="00715B9D" w:rsidRPr="00715B9D" w:rsidRDefault="00715B9D" w:rsidP="00715B9D">
            <w:pPr>
              <w:jc w:val="left"/>
              <w:rPr>
                <w:rFonts w:eastAsia="Times New Roman" w:cs="Times New Roman"/>
                <w:noProof/>
                <w:sz w:val="24"/>
                <w:szCs w:val="24"/>
                <w:lang w:eastAsia="tr-TR"/>
              </w:rPr>
            </w:pPr>
          </w:p>
        </w:tc>
      </w:tr>
      <w:tr w:rsidR="00715B9D" w:rsidRPr="00715B9D" w:rsidTr="00715B9D">
        <w:tc>
          <w:tcPr>
            <w:tcW w:w="927" w:type="dxa"/>
          </w:tcPr>
          <w:p w:rsidR="00715B9D" w:rsidRPr="00715B9D" w:rsidRDefault="00715B9D" w:rsidP="00715B9D">
            <w:pPr>
              <w:jc w:val="center"/>
              <w:rPr>
                <w:rFonts w:eastAsia="Times New Roman" w:cs="Times New Roman"/>
                <w:noProof/>
                <w:sz w:val="24"/>
                <w:szCs w:val="24"/>
                <w:lang w:eastAsia="tr-TR"/>
              </w:rPr>
            </w:pPr>
            <w:r w:rsidRPr="00715B9D">
              <w:rPr>
                <w:rFonts w:eastAsia="Times New Roman" w:cs="Times New Roman"/>
                <w:noProof/>
                <w:sz w:val="24"/>
                <w:szCs w:val="24"/>
                <w:lang w:eastAsia="tr-TR"/>
              </w:rPr>
              <w:t xml:space="preserve">        1.</w:t>
            </w:r>
          </w:p>
        </w:tc>
        <w:tc>
          <w:tcPr>
            <w:tcW w:w="8505" w:type="dxa"/>
          </w:tcPr>
          <w:p w:rsidR="00715B9D" w:rsidRPr="00715B9D" w:rsidRDefault="00715B9D" w:rsidP="00715B9D">
            <w:pPr>
              <w:rPr>
                <w:rFonts w:eastAsia="Times New Roman" w:cs="Times New Roman"/>
                <w:noProof/>
                <w:sz w:val="24"/>
                <w:szCs w:val="24"/>
                <w:lang w:eastAsia="tr-TR"/>
              </w:rPr>
            </w:pPr>
            <w:r w:rsidRPr="00715B9D">
              <w:rPr>
                <w:rFonts w:eastAsia="Times New Roman" w:cs="Times New Roman"/>
                <w:noProof/>
                <w:sz w:val="24"/>
                <w:szCs w:val="24"/>
                <w:lang w:eastAsia="tr-TR"/>
              </w:rPr>
              <w:t>Hal Yasa Tasarısı (Y.T.No:36/1/2022) (Başkanlığa Geliş Tarihi: 20.6.2022) (Avrupa Birliği Uyum Yasa Tasarılarını Görüşmek Üzere Oluşturulan Geçici ve Özel Komite) (Halkın Bilgisine)</w:t>
            </w:r>
          </w:p>
          <w:p w:rsidR="00715B9D" w:rsidRPr="00715B9D" w:rsidRDefault="00715B9D" w:rsidP="00715B9D">
            <w:pPr>
              <w:rPr>
                <w:rFonts w:eastAsia="Times New Roman" w:cs="Times New Roman"/>
                <w:noProof/>
                <w:sz w:val="24"/>
                <w:szCs w:val="24"/>
                <w:lang w:eastAsia="tr-TR"/>
              </w:rPr>
            </w:pPr>
          </w:p>
        </w:tc>
      </w:tr>
      <w:tr w:rsidR="00715B9D" w:rsidRPr="00715B9D" w:rsidTr="00715B9D">
        <w:tc>
          <w:tcPr>
            <w:tcW w:w="927" w:type="dxa"/>
          </w:tcPr>
          <w:p w:rsidR="00715B9D" w:rsidRPr="00715B9D" w:rsidRDefault="006508AB" w:rsidP="00715B9D">
            <w:pPr>
              <w:jc w:val="center"/>
              <w:rPr>
                <w:rFonts w:eastAsia="Times New Roman" w:cs="Times New Roman"/>
                <w:noProof/>
                <w:sz w:val="24"/>
                <w:szCs w:val="24"/>
                <w:lang w:eastAsia="tr-TR"/>
              </w:rPr>
            </w:pPr>
            <w:r>
              <w:rPr>
                <w:rFonts w:eastAsia="Times New Roman" w:cs="Times New Roman"/>
                <w:noProof/>
                <w:sz w:val="24"/>
                <w:szCs w:val="24"/>
                <w:lang w:eastAsia="tr-TR"/>
              </w:rPr>
              <w:t xml:space="preserve">        2.</w:t>
            </w:r>
          </w:p>
        </w:tc>
        <w:tc>
          <w:tcPr>
            <w:tcW w:w="8505" w:type="dxa"/>
          </w:tcPr>
          <w:p w:rsidR="00715B9D" w:rsidRPr="00715B9D" w:rsidRDefault="00715B9D" w:rsidP="00715B9D">
            <w:pPr>
              <w:rPr>
                <w:rFonts w:eastAsia="Times New Roman" w:cs="Times New Roman"/>
                <w:noProof/>
                <w:sz w:val="24"/>
                <w:szCs w:val="24"/>
                <w:lang w:eastAsia="tr-TR"/>
              </w:rPr>
            </w:pPr>
            <w:r w:rsidRPr="00715B9D">
              <w:rPr>
                <w:rFonts w:eastAsia="Times New Roman" w:cs="Times New Roman"/>
                <w:noProof/>
                <w:sz w:val="24"/>
                <w:szCs w:val="24"/>
                <w:lang w:eastAsia="tr-TR"/>
              </w:rPr>
              <w:t>Kuzey Kıbrıs Muhasebe ve Denetim Meslek Yasa Tasarısı (Y.T.No:37/1/2022) (Başkanlığa Geliş Tarihi: 27.5.2022) (İdari, Kamu ve Sağlık İşleri Komitesine)</w:t>
            </w:r>
          </w:p>
          <w:p w:rsidR="00715B9D" w:rsidRPr="00715B9D" w:rsidRDefault="00715B9D" w:rsidP="00715B9D">
            <w:pPr>
              <w:rPr>
                <w:rFonts w:eastAsia="Times New Roman" w:cs="Times New Roman"/>
                <w:noProof/>
                <w:sz w:val="24"/>
                <w:szCs w:val="24"/>
                <w:lang w:eastAsia="tr-TR"/>
              </w:rPr>
            </w:pPr>
          </w:p>
        </w:tc>
      </w:tr>
      <w:tr w:rsidR="00715B9D" w:rsidRPr="00715B9D" w:rsidTr="00715B9D">
        <w:tc>
          <w:tcPr>
            <w:tcW w:w="927" w:type="dxa"/>
          </w:tcPr>
          <w:p w:rsidR="00715B9D" w:rsidRPr="00715B9D" w:rsidRDefault="006508AB" w:rsidP="00715B9D">
            <w:pPr>
              <w:jc w:val="center"/>
              <w:rPr>
                <w:rFonts w:eastAsia="Times New Roman" w:cs="Times New Roman"/>
                <w:noProof/>
                <w:sz w:val="24"/>
                <w:szCs w:val="24"/>
                <w:lang w:eastAsia="tr-TR"/>
              </w:rPr>
            </w:pPr>
            <w:r>
              <w:rPr>
                <w:rFonts w:eastAsia="Times New Roman" w:cs="Times New Roman"/>
                <w:noProof/>
                <w:sz w:val="24"/>
                <w:szCs w:val="24"/>
                <w:lang w:eastAsia="tr-TR"/>
              </w:rPr>
              <w:t xml:space="preserve">        3.</w:t>
            </w:r>
          </w:p>
        </w:tc>
        <w:tc>
          <w:tcPr>
            <w:tcW w:w="8505" w:type="dxa"/>
          </w:tcPr>
          <w:p w:rsidR="00715B9D" w:rsidRPr="00715B9D" w:rsidRDefault="00715B9D" w:rsidP="00715B9D">
            <w:pPr>
              <w:rPr>
                <w:rFonts w:eastAsia="Times New Roman" w:cs="Times New Roman"/>
                <w:noProof/>
                <w:sz w:val="24"/>
                <w:szCs w:val="24"/>
                <w:lang w:eastAsia="tr-TR"/>
              </w:rPr>
            </w:pPr>
            <w:r w:rsidRPr="00715B9D">
              <w:rPr>
                <w:rFonts w:eastAsia="Times New Roman" w:cs="Times New Roman"/>
                <w:noProof/>
                <w:sz w:val="24"/>
                <w:szCs w:val="24"/>
                <w:lang w:eastAsia="tr-TR"/>
              </w:rPr>
              <w:t>Enerji Dairesi (Kuruluş, Görev ve Çalışma Esasları) Yasa Tasarısı (Y.T.No:38/1/2022) (Başkanlığa Geliş Tarihi: 27.5.2022) (İdari, Kamu ve Sağlık İşleri Komitesine)</w:t>
            </w:r>
          </w:p>
          <w:p w:rsidR="00715B9D" w:rsidRPr="00715B9D" w:rsidRDefault="00715B9D" w:rsidP="00715B9D">
            <w:pPr>
              <w:rPr>
                <w:rFonts w:eastAsia="Times New Roman" w:cs="Times New Roman"/>
                <w:noProof/>
                <w:sz w:val="24"/>
                <w:szCs w:val="24"/>
                <w:lang w:eastAsia="tr-TR"/>
              </w:rPr>
            </w:pPr>
          </w:p>
        </w:tc>
      </w:tr>
      <w:tr w:rsidR="00715B9D" w:rsidRPr="00715B9D" w:rsidTr="00715B9D">
        <w:tc>
          <w:tcPr>
            <w:tcW w:w="927" w:type="dxa"/>
          </w:tcPr>
          <w:p w:rsidR="00715B9D" w:rsidRPr="00715B9D" w:rsidRDefault="006508AB" w:rsidP="00715B9D">
            <w:pPr>
              <w:jc w:val="center"/>
              <w:rPr>
                <w:rFonts w:eastAsia="Times New Roman" w:cs="Times New Roman"/>
                <w:noProof/>
                <w:sz w:val="24"/>
                <w:szCs w:val="24"/>
                <w:lang w:eastAsia="tr-TR"/>
              </w:rPr>
            </w:pPr>
            <w:r>
              <w:rPr>
                <w:rFonts w:eastAsia="Times New Roman" w:cs="Times New Roman"/>
                <w:noProof/>
                <w:sz w:val="24"/>
                <w:szCs w:val="24"/>
                <w:lang w:eastAsia="tr-TR"/>
              </w:rPr>
              <w:t xml:space="preserve">        4.</w:t>
            </w:r>
          </w:p>
        </w:tc>
        <w:tc>
          <w:tcPr>
            <w:tcW w:w="8505" w:type="dxa"/>
          </w:tcPr>
          <w:p w:rsidR="00715B9D" w:rsidRPr="00715B9D" w:rsidRDefault="00715B9D" w:rsidP="00715B9D">
            <w:pPr>
              <w:rPr>
                <w:rFonts w:eastAsia="Times New Roman" w:cs="Times New Roman"/>
                <w:noProof/>
                <w:sz w:val="24"/>
                <w:szCs w:val="24"/>
                <w:lang w:eastAsia="tr-TR"/>
              </w:rPr>
            </w:pPr>
            <w:r w:rsidRPr="00715B9D">
              <w:rPr>
                <w:rFonts w:eastAsia="Times New Roman" w:cs="Times New Roman"/>
                <w:noProof/>
                <w:sz w:val="24"/>
                <w:szCs w:val="24"/>
                <w:lang w:eastAsia="tr-TR"/>
              </w:rPr>
              <w:t>Kıbrıs Türk Eczacılar Birliği (Değişiklik) Yasa Tasarısı (Y.T.No:39/1/2022) (Başkanlığa Geliş Tarihi: 27.5.2022) (İdari, Kamu ve Sağlık İşleri Komitesine) (Halkın Bilgisine)</w:t>
            </w:r>
          </w:p>
          <w:p w:rsidR="00715B9D" w:rsidRPr="00715B9D" w:rsidRDefault="00715B9D" w:rsidP="00715B9D">
            <w:pPr>
              <w:rPr>
                <w:rFonts w:eastAsia="Times New Roman" w:cs="Times New Roman"/>
                <w:noProof/>
                <w:sz w:val="24"/>
                <w:szCs w:val="24"/>
                <w:lang w:eastAsia="tr-TR"/>
              </w:rPr>
            </w:pPr>
          </w:p>
        </w:tc>
      </w:tr>
      <w:tr w:rsidR="00715B9D" w:rsidRPr="00715B9D" w:rsidTr="00715B9D">
        <w:tc>
          <w:tcPr>
            <w:tcW w:w="9432" w:type="dxa"/>
            <w:gridSpan w:val="2"/>
          </w:tcPr>
          <w:p w:rsidR="00715B9D" w:rsidRPr="00715B9D" w:rsidRDefault="00715B9D" w:rsidP="00715B9D">
            <w:pPr>
              <w:rPr>
                <w:rFonts w:eastAsia="Times New Roman" w:cs="Times New Roman"/>
                <w:sz w:val="24"/>
                <w:szCs w:val="24"/>
                <w:lang w:val="en-US" w:eastAsia="tr-TR"/>
              </w:rPr>
            </w:pPr>
            <w:r w:rsidRPr="00715B9D">
              <w:rPr>
                <w:rFonts w:eastAsia="Times New Roman" w:cs="Times New Roman"/>
                <w:sz w:val="24"/>
                <w:szCs w:val="24"/>
                <w:lang w:val="en-US" w:eastAsia="tr-TR"/>
              </w:rPr>
              <w:t>DANIŞMA KURULU KARARLARI:</w:t>
            </w:r>
          </w:p>
          <w:p w:rsidR="00715B9D" w:rsidRPr="00715B9D" w:rsidRDefault="00715B9D" w:rsidP="00715B9D">
            <w:pPr>
              <w:rPr>
                <w:rFonts w:eastAsia="Times New Roman" w:cs="Times New Roman"/>
                <w:sz w:val="24"/>
                <w:szCs w:val="24"/>
                <w:lang w:val="en-US" w:eastAsia="tr-TR"/>
              </w:rPr>
            </w:pPr>
          </w:p>
        </w:tc>
      </w:tr>
      <w:tr w:rsidR="00715B9D" w:rsidRPr="00715B9D" w:rsidTr="00715B9D">
        <w:tc>
          <w:tcPr>
            <w:tcW w:w="927" w:type="dxa"/>
          </w:tcPr>
          <w:p w:rsidR="00715B9D" w:rsidRPr="00715B9D" w:rsidRDefault="00715B9D" w:rsidP="006508AB">
            <w:pPr>
              <w:rPr>
                <w:rFonts w:eastAsia="Times New Roman" w:cs="Times New Roman"/>
                <w:noProof/>
                <w:sz w:val="24"/>
                <w:szCs w:val="24"/>
                <w:lang w:val="en-US"/>
              </w:rPr>
            </w:pPr>
            <w:r w:rsidRPr="00715B9D">
              <w:rPr>
                <w:rFonts w:eastAsia="Times New Roman" w:cs="Times New Roman"/>
                <w:noProof/>
                <w:sz w:val="24"/>
                <w:szCs w:val="24"/>
                <w:lang w:val="en-US"/>
              </w:rPr>
              <w:t xml:space="preserve">        </w:t>
            </w:r>
            <w:r w:rsidR="006508AB">
              <w:rPr>
                <w:rFonts w:eastAsia="Times New Roman" w:cs="Times New Roman"/>
                <w:noProof/>
                <w:sz w:val="24"/>
                <w:szCs w:val="24"/>
                <w:lang w:val="en-US"/>
              </w:rPr>
              <w:t>5</w:t>
            </w:r>
            <w:r w:rsidRPr="00715B9D">
              <w:rPr>
                <w:rFonts w:eastAsia="Times New Roman" w:cs="Times New Roman"/>
                <w:noProof/>
                <w:sz w:val="24"/>
                <w:szCs w:val="24"/>
                <w:lang w:val="en-US"/>
              </w:rPr>
              <w:t>.</w:t>
            </w:r>
          </w:p>
        </w:tc>
        <w:tc>
          <w:tcPr>
            <w:tcW w:w="8505" w:type="dxa"/>
          </w:tcPr>
          <w:p w:rsidR="00715B9D" w:rsidRPr="00715B9D" w:rsidRDefault="00715B9D" w:rsidP="00715B9D">
            <w:pPr>
              <w:rPr>
                <w:rFonts w:eastAsia="Times New Roman" w:cs="Times New Roman"/>
                <w:sz w:val="24"/>
                <w:szCs w:val="24"/>
                <w:lang w:val="en-US" w:eastAsia="tr-TR"/>
              </w:rPr>
            </w:pPr>
            <w:proofErr w:type="spellStart"/>
            <w:r w:rsidRPr="00715B9D">
              <w:rPr>
                <w:rFonts w:eastAsia="Times New Roman" w:cs="Times New Roman"/>
                <w:sz w:val="24"/>
                <w:szCs w:val="24"/>
                <w:lang w:val="en-US" w:eastAsia="tr-TR"/>
              </w:rPr>
              <w:t>Cumhuriyet</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Meclisi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Danışma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Kurulunun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Genel</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Kurulun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Bugünkü</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Birleşim</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Gündemine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İlişkin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Kararı</w:t>
            </w:r>
            <w:proofErr w:type="spellEnd"/>
            <w:r w:rsidRPr="00715B9D">
              <w:rPr>
                <w:rFonts w:eastAsia="Times New Roman" w:cs="Times New Roman"/>
                <w:sz w:val="24"/>
                <w:szCs w:val="24"/>
                <w:lang w:val="en-US" w:eastAsia="tr-TR"/>
              </w:rPr>
              <w:t>. (D.K.No:14/1/2022) (</w:t>
            </w:r>
            <w:proofErr w:type="spellStart"/>
            <w:r w:rsidRPr="00715B9D">
              <w:rPr>
                <w:rFonts w:eastAsia="Times New Roman" w:cs="Times New Roman"/>
                <w:sz w:val="24"/>
                <w:szCs w:val="24"/>
                <w:lang w:val="en-US" w:eastAsia="tr-TR"/>
              </w:rPr>
              <w:t>Başkanlığa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Geliş</w:t>
            </w:r>
            <w:proofErr w:type="spellEnd"/>
            <w:r w:rsidRPr="00715B9D">
              <w:rPr>
                <w:rFonts w:eastAsia="Times New Roman" w:cs="Times New Roman"/>
                <w:sz w:val="24"/>
                <w:szCs w:val="24"/>
                <w:lang w:val="en-US" w:eastAsia="tr-TR"/>
              </w:rPr>
              <w:t xml:space="preserve"> Tarihi:27.6.2022)</w:t>
            </w:r>
          </w:p>
          <w:p w:rsidR="00715B9D" w:rsidRPr="00715B9D" w:rsidRDefault="00715B9D" w:rsidP="00715B9D">
            <w:pPr>
              <w:rPr>
                <w:rFonts w:eastAsia="Times New Roman" w:cs="Times New Roman"/>
                <w:sz w:val="24"/>
                <w:szCs w:val="24"/>
                <w:lang w:val="en-US" w:eastAsia="tr-TR"/>
              </w:rPr>
            </w:pPr>
          </w:p>
        </w:tc>
      </w:tr>
      <w:tr w:rsidR="00715B9D" w:rsidRPr="00715B9D" w:rsidTr="00715B9D">
        <w:tc>
          <w:tcPr>
            <w:tcW w:w="927" w:type="dxa"/>
          </w:tcPr>
          <w:p w:rsidR="00715B9D" w:rsidRPr="00715B9D" w:rsidRDefault="00715B9D" w:rsidP="006508AB">
            <w:pPr>
              <w:rPr>
                <w:rFonts w:eastAsia="Times New Roman" w:cs="Times New Roman"/>
                <w:noProof/>
                <w:sz w:val="24"/>
                <w:szCs w:val="24"/>
                <w:lang w:val="en-US"/>
              </w:rPr>
            </w:pPr>
            <w:r w:rsidRPr="00715B9D">
              <w:rPr>
                <w:rFonts w:eastAsia="Times New Roman" w:cs="Times New Roman"/>
                <w:noProof/>
                <w:sz w:val="24"/>
                <w:szCs w:val="24"/>
                <w:lang w:val="en-US"/>
              </w:rPr>
              <w:t xml:space="preserve">        </w:t>
            </w:r>
            <w:r w:rsidR="006508AB">
              <w:rPr>
                <w:rFonts w:eastAsia="Times New Roman" w:cs="Times New Roman"/>
                <w:noProof/>
                <w:sz w:val="24"/>
                <w:szCs w:val="24"/>
                <w:lang w:val="en-US"/>
              </w:rPr>
              <w:t>6</w:t>
            </w:r>
            <w:r w:rsidRPr="00715B9D">
              <w:rPr>
                <w:rFonts w:eastAsia="Times New Roman" w:cs="Times New Roman"/>
                <w:noProof/>
                <w:sz w:val="24"/>
                <w:szCs w:val="24"/>
                <w:lang w:val="en-US"/>
              </w:rPr>
              <w:t>.</w:t>
            </w:r>
          </w:p>
        </w:tc>
        <w:tc>
          <w:tcPr>
            <w:tcW w:w="8505" w:type="dxa"/>
          </w:tcPr>
          <w:p w:rsidR="00715B9D" w:rsidRPr="00715B9D" w:rsidRDefault="00715B9D" w:rsidP="00715B9D">
            <w:pPr>
              <w:rPr>
                <w:rFonts w:eastAsia="Times New Roman" w:cs="Times New Roman"/>
                <w:sz w:val="24"/>
                <w:szCs w:val="24"/>
                <w:lang w:val="en-US" w:eastAsia="tr-TR"/>
              </w:rPr>
            </w:pPr>
            <w:proofErr w:type="spellStart"/>
            <w:r w:rsidRPr="00715B9D">
              <w:rPr>
                <w:rFonts w:eastAsia="Times New Roman" w:cs="Times New Roman"/>
                <w:sz w:val="24"/>
                <w:szCs w:val="24"/>
                <w:lang w:val="en-US" w:eastAsia="tr-TR"/>
              </w:rPr>
              <w:t>Cumhuriyet</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Meclisi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Danışma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Kurulunun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Kuzey</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Kıbrıs</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Türk</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Cumhuriyeti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Cumhuriyet</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Meclisi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ile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Kırgızistan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Parlamentoları</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Arasında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Dostluk</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Grubu</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Kurulmasına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İlişkin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Kararı</w:t>
            </w:r>
            <w:proofErr w:type="spellEnd"/>
            <w:r w:rsidRPr="00715B9D">
              <w:rPr>
                <w:rFonts w:eastAsia="Times New Roman" w:cs="Times New Roman"/>
                <w:sz w:val="24"/>
                <w:szCs w:val="24"/>
                <w:lang w:val="en-US" w:eastAsia="tr-TR"/>
              </w:rPr>
              <w:t>. (D.K.No:15/1/2022) (</w:t>
            </w:r>
            <w:proofErr w:type="spellStart"/>
            <w:r w:rsidRPr="00715B9D">
              <w:rPr>
                <w:rFonts w:eastAsia="Times New Roman" w:cs="Times New Roman"/>
                <w:sz w:val="24"/>
                <w:szCs w:val="24"/>
                <w:lang w:val="en-US" w:eastAsia="tr-TR"/>
              </w:rPr>
              <w:t>Başkanlığa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Geliş</w:t>
            </w:r>
            <w:proofErr w:type="spellEnd"/>
            <w:r w:rsidRPr="00715B9D">
              <w:rPr>
                <w:rFonts w:eastAsia="Times New Roman" w:cs="Times New Roman"/>
                <w:sz w:val="24"/>
                <w:szCs w:val="24"/>
                <w:lang w:val="en-US" w:eastAsia="tr-TR"/>
              </w:rPr>
              <w:t xml:space="preserve"> Tarihi:27.6.2022)</w:t>
            </w:r>
          </w:p>
          <w:p w:rsidR="00715B9D" w:rsidRPr="00715B9D" w:rsidRDefault="00715B9D" w:rsidP="00715B9D">
            <w:pPr>
              <w:rPr>
                <w:rFonts w:eastAsia="Times New Roman" w:cs="Times New Roman"/>
                <w:sz w:val="24"/>
                <w:szCs w:val="24"/>
                <w:lang w:val="en-US" w:eastAsia="tr-TR"/>
              </w:rPr>
            </w:pPr>
          </w:p>
        </w:tc>
      </w:tr>
      <w:tr w:rsidR="00715B9D" w:rsidRPr="00715B9D" w:rsidTr="00715B9D">
        <w:tc>
          <w:tcPr>
            <w:tcW w:w="9432" w:type="dxa"/>
            <w:gridSpan w:val="2"/>
          </w:tcPr>
          <w:p w:rsidR="00715B9D" w:rsidRPr="00715B9D" w:rsidRDefault="00715B9D" w:rsidP="00715B9D">
            <w:pPr>
              <w:rPr>
                <w:rFonts w:eastAsia="Times New Roman" w:cs="Times New Roman"/>
                <w:sz w:val="24"/>
                <w:szCs w:val="24"/>
                <w:lang w:val="en-US" w:eastAsia="tr-TR"/>
              </w:rPr>
            </w:pPr>
            <w:r w:rsidRPr="00715B9D">
              <w:rPr>
                <w:rFonts w:eastAsia="Times New Roman" w:cs="Times New Roman"/>
                <w:sz w:val="24"/>
                <w:szCs w:val="24"/>
                <w:lang w:val="en-US" w:eastAsia="tr-TR"/>
              </w:rPr>
              <w:t>MECLİS ARAŞTIRMALARI:</w:t>
            </w:r>
          </w:p>
          <w:p w:rsidR="00715B9D" w:rsidRPr="00715B9D" w:rsidRDefault="00715B9D" w:rsidP="00715B9D">
            <w:pPr>
              <w:rPr>
                <w:rFonts w:eastAsia="Times New Roman" w:cs="Times New Roman"/>
                <w:sz w:val="24"/>
                <w:szCs w:val="24"/>
                <w:lang w:val="en-US" w:eastAsia="tr-TR"/>
              </w:rPr>
            </w:pPr>
          </w:p>
        </w:tc>
      </w:tr>
      <w:tr w:rsidR="00715B9D" w:rsidRPr="00715B9D" w:rsidTr="00715B9D">
        <w:tc>
          <w:tcPr>
            <w:tcW w:w="927" w:type="dxa"/>
          </w:tcPr>
          <w:p w:rsidR="00715B9D" w:rsidRPr="00715B9D" w:rsidRDefault="00715B9D" w:rsidP="006508AB">
            <w:pPr>
              <w:rPr>
                <w:rFonts w:eastAsia="Times New Roman" w:cs="Times New Roman"/>
                <w:noProof/>
                <w:sz w:val="24"/>
                <w:szCs w:val="24"/>
                <w:lang w:val="en-US"/>
              </w:rPr>
            </w:pPr>
            <w:r w:rsidRPr="00715B9D">
              <w:rPr>
                <w:rFonts w:eastAsia="Times New Roman" w:cs="Times New Roman"/>
                <w:noProof/>
                <w:sz w:val="24"/>
                <w:szCs w:val="24"/>
                <w:lang w:val="en-US"/>
              </w:rPr>
              <w:t xml:space="preserve">        </w:t>
            </w:r>
            <w:r w:rsidR="006508AB">
              <w:rPr>
                <w:rFonts w:eastAsia="Times New Roman" w:cs="Times New Roman"/>
                <w:noProof/>
                <w:sz w:val="24"/>
                <w:szCs w:val="24"/>
                <w:lang w:val="en-US"/>
              </w:rPr>
              <w:t>7</w:t>
            </w:r>
            <w:r w:rsidRPr="00715B9D">
              <w:rPr>
                <w:rFonts w:eastAsia="Times New Roman" w:cs="Times New Roman"/>
                <w:noProof/>
                <w:sz w:val="24"/>
                <w:szCs w:val="24"/>
                <w:lang w:val="en-US"/>
              </w:rPr>
              <w:t>.</w:t>
            </w:r>
          </w:p>
        </w:tc>
        <w:tc>
          <w:tcPr>
            <w:tcW w:w="8505" w:type="dxa"/>
          </w:tcPr>
          <w:p w:rsidR="00715B9D" w:rsidRPr="00715B9D" w:rsidRDefault="00715B9D" w:rsidP="00715B9D">
            <w:pPr>
              <w:rPr>
                <w:rFonts w:eastAsia="Times New Roman" w:cs="Times New Roman"/>
                <w:sz w:val="24"/>
                <w:szCs w:val="24"/>
                <w:lang w:val="en-US" w:eastAsia="tr-TR"/>
              </w:rPr>
            </w:pPr>
            <w:proofErr w:type="spellStart"/>
            <w:r w:rsidRPr="00715B9D">
              <w:rPr>
                <w:rFonts w:eastAsia="Times New Roman" w:cs="Times New Roman"/>
                <w:sz w:val="24"/>
                <w:szCs w:val="24"/>
                <w:lang w:val="en-US" w:eastAsia="tr-TR"/>
              </w:rPr>
              <w:t>Cumhuriyetçi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Türk</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Partisi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Grubu</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adına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Cumhuriyetçi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Türk</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Partisi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Genel</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Başkanı</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ve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Lefkoşa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Milletvekili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Sayın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Tufan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Erhürman’ın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sunmuş</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olduğu</w:t>
            </w:r>
            <w:proofErr w:type="spellEnd"/>
            <w:r w:rsidRPr="00715B9D">
              <w:rPr>
                <w:rFonts w:eastAsia="Times New Roman" w:cs="Times New Roman"/>
                <w:sz w:val="24"/>
                <w:szCs w:val="24"/>
                <w:lang w:val="en-US" w:eastAsia="tr-TR"/>
              </w:rPr>
              <w:t xml:space="preserve">, 21 </w:t>
            </w:r>
            <w:proofErr w:type="spellStart"/>
            <w:r w:rsidRPr="00715B9D">
              <w:rPr>
                <w:rFonts w:eastAsia="Times New Roman" w:cs="Times New Roman"/>
                <w:sz w:val="24"/>
                <w:szCs w:val="24"/>
                <w:lang w:val="en-US" w:eastAsia="tr-TR"/>
              </w:rPr>
              <w:t>Haziran</w:t>
            </w:r>
            <w:proofErr w:type="spellEnd"/>
            <w:r w:rsidRPr="00715B9D">
              <w:rPr>
                <w:rFonts w:eastAsia="Times New Roman" w:cs="Times New Roman"/>
                <w:sz w:val="24"/>
                <w:szCs w:val="24"/>
                <w:lang w:val="en-US" w:eastAsia="tr-TR"/>
              </w:rPr>
              <w:t xml:space="preserve"> 2022 </w:t>
            </w:r>
            <w:proofErr w:type="spellStart"/>
            <w:r w:rsidRPr="00715B9D">
              <w:rPr>
                <w:rFonts w:eastAsia="Times New Roman" w:cs="Times New Roman"/>
                <w:sz w:val="24"/>
                <w:szCs w:val="24"/>
                <w:lang w:val="en-US" w:eastAsia="tr-TR"/>
              </w:rPr>
              <w:t>Tarihinde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Meydana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Gelen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Mersinlik</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Bölgesindeki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Orman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Yangınının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Çıkış</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Nedeni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veya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Nedenleri</w:t>
            </w:r>
            <w:proofErr w:type="spellEnd"/>
            <w:r w:rsidRPr="00715B9D">
              <w:rPr>
                <w:rFonts w:eastAsia="Times New Roman" w:cs="Times New Roman"/>
                <w:sz w:val="24"/>
                <w:szCs w:val="24"/>
                <w:lang w:val="en-US" w:eastAsia="tr-TR"/>
              </w:rPr>
              <w:t xml:space="preserve"> İle </w:t>
            </w:r>
            <w:proofErr w:type="spellStart"/>
            <w:r w:rsidRPr="00715B9D">
              <w:rPr>
                <w:rFonts w:eastAsia="Times New Roman" w:cs="Times New Roman"/>
                <w:sz w:val="24"/>
                <w:szCs w:val="24"/>
                <w:lang w:val="en-US" w:eastAsia="tr-TR"/>
              </w:rPr>
              <w:t>İlgili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Meclis</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Araştırması</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Açılması</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Önergesi</w:t>
            </w:r>
            <w:proofErr w:type="spellEnd"/>
            <w:r w:rsidRPr="00715B9D">
              <w:rPr>
                <w:rFonts w:eastAsia="Times New Roman" w:cs="Times New Roman"/>
                <w:sz w:val="24"/>
                <w:szCs w:val="24"/>
                <w:lang w:val="en-US" w:eastAsia="tr-TR"/>
              </w:rPr>
              <w:t xml:space="preserve"> (M.A.No:1/1/2022) (</w:t>
            </w:r>
            <w:proofErr w:type="spellStart"/>
            <w:r w:rsidRPr="00715B9D">
              <w:rPr>
                <w:rFonts w:eastAsia="Times New Roman" w:cs="Times New Roman"/>
                <w:sz w:val="24"/>
                <w:szCs w:val="24"/>
                <w:lang w:val="en-US" w:eastAsia="tr-TR"/>
              </w:rPr>
              <w:t>Başkanlığa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Geliş</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Tarihi</w:t>
            </w:r>
            <w:proofErr w:type="spellEnd"/>
            <w:r w:rsidRPr="00715B9D">
              <w:rPr>
                <w:rFonts w:eastAsia="Times New Roman" w:cs="Times New Roman"/>
                <w:sz w:val="24"/>
                <w:szCs w:val="24"/>
                <w:lang w:val="en-US" w:eastAsia="tr-TR"/>
              </w:rPr>
              <w:t>: 27.5.2022) (</w:t>
            </w:r>
            <w:proofErr w:type="spellStart"/>
            <w:r w:rsidRPr="00715B9D">
              <w:rPr>
                <w:rFonts w:eastAsia="Times New Roman" w:cs="Times New Roman"/>
                <w:sz w:val="24"/>
                <w:szCs w:val="24"/>
                <w:lang w:val="en-US" w:eastAsia="tr-TR"/>
              </w:rPr>
              <w:t>Başbakanlığa</w:t>
            </w:r>
            <w:proofErr w:type="spellEnd"/>
            <w:r w:rsidRPr="00715B9D">
              <w:rPr>
                <w:rFonts w:eastAsia="Times New Roman" w:cs="Times New Roman"/>
                <w:sz w:val="24"/>
                <w:szCs w:val="24"/>
                <w:lang w:val="en-US" w:eastAsia="tr-TR"/>
              </w:rPr>
              <w:t>)</w:t>
            </w:r>
          </w:p>
          <w:p w:rsidR="00715B9D" w:rsidRPr="00715B9D" w:rsidRDefault="00715B9D" w:rsidP="00715B9D">
            <w:pPr>
              <w:rPr>
                <w:rFonts w:eastAsia="Times New Roman" w:cs="Times New Roman"/>
                <w:sz w:val="24"/>
                <w:szCs w:val="24"/>
                <w:lang w:val="en-US" w:eastAsia="tr-TR"/>
              </w:rPr>
            </w:pPr>
          </w:p>
        </w:tc>
      </w:tr>
      <w:tr w:rsidR="00715B9D" w:rsidRPr="00715B9D" w:rsidTr="00715B9D">
        <w:tc>
          <w:tcPr>
            <w:tcW w:w="9432" w:type="dxa"/>
            <w:gridSpan w:val="2"/>
          </w:tcPr>
          <w:p w:rsidR="00715B9D" w:rsidRPr="00715B9D" w:rsidRDefault="00715B9D" w:rsidP="00715B9D">
            <w:pPr>
              <w:rPr>
                <w:rFonts w:eastAsia="Times New Roman" w:cs="Times New Roman"/>
                <w:sz w:val="24"/>
                <w:szCs w:val="24"/>
                <w:lang w:val="en-US" w:eastAsia="tr-TR"/>
              </w:rPr>
            </w:pPr>
            <w:r w:rsidRPr="00715B9D">
              <w:rPr>
                <w:rFonts w:eastAsia="Times New Roman" w:cs="Times New Roman"/>
                <w:sz w:val="24"/>
                <w:szCs w:val="24"/>
                <w:lang w:val="en-US" w:eastAsia="tr-TR"/>
              </w:rPr>
              <w:t xml:space="preserve">TEZKERELER: </w:t>
            </w:r>
          </w:p>
          <w:p w:rsidR="00715B9D" w:rsidRPr="00715B9D" w:rsidRDefault="00715B9D" w:rsidP="00715B9D">
            <w:pPr>
              <w:rPr>
                <w:rFonts w:eastAsia="Times New Roman" w:cs="Times New Roman"/>
                <w:sz w:val="24"/>
                <w:szCs w:val="24"/>
                <w:lang w:val="en-US" w:eastAsia="tr-TR"/>
              </w:rPr>
            </w:pPr>
          </w:p>
        </w:tc>
      </w:tr>
      <w:tr w:rsidR="00715B9D" w:rsidRPr="00715B9D" w:rsidTr="00715B9D">
        <w:tc>
          <w:tcPr>
            <w:tcW w:w="927" w:type="dxa"/>
          </w:tcPr>
          <w:p w:rsidR="00715B9D" w:rsidRPr="00715B9D" w:rsidRDefault="00715B9D" w:rsidP="006508AB">
            <w:pPr>
              <w:rPr>
                <w:rFonts w:eastAsia="Times New Roman" w:cs="Times New Roman"/>
                <w:noProof/>
                <w:sz w:val="24"/>
                <w:szCs w:val="24"/>
                <w:lang w:val="en-US"/>
              </w:rPr>
            </w:pPr>
            <w:r w:rsidRPr="00715B9D">
              <w:rPr>
                <w:rFonts w:eastAsia="Times New Roman" w:cs="Times New Roman"/>
                <w:noProof/>
                <w:sz w:val="24"/>
                <w:szCs w:val="24"/>
                <w:lang w:val="en-US"/>
              </w:rPr>
              <w:t xml:space="preserve">        </w:t>
            </w:r>
            <w:r w:rsidR="006508AB">
              <w:rPr>
                <w:rFonts w:eastAsia="Times New Roman" w:cs="Times New Roman"/>
                <w:noProof/>
                <w:sz w:val="24"/>
                <w:szCs w:val="24"/>
                <w:lang w:val="en-US"/>
              </w:rPr>
              <w:t>8</w:t>
            </w:r>
            <w:r w:rsidRPr="00715B9D">
              <w:rPr>
                <w:rFonts w:eastAsia="Times New Roman" w:cs="Times New Roman"/>
                <w:noProof/>
                <w:sz w:val="24"/>
                <w:szCs w:val="24"/>
                <w:lang w:val="en-US"/>
              </w:rPr>
              <w:t>.</w:t>
            </w:r>
          </w:p>
        </w:tc>
        <w:tc>
          <w:tcPr>
            <w:tcW w:w="8505" w:type="dxa"/>
          </w:tcPr>
          <w:p w:rsidR="00715B9D" w:rsidRPr="00715B9D" w:rsidRDefault="00715B9D" w:rsidP="00715B9D">
            <w:pPr>
              <w:rPr>
                <w:rFonts w:eastAsia="Times New Roman" w:cs="Times New Roman"/>
                <w:sz w:val="24"/>
                <w:szCs w:val="24"/>
                <w:lang w:val="en-US" w:eastAsia="tr-TR"/>
              </w:rPr>
            </w:pPr>
            <w:proofErr w:type="spellStart"/>
            <w:r w:rsidRPr="00715B9D">
              <w:rPr>
                <w:rFonts w:eastAsia="Times New Roman" w:cs="Times New Roman"/>
                <w:sz w:val="24"/>
                <w:szCs w:val="24"/>
                <w:lang w:val="en-US" w:eastAsia="tr-TR"/>
              </w:rPr>
              <w:t>Başbakanlığın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İdari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Kamu</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ve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Sağlık</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İşleri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Komitesinin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gündeminde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bulunan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Zeytin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ve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Zeytin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Ürünleri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Yasa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Tasarısının</w:t>
            </w:r>
            <w:proofErr w:type="spellEnd"/>
            <w:r w:rsidRPr="00715B9D">
              <w:rPr>
                <w:rFonts w:eastAsia="Times New Roman" w:cs="Times New Roman"/>
                <w:sz w:val="24"/>
                <w:szCs w:val="24"/>
                <w:lang w:val="en-US" w:eastAsia="tr-TR"/>
              </w:rPr>
              <w:t xml:space="preserve"> (Y.T.No:22/1/2022</w:t>
            </w:r>
            <w:proofErr w:type="gramStart"/>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Komitede</w:t>
            </w:r>
            <w:proofErr w:type="spellEnd"/>
            <w:proofErr w:type="gram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ivedilikle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görüşülmesine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ilişkin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Tezkeresi</w:t>
            </w:r>
            <w:proofErr w:type="spellEnd"/>
            <w:r w:rsidRPr="00715B9D">
              <w:rPr>
                <w:rFonts w:eastAsia="Times New Roman" w:cs="Times New Roman"/>
                <w:sz w:val="24"/>
                <w:szCs w:val="24"/>
                <w:lang w:val="en-US" w:eastAsia="tr-TR"/>
              </w:rPr>
              <w:t>. (</w:t>
            </w:r>
            <w:proofErr w:type="spellStart"/>
            <w:r w:rsidRPr="00715B9D">
              <w:rPr>
                <w:rFonts w:eastAsia="Times New Roman" w:cs="Times New Roman"/>
                <w:sz w:val="24"/>
                <w:szCs w:val="24"/>
                <w:lang w:val="en-US" w:eastAsia="tr-TR"/>
              </w:rPr>
              <w:t>Başkanlığa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Geliş</w:t>
            </w:r>
            <w:proofErr w:type="spellEnd"/>
            <w:r w:rsidRPr="00715B9D">
              <w:rPr>
                <w:rFonts w:eastAsia="Times New Roman" w:cs="Times New Roman"/>
                <w:sz w:val="24"/>
                <w:szCs w:val="24"/>
                <w:lang w:val="en-US" w:eastAsia="tr-TR"/>
              </w:rPr>
              <w:t xml:space="preserve"> Tarihi:27.6.2022)</w:t>
            </w:r>
          </w:p>
          <w:p w:rsidR="00715B9D" w:rsidRPr="00715B9D" w:rsidRDefault="00715B9D" w:rsidP="00715B9D">
            <w:pPr>
              <w:rPr>
                <w:rFonts w:eastAsia="Times New Roman" w:cs="Times New Roman"/>
                <w:sz w:val="24"/>
                <w:szCs w:val="24"/>
                <w:lang w:val="en-US" w:eastAsia="tr-TR"/>
              </w:rPr>
            </w:pPr>
          </w:p>
        </w:tc>
      </w:tr>
      <w:tr w:rsidR="00715B9D" w:rsidRPr="00715B9D" w:rsidTr="00715B9D">
        <w:tc>
          <w:tcPr>
            <w:tcW w:w="927" w:type="dxa"/>
          </w:tcPr>
          <w:p w:rsidR="00715B9D" w:rsidRPr="00715B9D" w:rsidRDefault="00715B9D" w:rsidP="006508AB">
            <w:pPr>
              <w:rPr>
                <w:rFonts w:eastAsia="Times New Roman" w:cs="Times New Roman"/>
                <w:noProof/>
                <w:sz w:val="24"/>
                <w:szCs w:val="24"/>
                <w:lang w:val="en-US"/>
              </w:rPr>
            </w:pPr>
            <w:r w:rsidRPr="00715B9D">
              <w:rPr>
                <w:rFonts w:eastAsia="Times New Roman" w:cs="Times New Roman"/>
                <w:noProof/>
                <w:sz w:val="24"/>
                <w:szCs w:val="24"/>
                <w:lang w:val="en-US"/>
              </w:rPr>
              <w:t xml:space="preserve">        </w:t>
            </w:r>
            <w:r w:rsidR="006508AB">
              <w:rPr>
                <w:rFonts w:eastAsia="Times New Roman" w:cs="Times New Roman"/>
                <w:noProof/>
                <w:sz w:val="24"/>
                <w:szCs w:val="24"/>
                <w:lang w:val="en-US"/>
              </w:rPr>
              <w:t>9</w:t>
            </w:r>
            <w:r w:rsidRPr="00715B9D">
              <w:rPr>
                <w:rFonts w:eastAsia="Times New Roman" w:cs="Times New Roman"/>
                <w:noProof/>
                <w:sz w:val="24"/>
                <w:szCs w:val="24"/>
                <w:lang w:val="en-US"/>
              </w:rPr>
              <w:t>.</w:t>
            </w:r>
          </w:p>
        </w:tc>
        <w:tc>
          <w:tcPr>
            <w:tcW w:w="8505" w:type="dxa"/>
          </w:tcPr>
          <w:p w:rsidR="00715B9D" w:rsidRPr="00715B9D" w:rsidRDefault="00715B9D" w:rsidP="00715B9D">
            <w:pPr>
              <w:rPr>
                <w:rFonts w:eastAsia="Times New Roman" w:cs="Times New Roman"/>
                <w:sz w:val="24"/>
                <w:szCs w:val="24"/>
                <w:lang w:val="en-US" w:eastAsia="tr-TR"/>
              </w:rPr>
            </w:pPr>
            <w:proofErr w:type="spellStart"/>
            <w:r w:rsidRPr="00715B9D">
              <w:rPr>
                <w:rFonts w:eastAsia="Times New Roman" w:cs="Times New Roman"/>
                <w:sz w:val="24"/>
                <w:szCs w:val="24"/>
                <w:lang w:val="en-US" w:eastAsia="tr-TR"/>
              </w:rPr>
              <w:t>Başbakanlığın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Hukuk</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Siyasi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İşler</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ve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Dışilişkiler</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Komitesinin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gündeminde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bulunan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Akaryakıt</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Depolama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Nakliye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ve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Satış</w:t>
            </w:r>
            <w:proofErr w:type="spellEnd"/>
            <w:r w:rsidRPr="00715B9D">
              <w:rPr>
                <w:rFonts w:eastAsia="Times New Roman" w:cs="Times New Roman"/>
                <w:sz w:val="24"/>
                <w:szCs w:val="24"/>
                <w:lang w:val="en-US" w:eastAsia="tr-TR"/>
              </w:rPr>
              <w:t>) (</w:t>
            </w:r>
            <w:proofErr w:type="spellStart"/>
            <w:r w:rsidRPr="00715B9D">
              <w:rPr>
                <w:rFonts w:eastAsia="Times New Roman" w:cs="Times New Roman"/>
                <w:sz w:val="24"/>
                <w:szCs w:val="24"/>
                <w:lang w:val="en-US" w:eastAsia="tr-TR"/>
              </w:rPr>
              <w:t>Değişiklik</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Yasa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Tasarısının</w:t>
            </w:r>
            <w:proofErr w:type="spellEnd"/>
            <w:r w:rsidRPr="00715B9D">
              <w:rPr>
                <w:rFonts w:eastAsia="Times New Roman" w:cs="Times New Roman"/>
                <w:sz w:val="24"/>
                <w:szCs w:val="24"/>
                <w:lang w:val="en-US" w:eastAsia="tr-TR"/>
              </w:rPr>
              <w:t xml:space="preserve"> (Y.T.No:29/1/2022) </w:t>
            </w:r>
            <w:proofErr w:type="spellStart"/>
            <w:r w:rsidRPr="00715B9D">
              <w:rPr>
                <w:rFonts w:eastAsia="Times New Roman" w:cs="Times New Roman"/>
                <w:sz w:val="24"/>
                <w:szCs w:val="24"/>
                <w:lang w:val="en-US" w:eastAsia="tr-TR"/>
              </w:rPr>
              <w:t>Komitede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ivedilikle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görüşülmesine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ilişkin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Tezkeresi</w:t>
            </w:r>
            <w:proofErr w:type="spellEnd"/>
            <w:r w:rsidRPr="00715B9D">
              <w:rPr>
                <w:rFonts w:eastAsia="Times New Roman" w:cs="Times New Roman"/>
                <w:sz w:val="24"/>
                <w:szCs w:val="24"/>
                <w:lang w:val="en-US" w:eastAsia="tr-TR"/>
              </w:rPr>
              <w:t>. (</w:t>
            </w:r>
            <w:proofErr w:type="spellStart"/>
            <w:r w:rsidRPr="00715B9D">
              <w:rPr>
                <w:rFonts w:eastAsia="Times New Roman" w:cs="Times New Roman"/>
                <w:sz w:val="24"/>
                <w:szCs w:val="24"/>
                <w:lang w:val="en-US" w:eastAsia="tr-TR"/>
              </w:rPr>
              <w:t>Başkanlığa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Geliş</w:t>
            </w:r>
            <w:proofErr w:type="spellEnd"/>
            <w:r w:rsidRPr="00715B9D">
              <w:rPr>
                <w:rFonts w:eastAsia="Times New Roman" w:cs="Times New Roman"/>
                <w:sz w:val="24"/>
                <w:szCs w:val="24"/>
                <w:lang w:val="en-US" w:eastAsia="tr-TR"/>
              </w:rPr>
              <w:t xml:space="preserve"> Tarihi:27.6.2022)</w:t>
            </w:r>
          </w:p>
          <w:p w:rsidR="00715B9D" w:rsidRPr="00715B9D" w:rsidRDefault="00715B9D" w:rsidP="00715B9D">
            <w:pPr>
              <w:rPr>
                <w:rFonts w:eastAsia="Times New Roman" w:cs="Times New Roman"/>
                <w:sz w:val="24"/>
                <w:szCs w:val="24"/>
                <w:lang w:val="en-US" w:eastAsia="tr-TR"/>
              </w:rPr>
            </w:pPr>
          </w:p>
        </w:tc>
      </w:tr>
      <w:tr w:rsidR="00715B9D" w:rsidRPr="00715B9D" w:rsidTr="00715B9D">
        <w:tc>
          <w:tcPr>
            <w:tcW w:w="927" w:type="dxa"/>
          </w:tcPr>
          <w:p w:rsidR="00715B9D" w:rsidRPr="00715B9D" w:rsidRDefault="006508AB" w:rsidP="006508AB">
            <w:pPr>
              <w:rPr>
                <w:rFonts w:eastAsia="Times New Roman" w:cs="Times New Roman"/>
                <w:noProof/>
                <w:sz w:val="24"/>
                <w:szCs w:val="24"/>
                <w:lang w:val="en-US"/>
              </w:rPr>
            </w:pPr>
            <w:r>
              <w:rPr>
                <w:rFonts w:eastAsia="Times New Roman" w:cs="Times New Roman"/>
                <w:noProof/>
                <w:sz w:val="24"/>
                <w:szCs w:val="24"/>
                <w:lang w:val="en-US"/>
              </w:rPr>
              <w:t xml:space="preserve">      10</w:t>
            </w:r>
            <w:r w:rsidR="00715B9D" w:rsidRPr="00715B9D">
              <w:rPr>
                <w:rFonts w:eastAsia="Times New Roman" w:cs="Times New Roman"/>
                <w:noProof/>
                <w:sz w:val="24"/>
                <w:szCs w:val="24"/>
                <w:lang w:val="en-US"/>
              </w:rPr>
              <w:t>.</w:t>
            </w:r>
          </w:p>
        </w:tc>
        <w:tc>
          <w:tcPr>
            <w:tcW w:w="8505" w:type="dxa"/>
          </w:tcPr>
          <w:p w:rsidR="00715B9D" w:rsidRDefault="00715B9D" w:rsidP="00715B9D">
            <w:pPr>
              <w:rPr>
                <w:rFonts w:eastAsia="Times New Roman" w:cs="Times New Roman"/>
                <w:sz w:val="24"/>
                <w:szCs w:val="24"/>
                <w:lang w:val="en-US" w:eastAsia="tr-TR"/>
              </w:rPr>
            </w:pPr>
            <w:proofErr w:type="spellStart"/>
            <w:r w:rsidRPr="00715B9D">
              <w:rPr>
                <w:rFonts w:eastAsia="Times New Roman" w:cs="Times New Roman"/>
                <w:sz w:val="24"/>
                <w:szCs w:val="24"/>
                <w:lang w:val="en-US" w:eastAsia="tr-TR"/>
              </w:rPr>
              <w:t>Başbakanlığın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İdari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Kamu</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ve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Sağlık</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İşleri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Komitesinin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gündeminde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bulunan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Kamu</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Sağlık</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Çalışanları</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Değişiklik</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Yasa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Tasarısının</w:t>
            </w:r>
            <w:proofErr w:type="spellEnd"/>
            <w:r w:rsidRPr="00715B9D">
              <w:rPr>
                <w:rFonts w:eastAsia="Times New Roman" w:cs="Times New Roman"/>
                <w:sz w:val="24"/>
                <w:szCs w:val="24"/>
                <w:lang w:val="en-US" w:eastAsia="tr-TR"/>
              </w:rPr>
              <w:t xml:space="preserve"> (Y.T.No:30/1/2022) </w:t>
            </w:r>
            <w:proofErr w:type="spellStart"/>
            <w:r w:rsidRPr="00715B9D">
              <w:rPr>
                <w:rFonts w:eastAsia="Times New Roman" w:cs="Times New Roman"/>
                <w:sz w:val="24"/>
                <w:szCs w:val="24"/>
                <w:lang w:val="en-US" w:eastAsia="tr-TR"/>
              </w:rPr>
              <w:t>Komitede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ivedilikle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görüşülmesine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ilişkin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Tezkeresi</w:t>
            </w:r>
            <w:proofErr w:type="spellEnd"/>
            <w:r w:rsidRPr="00715B9D">
              <w:rPr>
                <w:rFonts w:eastAsia="Times New Roman" w:cs="Times New Roman"/>
                <w:sz w:val="24"/>
                <w:szCs w:val="24"/>
                <w:lang w:val="en-US" w:eastAsia="tr-TR"/>
              </w:rPr>
              <w:t>. (</w:t>
            </w:r>
            <w:proofErr w:type="spellStart"/>
            <w:r w:rsidRPr="00715B9D">
              <w:rPr>
                <w:rFonts w:eastAsia="Times New Roman" w:cs="Times New Roman"/>
                <w:sz w:val="24"/>
                <w:szCs w:val="24"/>
                <w:lang w:val="en-US" w:eastAsia="tr-TR"/>
              </w:rPr>
              <w:t>Başkanlığa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Geliş</w:t>
            </w:r>
            <w:proofErr w:type="spellEnd"/>
            <w:r w:rsidRPr="00715B9D">
              <w:rPr>
                <w:rFonts w:eastAsia="Times New Roman" w:cs="Times New Roman"/>
                <w:sz w:val="24"/>
                <w:szCs w:val="24"/>
                <w:lang w:val="en-US" w:eastAsia="tr-TR"/>
              </w:rPr>
              <w:t xml:space="preserve"> Tarihi:27.6.2022) </w:t>
            </w:r>
          </w:p>
          <w:p w:rsidR="00605A9F" w:rsidRPr="00715B9D" w:rsidRDefault="00605A9F" w:rsidP="00715B9D">
            <w:pPr>
              <w:rPr>
                <w:rFonts w:eastAsia="Times New Roman" w:cs="Times New Roman"/>
                <w:sz w:val="24"/>
                <w:szCs w:val="24"/>
                <w:lang w:val="en-US" w:eastAsia="tr-TR"/>
              </w:rPr>
            </w:pPr>
          </w:p>
        </w:tc>
      </w:tr>
      <w:tr w:rsidR="00715B9D" w:rsidRPr="00715B9D" w:rsidTr="00715B9D">
        <w:tc>
          <w:tcPr>
            <w:tcW w:w="927" w:type="dxa"/>
          </w:tcPr>
          <w:p w:rsidR="00715B9D" w:rsidRPr="00715B9D" w:rsidRDefault="006508AB" w:rsidP="006508AB">
            <w:pPr>
              <w:rPr>
                <w:rFonts w:eastAsia="Times New Roman" w:cs="Times New Roman"/>
                <w:noProof/>
                <w:sz w:val="24"/>
                <w:szCs w:val="24"/>
                <w:lang w:val="en-US"/>
              </w:rPr>
            </w:pPr>
            <w:r>
              <w:rPr>
                <w:rFonts w:eastAsia="Times New Roman" w:cs="Times New Roman"/>
                <w:noProof/>
                <w:sz w:val="24"/>
                <w:szCs w:val="24"/>
                <w:lang w:val="en-US"/>
              </w:rPr>
              <w:lastRenderedPageBreak/>
              <w:t xml:space="preserve">      11</w:t>
            </w:r>
            <w:r w:rsidR="00715B9D" w:rsidRPr="00715B9D">
              <w:rPr>
                <w:rFonts w:eastAsia="Times New Roman" w:cs="Times New Roman"/>
                <w:noProof/>
                <w:sz w:val="24"/>
                <w:szCs w:val="24"/>
                <w:lang w:val="en-US"/>
              </w:rPr>
              <w:t>.</w:t>
            </w:r>
          </w:p>
        </w:tc>
        <w:tc>
          <w:tcPr>
            <w:tcW w:w="8505" w:type="dxa"/>
          </w:tcPr>
          <w:p w:rsidR="00715B9D" w:rsidRPr="00715B9D" w:rsidRDefault="00715B9D" w:rsidP="00715B9D">
            <w:pPr>
              <w:rPr>
                <w:rFonts w:eastAsia="Times New Roman" w:cs="Times New Roman"/>
                <w:sz w:val="24"/>
                <w:szCs w:val="24"/>
                <w:lang w:val="en-US" w:eastAsia="tr-TR"/>
              </w:rPr>
            </w:pPr>
            <w:proofErr w:type="spellStart"/>
            <w:r w:rsidRPr="00715B9D">
              <w:rPr>
                <w:rFonts w:eastAsia="Times New Roman" w:cs="Times New Roman"/>
                <w:sz w:val="24"/>
                <w:szCs w:val="24"/>
                <w:lang w:val="en-US" w:eastAsia="tr-TR"/>
              </w:rPr>
              <w:t>Başbakanlığın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Ekonomi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Maliye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Bütçe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ve</w:t>
            </w:r>
            <w:proofErr w:type="spellEnd"/>
            <w:r w:rsidRPr="00715B9D">
              <w:rPr>
                <w:rFonts w:eastAsia="Times New Roman" w:cs="Times New Roman"/>
                <w:sz w:val="24"/>
                <w:szCs w:val="24"/>
                <w:lang w:val="en-US" w:eastAsia="tr-TR"/>
              </w:rPr>
              <w:t xml:space="preserve"> Plan </w:t>
            </w:r>
            <w:proofErr w:type="spellStart"/>
            <w:r w:rsidRPr="00715B9D">
              <w:rPr>
                <w:rFonts w:eastAsia="Times New Roman" w:cs="Times New Roman"/>
                <w:sz w:val="24"/>
                <w:szCs w:val="24"/>
                <w:lang w:val="en-US" w:eastAsia="tr-TR"/>
              </w:rPr>
              <w:t>Komitesinin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gündeminde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bulunan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Temel</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Sağlık</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Hizmetleri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Dairesi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Kuruluş</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Görev</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ve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Çalışma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Esasları</w:t>
            </w:r>
            <w:proofErr w:type="spellEnd"/>
            <w:r w:rsidRPr="00715B9D">
              <w:rPr>
                <w:rFonts w:eastAsia="Times New Roman" w:cs="Times New Roman"/>
                <w:sz w:val="24"/>
                <w:szCs w:val="24"/>
                <w:lang w:val="en-US" w:eastAsia="tr-TR"/>
              </w:rPr>
              <w:t>) (</w:t>
            </w:r>
            <w:proofErr w:type="spellStart"/>
            <w:r w:rsidRPr="00715B9D">
              <w:rPr>
                <w:rFonts w:eastAsia="Times New Roman" w:cs="Times New Roman"/>
                <w:sz w:val="24"/>
                <w:szCs w:val="24"/>
                <w:lang w:val="en-US" w:eastAsia="tr-TR"/>
              </w:rPr>
              <w:t>Değişiklik</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Yasa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Tasarısının</w:t>
            </w:r>
            <w:proofErr w:type="spellEnd"/>
            <w:r w:rsidRPr="00715B9D">
              <w:rPr>
                <w:rFonts w:eastAsia="Times New Roman" w:cs="Times New Roman"/>
                <w:sz w:val="24"/>
                <w:szCs w:val="24"/>
                <w:lang w:val="en-US" w:eastAsia="tr-TR"/>
              </w:rPr>
              <w:t xml:space="preserve"> (Y.T.No:31/1/2022) </w:t>
            </w:r>
            <w:proofErr w:type="spellStart"/>
            <w:r w:rsidRPr="00715B9D">
              <w:rPr>
                <w:rFonts w:eastAsia="Times New Roman" w:cs="Times New Roman"/>
                <w:sz w:val="24"/>
                <w:szCs w:val="24"/>
                <w:lang w:val="en-US" w:eastAsia="tr-TR"/>
              </w:rPr>
              <w:t>Komitede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ivedilikle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görüşülmesine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ilişkin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Tezkeresi</w:t>
            </w:r>
            <w:proofErr w:type="spellEnd"/>
            <w:r w:rsidRPr="00715B9D">
              <w:rPr>
                <w:rFonts w:eastAsia="Times New Roman" w:cs="Times New Roman"/>
                <w:sz w:val="24"/>
                <w:szCs w:val="24"/>
                <w:lang w:val="en-US" w:eastAsia="tr-TR"/>
              </w:rPr>
              <w:t>. (</w:t>
            </w:r>
            <w:proofErr w:type="spellStart"/>
            <w:r w:rsidRPr="00715B9D">
              <w:rPr>
                <w:rFonts w:eastAsia="Times New Roman" w:cs="Times New Roman"/>
                <w:sz w:val="24"/>
                <w:szCs w:val="24"/>
                <w:lang w:val="en-US" w:eastAsia="tr-TR"/>
              </w:rPr>
              <w:t>Başkanlığa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Geliş</w:t>
            </w:r>
            <w:proofErr w:type="spellEnd"/>
            <w:r w:rsidRPr="00715B9D">
              <w:rPr>
                <w:rFonts w:eastAsia="Times New Roman" w:cs="Times New Roman"/>
                <w:sz w:val="24"/>
                <w:szCs w:val="24"/>
                <w:lang w:val="en-US" w:eastAsia="tr-TR"/>
              </w:rPr>
              <w:t xml:space="preserve"> Tarihi:27.6.2022)</w:t>
            </w:r>
          </w:p>
          <w:p w:rsidR="00715B9D" w:rsidRPr="00715B9D" w:rsidRDefault="00715B9D" w:rsidP="00715B9D">
            <w:pPr>
              <w:rPr>
                <w:rFonts w:eastAsia="Times New Roman" w:cs="Times New Roman"/>
                <w:sz w:val="24"/>
                <w:szCs w:val="24"/>
                <w:lang w:val="en-US" w:eastAsia="tr-TR"/>
              </w:rPr>
            </w:pPr>
          </w:p>
        </w:tc>
      </w:tr>
      <w:tr w:rsidR="00715B9D" w:rsidRPr="00715B9D" w:rsidTr="00715B9D">
        <w:tc>
          <w:tcPr>
            <w:tcW w:w="927" w:type="dxa"/>
          </w:tcPr>
          <w:p w:rsidR="00715B9D" w:rsidRPr="00715B9D" w:rsidRDefault="006508AB" w:rsidP="006508AB">
            <w:pPr>
              <w:rPr>
                <w:rFonts w:eastAsia="Times New Roman" w:cs="Times New Roman"/>
                <w:noProof/>
                <w:sz w:val="24"/>
                <w:szCs w:val="24"/>
                <w:lang w:val="en-US"/>
              </w:rPr>
            </w:pPr>
            <w:r>
              <w:rPr>
                <w:rFonts w:eastAsia="Times New Roman" w:cs="Times New Roman"/>
                <w:noProof/>
                <w:sz w:val="24"/>
                <w:szCs w:val="24"/>
                <w:lang w:val="en-US"/>
              </w:rPr>
              <w:t xml:space="preserve">      12</w:t>
            </w:r>
            <w:r w:rsidR="00715B9D" w:rsidRPr="00715B9D">
              <w:rPr>
                <w:rFonts w:eastAsia="Times New Roman" w:cs="Times New Roman"/>
                <w:noProof/>
                <w:sz w:val="24"/>
                <w:szCs w:val="24"/>
                <w:lang w:val="en-US"/>
              </w:rPr>
              <w:t>.</w:t>
            </w:r>
          </w:p>
        </w:tc>
        <w:tc>
          <w:tcPr>
            <w:tcW w:w="8505" w:type="dxa"/>
          </w:tcPr>
          <w:p w:rsidR="00715B9D" w:rsidRPr="00715B9D" w:rsidRDefault="00715B9D" w:rsidP="00715B9D">
            <w:pPr>
              <w:rPr>
                <w:rFonts w:eastAsia="Times New Roman" w:cs="Times New Roman"/>
                <w:sz w:val="24"/>
                <w:szCs w:val="24"/>
                <w:lang w:val="en-US" w:eastAsia="tr-TR"/>
              </w:rPr>
            </w:pPr>
            <w:proofErr w:type="spellStart"/>
            <w:r w:rsidRPr="00715B9D">
              <w:rPr>
                <w:rFonts w:eastAsia="Times New Roman" w:cs="Times New Roman"/>
                <w:sz w:val="24"/>
                <w:szCs w:val="24"/>
                <w:lang w:val="en-US" w:eastAsia="tr-TR"/>
              </w:rPr>
              <w:t>Başbakanlığın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Ekonomi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Maliye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Bütçe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ve</w:t>
            </w:r>
            <w:proofErr w:type="spellEnd"/>
            <w:r w:rsidRPr="00715B9D">
              <w:rPr>
                <w:rFonts w:eastAsia="Times New Roman" w:cs="Times New Roman"/>
                <w:sz w:val="24"/>
                <w:szCs w:val="24"/>
                <w:lang w:val="en-US" w:eastAsia="tr-TR"/>
              </w:rPr>
              <w:t xml:space="preserve"> Plan </w:t>
            </w:r>
            <w:proofErr w:type="spellStart"/>
            <w:r w:rsidRPr="00715B9D">
              <w:rPr>
                <w:rFonts w:eastAsia="Times New Roman" w:cs="Times New Roman"/>
                <w:sz w:val="24"/>
                <w:szCs w:val="24"/>
                <w:lang w:val="en-US" w:eastAsia="tr-TR"/>
              </w:rPr>
              <w:t>Komitesinin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gündeminde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bulunan</w:t>
            </w:r>
            <w:proofErr w:type="spellEnd"/>
            <w:r w:rsidRPr="00715B9D">
              <w:rPr>
                <w:rFonts w:eastAsia="Times New Roman" w:cs="Times New Roman"/>
                <w:sz w:val="24"/>
                <w:szCs w:val="24"/>
                <w:lang w:val="en-US" w:eastAsia="tr-TR"/>
              </w:rPr>
              <w:t xml:space="preserve">, Organize </w:t>
            </w:r>
            <w:proofErr w:type="spellStart"/>
            <w:r w:rsidRPr="00715B9D">
              <w:rPr>
                <w:rFonts w:eastAsia="Times New Roman" w:cs="Times New Roman"/>
                <w:sz w:val="24"/>
                <w:szCs w:val="24"/>
                <w:lang w:val="en-US" w:eastAsia="tr-TR"/>
              </w:rPr>
              <w:t>Sanayi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Bölgeleri</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Yasa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Tasarısının</w:t>
            </w:r>
            <w:proofErr w:type="spellEnd"/>
            <w:r w:rsidRPr="00715B9D">
              <w:rPr>
                <w:rFonts w:eastAsia="Times New Roman" w:cs="Times New Roman"/>
                <w:sz w:val="24"/>
                <w:szCs w:val="24"/>
                <w:lang w:val="en-US" w:eastAsia="tr-TR"/>
              </w:rPr>
              <w:t xml:space="preserve"> (Y.T.No:32/1/2022)  </w:t>
            </w:r>
            <w:proofErr w:type="spellStart"/>
            <w:r w:rsidRPr="00715B9D">
              <w:rPr>
                <w:rFonts w:eastAsia="Times New Roman" w:cs="Times New Roman"/>
                <w:sz w:val="24"/>
                <w:szCs w:val="24"/>
                <w:lang w:val="en-US" w:eastAsia="tr-TR"/>
              </w:rPr>
              <w:t>Komitede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ivedilikle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görüşülmesine</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ilişkin</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Tezkeresi</w:t>
            </w:r>
            <w:proofErr w:type="spellEnd"/>
            <w:r w:rsidRPr="00715B9D">
              <w:rPr>
                <w:rFonts w:eastAsia="Times New Roman" w:cs="Times New Roman"/>
                <w:sz w:val="24"/>
                <w:szCs w:val="24"/>
                <w:lang w:val="en-US" w:eastAsia="tr-TR"/>
              </w:rPr>
              <w:t>. (</w:t>
            </w:r>
            <w:proofErr w:type="spellStart"/>
            <w:r w:rsidRPr="00715B9D">
              <w:rPr>
                <w:rFonts w:eastAsia="Times New Roman" w:cs="Times New Roman"/>
                <w:sz w:val="24"/>
                <w:szCs w:val="24"/>
                <w:lang w:val="en-US" w:eastAsia="tr-TR"/>
              </w:rPr>
              <w:t>Başkanlığa</w:t>
            </w:r>
            <w:proofErr w:type="spellEnd"/>
            <w:r w:rsidRPr="00715B9D">
              <w:rPr>
                <w:rFonts w:eastAsia="Times New Roman" w:cs="Times New Roman"/>
                <w:sz w:val="24"/>
                <w:szCs w:val="24"/>
                <w:lang w:val="en-US" w:eastAsia="tr-TR"/>
              </w:rPr>
              <w:t xml:space="preserve"> </w:t>
            </w:r>
            <w:proofErr w:type="spellStart"/>
            <w:r w:rsidRPr="00715B9D">
              <w:rPr>
                <w:rFonts w:eastAsia="Times New Roman" w:cs="Times New Roman"/>
                <w:sz w:val="24"/>
                <w:szCs w:val="24"/>
                <w:lang w:val="en-US" w:eastAsia="tr-TR"/>
              </w:rPr>
              <w:t>Geliş</w:t>
            </w:r>
            <w:proofErr w:type="spellEnd"/>
            <w:r w:rsidRPr="00715B9D">
              <w:rPr>
                <w:rFonts w:eastAsia="Times New Roman" w:cs="Times New Roman"/>
                <w:sz w:val="24"/>
                <w:szCs w:val="24"/>
                <w:lang w:val="en-US" w:eastAsia="tr-TR"/>
              </w:rPr>
              <w:t xml:space="preserve"> Tarihi:27.6.2022)</w:t>
            </w:r>
          </w:p>
          <w:p w:rsidR="00715B9D" w:rsidRPr="00715B9D" w:rsidRDefault="00715B9D" w:rsidP="00715B9D">
            <w:pPr>
              <w:rPr>
                <w:rFonts w:eastAsia="Times New Roman" w:cs="Times New Roman"/>
                <w:sz w:val="24"/>
                <w:szCs w:val="24"/>
                <w:lang w:val="en-US" w:eastAsia="tr-TR"/>
              </w:rPr>
            </w:pPr>
          </w:p>
        </w:tc>
      </w:tr>
    </w:tbl>
    <w:p w:rsidR="00715B9D" w:rsidRPr="00715B9D" w:rsidRDefault="00715B9D" w:rsidP="00715B9D">
      <w:pPr>
        <w:widowControl w:val="0"/>
        <w:autoSpaceDE w:val="0"/>
        <w:autoSpaceDN w:val="0"/>
        <w:adjustRightInd w:val="0"/>
        <w:jc w:val="left"/>
        <w:rPr>
          <w:rFonts w:eastAsia="Times New Roman" w:cs="Times New Roman"/>
          <w:sz w:val="20"/>
          <w:szCs w:val="20"/>
          <w:lang w:val="en-US" w:eastAsia="tr-TR"/>
        </w:rPr>
      </w:pPr>
    </w:p>
    <w:p w:rsidR="00715B9D" w:rsidRDefault="001A161B" w:rsidP="001A161B">
      <w:pPr>
        <w:rPr>
          <w:rFonts w:cs="Times New Roman"/>
          <w:sz w:val="24"/>
          <w:szCs w:val="24"/>
        </w:rPr>
      </w:pPr>
      <w:r>
        <w:rPr>
          <w:rFonts w:cs="Times New Roman"/>
          <w:sz w:val="24"/>
          <w:szCs w:val="24"/>
        </w:rPr>
        <w:br w:type="page"/>
      </w:r>
    </w:p>
    <w:p w:rsidR="00BA69D6" w:rsidRPr="008D1369" w:rsidRDefault="00BA69D6" w:rsidP="00BA69D6">
      <w:pPr>
        <w:jc w:val="center"/>
        <w:rPr>
          <w:rFonts w:cs="Times New Roman"/>
          <w:sz w:val="24"/>
          <w:szCs w:val="24"/>
        </w:rPr>
      </w:pPr>
      <w:r w:rsidRPr="008D1369">
        <w:rPr>
          <w:rFonts w:cs="Times New Roman"/>
          <w:sz w:val="24"/>
          <w:szCs w:val="24"/>
        </w:rPr>
        <w:lastRenderedPageBreak/>
        <w:t xml:space="preserve">BİRİNCİ OTURUM </w:t>
      </w:r>
    </w:p>
    <w:p w:rsidR="00BA69D6" w:rsidRPr="008D1369" w:rsidRDefault="00BA69D6" w:rsidP="00BA69D6">
      <w:pPr>
        <w:jc w:val="center"/>
        <w:rPr>
          <w:rFonts w:cs="Times New Roman"/>
          <w:sz w:val="24"/>
          <w:szCs w:val="24"/>
        </w:rPr>
      </w:pPr>
      <w:r w:rsidRPr="008D1369">
        <w:rPr>
          <w:rFonts w:cs="Times New Roman"/>
          <w:sz w:val="24"/>
          <w:szCs w:val="24"/>
        </w:rPr>
        <w:t>(Açılış Saati: 11.44)</w:t>
      </w:r>
    </w:p>
    <w:p w:rsidR="00BA69D6" w:rsidRPr="008D1369" w:rsidRDefault="00BA69D6" w:rsidP="00BA69D6">
      <w:pPr>
        <w:jc w:val="center"/>
        <w:rPr>
          <w:rFonts w:cs="Times New Roman"/>
          <w:sz w:val="24"/>
          <w:szCs w:val="24"/>
        </w:rPr>
      </w:pPr>
    </w:p>
    <w:p w:rsidR="00BA69D6" w:rsidRPr="008D1369" w:rsidRDefault="00BA69D6" w:rsidP="00BA69D6">
      <w:pPr>
        <w:jc w:val="center"/>
        <w:rPr>
          <w:rFonts w:cs="Times New Roman"/>
          <w:sz w:val="24"/>
          <w:szCs w:val="24"/>
        </w:rPr>
      </w:pPr>
      <w:proofErr w:type="gramStart"/>
      <w:r w:rsidRPr="008D1369">
        <w:rPr>
          <w:rFonts w:cs="Times New Roman"/>
          <w:sz w:val="24"/>
          <w:szCs w:val="24"/>
        </w:rPr>
        <w:t>BAŞKAN : Zorlu</w:t>
      </w:r>
      <w:proofErr w:type="gramEnd"/>
      <w:r w:rsidRPr="008D1369">
        <w:rPr>
          <w:rFonts w:cs="Times New Roman"/>
          <w:sz w:val="24"/>
          <w:szCs w:val="24"/>
        </w:rPr>
        <w:t xml:space="preserve"> TÖRE</w:t>
      </w:r>
    </w:p>
    <w:p w:rsidR="00BA69D6" w:rsidRPr="008D1369" w:rsidRDefault="00BA69D6" w:rsidP="00BA69D6">
      <w:pPr>
        <w:ind w:left="1416"/>
        <w:rPr>
          <w:rFonts w:cs="Times New Roman"/>
          <w:sz w:val="24"/>
          <w:szCs w:val="24"/>
        </w:rPr>
      </w:pPr>
      <w:r w:rsidRPr="008D1369">
        <w:rPr>
          <w:rFonts w:cs="Times New Roman"/>
          <w:sz w:val="24"/>
          <w:szCs w:val="24"/>
        </w:rPr>
        <w:t xml:space="preserve">                 </w:t>
      </w:r>
      <w:r w:rsidR="008D1369">
        <w:rPr>
          <w:rFonts w:cs="Times New Roman"/>
          <w:sz w:val="24"/>
          <w:szCs w:val="24"/>
        </w:rPr>
        <w:t xml:space="preserve">            </w:t>
      </w:r>
      <w:r w:rsidRPr="008D1369">
        <w:rPr>
          <w:rFonts w:cs="Times New Roman"/>
          <w:sz w:val="24"/>
          <w:szCs w:val="24"/>
        </w:rPr>
        <w:t xml:space="preserve">   KATİP:   Hasan KÜÇÜK</w:t>
      </w:r>
    </w:p>
    <w:p w:rsidR="00BA69D6" w:rsidRPr="008D1369" w:rsidRDefault="00BA69D6" w:rsidP="00BA69D6">
      <w:pPr>
        <w:ind w:left="1416"/>
        <w:rPr>
          <w:rFonts w:cs="Times New Roman"/>
          <w:sz w:val="24"/>
          <w:szCs w:val="24"/>
        </w:rPr>
      </w:pPr>
    </w:p>
    <w:p w:rsidR="00BA69D6" w:rsidRPr="008D1369" w:rsidRDefault="00BA69D6" w:rsidP="00BA69D6">
      <w:pPr>
        <w:rPr>
          <w:rFonts w:cs="Times New Roman"/>
          <w:sz w:val="24"/>
          <w:szCs w:val="24"/>
        </w:rPr>
      </w:pPr>
      <w:r w:rsidRPr="008D1369">
        <w:rPr>
          <w:rFonts w:cs="Times New Roman"/>
          <w:sz w:val="24"/>
          <w:szCs w:val="24"/>
        </w:rPr>
        <w:tab/>
        <w:t xml:space="preserve">BAŞKAN – Sayın Milletvekilleri; Cumhuriyet Meclisinin Onuncu Dönem Birinci Yasama Yılının, 29’ncu Birleşimini açıyorum. Ad okunmak suretiyle yoklama yapılacaktır. </w:t>
      </w:r>
    </w:p>
    <w:p w:rsidR="00BA69D6" w:rsidRPr="008D1369" w:rsidRDefault="00BA69D6" w:rsidP="00BA69D6">
      <w:pPr>
        <w:rPr>
          <w:rFonts w:cs="Times New Roman"/>
          <w:sz w:val="24"/>
          <w:szCs w:val="24"/>
        </w:rPr>
      </w:pPr>
    </w:p>
    <w:p w:rsidR="00BA69D6" w:rsidRPr="008D1369" w:rsidRDefault="00BA69D6" w:rsidP="00BA69D6">
      <w:pPr>
        <w:rPr>
          <w:rFonts w:cs="Times New Roman"/>
          <w:sz w:val="24"/>
          <w:szCs w:val="24"/>
        </w:rPr>
      </w:pPr>
      <w:r w:rsidRPr="008D1369">
        <w:rPr>
          <w:rFonts w:cs="Times New Roman"/>
          <w:sz w:val="24"/>
          <w:szCs w:val="24"/>
        </w:rPr>
        <w:tab/>
        <w:t xml:space="preserve">Sayın </w:t>
      </w:r>
      <w:proofErr w:type="gramStart"/>
      <w:r w:rsidRPr="008D1369">
        <w:rPr>
          <w:rFonts w:cs="Times New Roman"/>
          <w:sz w:val="24"/>
          <w:szCs w:val="24"/>
        </w:rPr>
        <w:t>Katip</w:t>
      </w:r>
      <w:proofErr w:type="gramEnd"/>
      <w:r w:rsidRPr="008D1369">
        <w:rPr>
          <w:rFonts w:cs="Times New Roman"/>
          <w:sz w:val="24"/>
          <w:szCs w:val="24"/>
        </w:rPr>
        <w:t>, yoklamayı yapın lütfen.</w:t>
      </w:r>
    </w:p>
    <w:p w:rsidR="00BA69D6" w:rsidRPr="008D1369" w:rsidRDefault="00BA69D6" w:rsidP="00BA69D6">
      <w:pPr>
        <w:rPr>
          <w:rFonts w:cs="Times New Roman"/>
          <w:sz w:val="24"/>
          <w:szCs w:val="24"/>
        </w:rPr>
      </w:pPr>
    </w:p>
    <w:p w:rsidR="00BA69D6" w:rsidRPr="008D1369" w:rsidRDefault="00BA69D6" w:rsidP="00BA69D6">
      <w:pPr>
        <w:jc w:val="center"/>
        <w:rPr>
          <w:rFonts w:cs="Times New Roman"/>
          <w:sz w:val="24"/>
          <w:szCs w:val="24"/>
        </w:rPr>
      </w:pPr>
      <w:r w:rsidRPr="008D1369">
        <w:rPr>
          <w:rFonts w:cs="Times New Roman"/>
          <w:sz w:val="24"/>
          <w:szCs w:val="24"/>
        </w:rPr>
        <w:t xml:space="preserve">(Ad okunarak yoklama yapıldı)    </w:t>
      </w:r>
    </w:p>
    <w:p w:rsidR="00BA69D6" w:rsidRPr="008D1369" w:rsidRDefault="00BA69D6" w:rsidP="00BA69D6">
      <w:pPr>
        <w:rPr>
          <w:rFonts w:cs="Times New Roman"/>
          <w:sz w:val="24"/>
          <w:szCs w:val="24"/>
        </w:rPr>
      </w:pPr>
    </w:p>
    <w:p w:rsidR="00BA69D6" w:rsidRPr="008D1369" w:rsidRDefault="00BA69D6" w:rsidP="00BA69D6">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 Toplantı yeter sayısı vardır Sayın Başkan. </w:t>
      </w:r>
    </w:p>
    <w:p w:rsidR="00BA69D6" w:rsidRPr="008D1369" w:rsidRDefault="00BA69D6" w:rsidP="00BA69D6">
      <w:pPr>
        <w:rPr>
          <w:rFonts w:cs="Times New Roman"/>
          <w:sz w:val="24"/>
          <w:szCs w:val="24"/>
        </w:rPr>
      </w:pPr>
    </w:p>
    <w:p w:rsidR="00BA69D6" w:rsidRPr="008D1369" w:rsidRDefault="00BA69D6" w:rsidP="00BA69D6">
      <w:pPr>
        <w:rPr>
          <w:rFonts w:cs="Times New Roman"/>
          <w:sz w:val="24"/>
          <w:szCs w:val="24"/>
        </w:rPr>
      </w:pPr>
      <w:r w:rsidRPr="008D1369">
        <w:rPr>
          <w:rFonts w:cs="Times New Roman"/>
          <w:sz w:val="24"/>
          <w:szCs w:val="24"/>
        </w:rPr>
        <w:tab/>
        <w:t>BAŞKAN -  Toplantı yeter sayısı vardır. Sayın milletvekilleri; bu kısımda onaya sunuş işlemleri bulunmaktadır.  Okutulup Onaya Sunulacaklar;</w:t>
      </w:r>
    </w:p>
    <w:p w:rsidR="00BA69D6" w:rsidRPr="008D1369" w:rsidRDefault="00BA69D6" w:rsidP="00BA69D6">
      <w:pPr>
        <w:rPr>
          <w:rFonts w:cs="Times New Roman"/>
          <w:sz w:val="24"/>
          <w:szCs w:val="24"/>
        </w:rPr>
      </w:pPr>
    </w:p>
    <w:p w:rsidR="00BA69D6" w:rsidRPr="008D1369" w:rsidRDefault="00BA69D6" w:rsidP="00BA69D6">
      <w:pPr>
        <w:rPr>
          <w:rFonts w:cs="Times New Roman"/>
          <w:sz w:val="24"/>
          <w:szCs w:val="24"/>
        </w:rPr>
      </w:pPr>
      <w:r w:rsidRPr="008D1369">
        <w:rPr>
          <w:rFonts w:cs="Times New Roman"/>
          <w:sz w:val="24"/>
          <w:szCs w:val="24"/>
        </w:rPr>
        <w:tab/>
        <w:t xml:space="preserve">Sayın milletvekilleri; bu kısımda birinci sırada Cumhuriyet Meclisi Danışma Kurulunun </w:t>
      </w:r>
      <w:r w:rsidR="00A76F65" w:rsidRPr="008D1369">
        <w:rPr>
          <w:rFonts w:cs="Times New Roman"/>
          <w:sz w:val="24"/>
          <w:szCs w:val="24"/>
        </w:rPr>
        <w:t xml:space="preserve">Genel Kurulun bugünkü birleşim </w:t>
      </w:r>
      <w:r w:rsidRPr="008D1369">
        <w:rPr>
          <w:rFonts w:cs="Times New Roman"/>
          <w:sz w:val="24"/>
          <w:szCs w:val="24"/>
        </w:rPr>
        <w:t>gündemine ilişkin kararı bulunmaktadır.</w:t>
      </w:r>
    </w:p>
    <w:p w:rsidR="00BA69D6" w:rsidRPr="008D1369" w:rsidRDefault="00BA69D6" w:rsidP="00A76F65">
      <w:pPr>
        <w:tabs>
          <w:tab w:val="left" w:pos="1544"/>
        </w:tabs>
        <w:rPr>
          <w:rFonts w:cs="Times New Roman"/>
          <w:sz w:val="24"/>
          <w:szCs w:val="24"/>
        </w:rPr>
      </w:pPr>
    </w:p>
    <w:p w:rsidR="00BA69D6" w:rsidRPr="008D1369" w:rsidRDefault="00BA69D6" w:rsidP="00BA69D6">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 </w:t>
      </w:r>
    </w:p>
    <w:p w:rsidR="00BA69D6" w:rsidRPr="008D1369" w:rsidRDefault="00BA69D6" w:rsidP="00BA69D6">
      <w:pPr>
        <w:rPr>
          <w:rFonts w:cs="Times New Roman"/>
          <w:sz w:val="24"/>
          <w:szCs w:val="24"/>
        </w:rPr>
      </w:pPr>
    </w:p>
    <w:p w:rsidR="00BA69D6" w:rsidRPr="008D1369" w:rsidRDefault="00BA69D6" w:rsidP="00BA69D6">
      <w:pPr>
        <w:rPr>
          <w:rFonts w:cs="Times New Roman"/>
          <w:sz w:val="24"/>
          <w:szCs w:val="24"/>
        </w:rPr>
      </w:pPr>
      <w:r w:rsidRPr="008D1369">
        <w:rPr>
          <w:rFonts w:cs="Times New Roman"/>
          <w:sz w:val="24"/>
          <w:szCs w:val="24"/>
        </w:rPr>
        <w:t xml:space="preserve">Sayı: </w:t>
      </w:r>
      <w:proofErr w:type="spellStart"/>
      <w:r w:rsidRPr="008D1369">
        <w:rPr>
          <w:rFonts w:cs="Times New Roman"/>
          <w:sz w:val="24"/>
          <w:szCs w:val="24"/>
        </w:rPr>
        <w:t>D.K.No</w:t>
      </w:r>
      <w:proofErr w:type="spellEnd"/>
      <w:r w:rsidRPr="008D1369">
        <w:rPr>
          <w:rFonts w:cs="Times New Roman"/>
          <w:sz w:val="24"/>
          <w:szCs w:val="24"/>
        </w:rPr>
        <w:t xml:space="preserve">: </w:t>
      </w:r>
      <w:proofErr w:type="gramStart"/>
      <w:r w:rsidRPr="008D1369">
        <w:rPr>
          <w:rFonts w:cs="Times New Roman"/>
          <w:sz w:val="24"/>
          <w:szCs w:val="24"/>
        </w:rPr>
        <w:t>14/1/2022</w:t>
      </w:r>
      <w:proofErr w:type="gramEnd"/>
      <w:r w:rsidRPr="008D1369">
        <w:rPr>
          <w:rFonts w:cs="Times New Roman"/>
          <w:sz w:val="24"/>
          <w:szCs w:val="24"/>
        </w:rPr>
        <w:t xml:space="preserve">             </w:t>
      </w:r>
      <w:r w:rsidR="008C2648" w:rsidRPr="008D1369">
        <w:rPr>
          <w:rFonts w:cs="Times New Roman"/>
          <w:sz w:val="24"/>
          <w:szCs w:val="24"/>
        </w:rPr>
        <w:t xml:space="preserve">                           </w:t>
      </w:r>
      <w:r w:rsidRPr="008D1369">
        <w:rPr>
          <w:rFonts w:cs="Times New Roman"/>
          <w:sz w:val="24"/>
          <w:szCs w:val="24"/>
        </w:rPr>
        <w:t xml:space="preserve">          Tarih:  27 Haziran 2022</w:t>
      </w:r>
    </w:p>
    <w:p w:rsidR="00BA69D6" w:rsidRPr="008D1369" w:rsidRDefault="00BA69D6" w:rsidP="00BA69D6">
      <w:pPr>
        <w:rPr>
          <w:rFonts w:cs="Times New Roman"/>
          <w:sz w:val="24"/>
          <w:szCs w:val="24"/>
        </w:rPr>
      </w:pPr>
    </w:p>
    <w:p w:rsidR="00BA69D6" w:rsidRPr="008D1369" w:rsidRDefault="00BA69D6" w:rsidP="00BA69D6">
      <w:pPr>
        <w:rPr>
          <w:rFonts w:cs="Times New Roman"/>
          <w:sz w:val="24"/>
          <w:szCs w:val="24"/>
        </w:rPr>
      </w:pPr>
      <w:r w:rsidRPr="008D1369">
        <w:rPr>
          <w:rFonts w:cs="Times New Roman"/>
          <w:sz w:val="24"/>
          <w:szCs w:val="24"/>
        </w:rPr>
        <w:t xml:space="preserve">Cumhuriyet Meclisi </w:t>
      </w:r>
    </w:p>
    <w:p w:rsidR="00BA69D6" w:rsidRPr="008D1369" w:rsidRDefault="00BA69D6" w:rsidP="00BA69D6">
      <w:pPr>
        <w:rPr>
          <w:rFonts w:cs="Times New Roman"/>
          <w:sz w:val="24"/>
          <w:szCs w:val="24"/>
        </w:rPr>
      </w:pPr>
      <w:r w:rsidRPr="008D1369">
        <w:rPr>
          <w:rFonts w:cs="Times New Roman"/>
          <w:sz w:val="24"/>
          <w:szCs w:val="24"/>
        </w:rPr>
        <w:t>Genel Kuruluna,</w:t>
      </w:r>
    </w:p>
    <w:p w:rsidR="00BA69D6" w:rsidRPr="008D1369" w:rsidRDefault="00BA69D6" w:rsidP="00BA69D6">
      <w:pPr>
        <w:rPr>
          <w:rFonts w:cs="Times New Roman"/>
          <w:sz w:val="24"/>
          <w:szCs w:val="24"/>
        </w:rPr>
      </w:pPr>
    </w:p>
    <w:p w:rsidR="00BA69D6" w:rsidRPr="008D1369" w:rsidRDefault="00BA69D6" w:rsidP="00BA69D6">
      <w:pPr>
        <w:rPr>
          <w:rFonts w:cs="Times New Roman"/>
          <w:sz w:val="24"/>
          <w:szCs w:val="24"/>
        </w:rPr>
      </w:pPr>
      <w:r w:rsidRPr="008D1369">
        <w:rPr>
          <w:rFonts w:cs="Times New Roman"/>
          <w:sz w:val="24"/>
          <w:szCs w:val="24"/>
        </w:rPr>
        <w:tab/>
        <w:t>Cumhuriyet Meclisi Danışma Kurulunun, 27 Haziran 2022 tarihli toplantısında oyçokluğuyla almış olduğu, Genel Kurulun Bugünkü Birleşim Gündemine İlişkin Kararı ilişikte onayınıza sunulmaktadır.</w:t>
      </w:r>
    </w:p>
    <w:p w:rsidR="00BA69D6" w:rsidRPr="008D1369" w:rsidRDefault="00BA69D6" w:rsidP="00BA69D6">
      <w:pPr>
        <w:rPr>
          <w:rFonts w:cs="Times New Roman"/>
          <w:sz w:val="24"/>
          <w:szCs w:val="24"/>
        </w:rPr>
      </w:pPr>
    </w:p>
    <w:p w:rsidR="00BA69D6" w:rsidRPr="008D1369" w:rsidRDefault="006906D1" w:rsidP="006906D1">
      <w:pPr>
        <w:ind w:left="5954"/>
        <w:rPr>
          <w:rFonts w:cs="Times New Roman"/>
          <w:sz w:val="24"/>
          <w:szCs w:val="24"/>
        </w:rPr>
      </w:pPr>
      <w:r>
        <w:rPr>
          <w:rFonts w:cs="Times New Roman"/>
          <w:sz w:val="24"/>
          <w:szCs w:val="24"/>
        </w:rPr>
        <w:t xml:space="preserve">            </w:t>
      </w:r>
      <w:r w:rsidR="00BA69D6" w:rsidRPr="008D1369">
        <w:rPr>
          <w:rFonts w:cs="Times New Roman"/>
          <w:sz w:val="24"/>
          <w:szCs w:val="24"/>
        </w:rPr>
        <w:t>Zorlu TÖRE</w:t>
      </w:r>
    </w:p>
    <w:p w:rsidR="00BA69D6" w:rsidRPr="008D1369" w:rsidRDefault="00BA69D6" w:rsidP="006906D1">
      <w:pPr>
        <w:ind w:left="5954"/>
        <w:rPr>
          <w:rFonts w:cs="Times New Roman"/>
          <w:sz w:val="24"/>
          <w:szCs w:val="24"/>
        </w:rPr>
      </w:pPr>
      <w:r w:rsidRPr="008D1369">
        <w:rPr>
          <w:rFonts w:cs="Times New Roman"/>
          <w:sz w:val="24"/>
          <w:szCs w:val="24"/>
        </w:rPr>
        <w:t xml:space="preserve">Cumhuriyet Meclisi Başkanı </w:t>
      </w:r>
    </w:p>
    <w:p w:rsidR="006906D1" w:rsidRDefault="006906D1">
      <w:pPr>
        <w:rPr>
          <w:rFonts w:cs="Times New Roman"/>
          <w:sz w:val="24"/>
          <w:szCs w:val="24"/>
        </w:rPr>
      </w:pPr>
      <w:r>
        <w:rPr>
          <w:rFonts w:cs="Times New Roman"/>
          <w:sz w:val="24"/>
          <w:szCs w:val="24"/>
        </w:rPr>
        <w:br w:type="page"/>
      </w:r>
    </w:p>
    <w:p w:rsidR="00BA69D6" w:rsidRPr="008D1369" w:rsidRDefault="00BA69D6" w:rsidP="00BA69D6">
      <w:pPr>
        <w:rPr>
          <w:rFonts w:cs="Times New Roman"/>
          <w:sz w:val="24"/>
          <w:szCs w:val="24"/>
        </w:rPr>
      </w:pPr>
      <w:proofErr w:type="gramStart"/>
      <w:r w:rsidRPr="008D1369">
        <w:rPr>
          <w:rFonts w:cs="Times New Roman"/>
          <w:sz w:val="24"/>
          <w:szCs w:val="24"/>
        </w:rPr>
        <w:lastRenderedPageBreak/>
        <w:t>DÖNEM : X</w:t>
      </w:r>
      <w:proofErr w:type="gramEnd"/>
      <w:r w:rsidRPr="008D1369">
        <w:rPr>
          <w:rFonts w:cs="Times New Roman"/>
          <w:sz w:val="24"/>
          <w:szCs w:val="24"/>
        </w:rPr>
        <w:tab/>
      </w:r>
      <w:r w:rsidRPr="008D1369">
        <w:rPr>
          <w:rFonts w:cs="Times New Roman"/>
          <w:sz w:val="24"/>
          <w:szCs w:val="24"/>
        </w:rPr>
        <w:tab/>
      </w:r>
      <w:r w:rsidRPr="008D1369">
        <w:rPr>
          <w:rFonts w:cs="Times New Roman"/>
          <w:sz w:val="24"/>
          <w:szCs w:val="24"/>
        </w:rPr>
        <w:tab/>
      </w:r>
      <w:r w:rsidRPr="008D1369">
        <w:rPr>
          <w:rFonts w:cs="Times New Roman"/>
          <w:sz w:val="24"/>
          <w:szCs w:val="24"/>
        </w:rPr>
        <w:tab/>
      </w:r>
      <w:r w:rsidRPr="008D1369">
        <w:rPr>
          <w:rFonts w:cs="Times New Roman"/>
          <w:sz w:val="24"/>
          <w:szCs w:val="24"/>
        </w:rPr>
        <w:tab/>
        <w:t xml:space="preserve">                  TARİH : 27 Haziran 2022</w:t>
      </w:r>
    </w:p>
    <w:p w:rsidR="00BA69D6" w:rsidRPr="008D1369" w:rsidRDefault="00BA69D6" w:rsidP="00BA69D6">
      <w:pPr>
        <w:rPr>
          <w:rFonts w:cs="Times New Roman"/>
          <w:sz w:val="24"/>
          <w:szCs w:val="24"/>
        </w:rPr>
      </w:pPr>
      <w:proofErr w:type="gramStart"/>
      <w:r w:rsidRPr="008D1369">
        <w:rPr>
          <w:rFonts w:cs="Times New Roman"/>
          <w:sz w:val="24"/>
          <w:szCs w:val="24"/>
        </w:rPr>
        <w:t>YIL         :  1</w:t>
      </w:r>
      <w:proofErr w:type="gramEnd"/>
      <w:r w:rsidRPr="008D1369">
        <w:rPr>
          <w:rFonts w:cs="Times New Roman"/>
          <w:sz w:val="24"/>
          <w:szCs w:val="24"/>
        </w:rPr>
        <w:t xml:space="preserve"> </w:t>
      </w:r>
    </w:p>
    <w:p w:rsidR="00BA69D6" w:rsidRPr="008D1369" w:rsidRDefault="00BA69D6" w:rsidP="00BA69D6">
      <w:pPr>
        <w:rPr>
          <w:rFonts w:cs="Times New Roman"/>
          <w:sz w:val="24"/>
          <w:szCs w:val="24"/>
        </w:rPr>
      </w:pPr>
    </w:p>
    <w:p w:rsidR="00BA69D6" w:rsidRPr="008D1369" w:rsidRDefault="00BA69D6" w:rsidP="00BA69D6">
      <w:pPr>
        <w:jc w:val="center"/>
        <w:rPr>
          <w:rFonts w:cs="Times New Roman"/>
          <w:sz w:val="24"/>
          <w:szCs w:val="24"/>
        </w:rPr>
      </w:pPr>
      <w:proofErr w:type="spellStart"/>
      <w:r w:rsidRPr="008D1369">
        <w:rPr>
          <w:rFonts w:cs="Times New Roman"/>
          <w:sz w:val="24"/>
          <w:szCs w:val="24"/>
        </w:rPr>
        <w:t>D.K.No</w:t>
      </w:r>
      <w:proofErr w:type="spellEnd"/>
      <w:r w:rsidRPr="008D1369">
        <w:rPr>
          <w:rFonts w:cs="Times New Roman"/>
          <w:sz w:val="24"/>
          <w:szCs w:val="24"/>
        </w:rPr>
        <w:t xml:space="preserve">: </w:t>
      </w:r>
      <w:proofErr w:type="gramStart"/>
      <w:r w:rsidRPr="008D1369">
        <w:rPr>
          <w:rFonts w:cs="Times New Roman"/>
          <w:sz w:val="24"/>
          <w:szCs w:val="24"/>
        </w:rPr>
        <w:t>14/1/2022</w:t>
      </w:r>
      <w:proofErr w:type="gramEnd"/>
    </w:p>
    <w:p w:rsidR="00BA69D6" w:rsidRPr="008D1369" w:rsidRDefault="00BA69D6" w:rsidP="00BA69D6">
      <w:pPr>
        <w:rPr>
          <w:rFonts w:cs="Times New Roman"/>
          <w:sz w:val="24"/>
          <w:szCs w:val="24"/>
        </w:rPr>
      </w:pPr>
    </w:p>
    <w:p w:rsidR="00BA69D6" w:rsidRPr="008D1369" w:rsidRDefault="00BA69D6" w:rsidP="00BA69D6">
      <w:pPr>
        <w:jc w:val="center"/>
        <w:rPr>
          <w:rFonts w:cs="Times New Roman"/>
          <w:sz w:val="24"/>
          <w:szCs w:val="24"/>
        </w:rPr>
      </w:pPr>
      <w:r w:rsidRPr="008D1369">
        <w:rPr>
          <w:rFonts w:cs="Times New Roman"/>
          <w:sz w:val="24"/>
          <w:szCs w:val="24"/>
        </w:rPr>
        <w:t>CUMHURİYET MECLİSİ DANIŞMA KURULUNUN</w:t>
      </w:r>
    </w:p>
    <w:p w:rsidR="00BA69D6" w:rsidRPr="008D1369" w:rsidRDefault="00BA69D6" w:rsidP="00BA69D6">
      <w:pPr>
        <w:jc w:val="center"/>
        <w:rPr>
          <w:rFonts w:cs="Times New Roman"/>
          <w:sz w:val="24"/>
          <w:szCs w:val="24"/>
        </w:rPr>
      </w:pPr>
      <w:r w:rsidRPr="008D1369">
        <w:rPr>
          <w:rFonts w:cs="Times New Roman"/>
          <w:sz w:val="24"/>
          <w:szCs w:val="24"/>
        </w:rPr>
        <w:t xml:space="preserve">GENEL KURULUN BUGÜNKÜ BİRLEŞİM GÜNDEMİNE </w:t>
      </w:r>
    </w:p>
    <w:p w:rsidR="00BA69D6" w:rsidRPr="008D1369" w:rsidRDefault="00BA69D6" w:rsidP="00BA69D6">
      <w:pPr>
        <w:jc w:val="center"/>
        <w:rPr>
          <w:rFonts w:cs="Times New Roman"/>
          <w:sz w:val="24"/>
          <w:szCs w:val="24"/>
        </w:rPr>
      </w:pPr>
      <w:r w:rsidRPr="008D1369">
        <w:rPr>
          <w:rFonts w:cs="Times New Roman"/>
          <w:sz w:val="24"/>
          <w:szCs w:val="24"/>
        </w:rPr>
        <w:t>İLİŞKİN KARARI</w:t>
      </w:r>
    </w:p>
    <w:p w:rsidR="00BA69D6" w:rsidRPr="008D1369" w:rsidRDefault="00BA69D6" w:rsidP="00A76F65">
      <w:pPr>
        <w:rPr>
          <w:rFonts w:cs="Times New Roman"/>
          <w:sz w:val="24"/>
          <w:szCs w:val="24"/>
        </w:rPr>
      </w:pPr>
    </w:p>
    <w:p w:rsidR="00BA69D6" w:rsidRPr="008D1369" w:rsidRDefault="00BA69D6" w:rsidP="00BA69D6">
      <w:pPr>
        <w:rPr>
          <w:rFonts w:cs="Times New Roman"/>
          <w:sz w:val="24"/>
          <w:szCs w:val="24"/>
        </w:rPr>
      </w:pPr>
      <w:r w:rsidRPr="008D1369">
        <w:rPr>
          <w:rFonts w:cs="Times New Roman"/>
          <w:sz w:val="24"/>
          <w:szCs w:val="24"/>
        </w:rPr>
        <w:tab/>
        <w:t xml:space="preserve">Cumhuriyet Meclisi Danışma Kurulu, Cumhuriyet Meclisinin </w:t>
      </w:r>
      <w:proofErr w:type="gramStart"/>
      <w:r w:rsidRPr="008D1369">
        <w:rPr>
          <w:rFonts w:cs="Times New Roman"/>
          <w:sz w:val="24"/>
          <w:szCs w:val="24"/>
        </w:rPr>
        <w:t>11/1/2022</w:t>
      </w:r>
      <w:proofErr w:type="gramEnd"/>
      <w:r w:rsidRPr="008D1369">
        <w:rPr>
          <w:rFonts w:cs="Times New Roman"/>
          <w:sz w:val="24"/>
          <w:szCs w:val="24"/>
        </w:rPr>
        <w:t xml:space="preserve"> Sayılı Kararı saklı kalmak koşuluyla, Kıbrıs Türk Elektrik Kurumunun AKSA Enerji Üretim Anonim Şirketine Olan Borçlarının Devlet Borcu Olarak Devralınması Hakkında Yasa Önerisinin (Y.Ö.No:8/1/2022) ve Ekonomi, Maliye, Bütçe ve Plan Komitesinin Öneriye ilişkin Raporu ile Yol Güvenliği Yasa Tasarısı (Y.T.No:11/1/2022) ve Hukuk, Siyasi İşler ve </w:t>
      </w:r>
      <w:proofErr w:type="spellStart"/>
      <w:r w:rsidRPr="008D1369">
        <w:rPr>
          <w:rFonts w:cs="Times New Roman"/>
          <w:sz w:val="24"/>
          <w:szCs w:val="24"/>
        </w:rPr>
        <w:t>Dışilişkiler</w:t>
      </w:r>
      <w:proofErr w:type="spellEnd"/>
      <w:r w:rsidR="00541DF4" w:rsidRPr="008D1369">
        <w:rPr>
          <w:rFonts w:cs="Times New Roman"/>
          <w:sz w:val="24"/>
          <w:szCs w:val="24"/>
        </w:rPr>
        <w:t xml:space="preserve"> Komitesinin Tasarıya İlişkin </w:t>
      </w:r>
      <w:r w:rsidRPr="008D1369">
        <w:rPr>
          <w:rFonts w:cs="Times New Roman"/>
          <w:sz w:val="24"/>
          <w:szCs w:val="24"/>
        </w:rPr>
        <w:t>Raporunun, İçtüzüğün 92’nci maddesinde öngörülen süreye bakılmaksızın bugünkü Genel Kurul Gündemine alınmasın</w:t>
      </w:r>
      <w:r w:rsidR="00541DF4" w:rsidRPr="008D1369">
        <w:rPr>
          <w:rFonts w:cs="Times New Roman"/>
          <w:sz w:val="24"/>
          <w:szCs w:val="24"/>
        </w:rPr>
        <w:t xml:space="preserve">a ve </w:t>
      </w:r>
      <w:proofErr w:type="spellStart"/>
      <w:r w:rsidRPr="008D1369">
        <w:rPr>
          <w:rFonts w:cs="Times New Roman"/>
          <w:sz w:val="24"/>
          <w:szCs w:val="24"/>
        </w:rPr>
        <w:t>III’üncü</w:t>
      </w:r>
      <w:proofErr w:type="spellEnd"/>
      <w:r w:rsidRPr="008D1369">
        <w:rPr>
          <w:rFonts w:cs="Times New Roman"/>
          <w:sz w:val="24"/>
          <w:szCs w:val="24"/>
        </w:rPr>
        <w:t xml:space="preserve"> Kısım, Komitelerden Gelen Tasarı ve Öneriler ile Görüşülecek Diğer İşler Kısmının aşağıdaki şekilde sıralanmasına Karar verir. </w:t>
      </w:r>
    </w:p>
    <w:p w:rsidR="00BA69D6" w:rsidRPr="008D1369" w:rsidRDefault="00BA69D6" w:rsidP="00BA69D6">
      <w:pPr>
        <w:rPr>
          <w:rFonts w:cs="Times New Roman"/>
          <w:sz w:val="24"/>
          <w:szCs w:val="24"/>
        </w:rPr>
      </w:pPr>
    </w:p>
    <w:tbl>
      <w:tblPr>
        <w:tblW w:w="9747" w:type="dxa"/>
        <w:tblLayout w:type="fixed"/>
        <w:tblLook w:val="04A0" w:firstRow="1" w:lastRow="0" w:firstColumn="1" w:lastColumn="0" w:noHBand="0" w:noVBand="1"/>
      </w:tblPr>
      <w:tblGrid>
        <w:gridCol w:w="9747"/>
      </w:tblGrid>
      <w:tr w:rsidR="00BA69D6" w:rsidRPr="008D1369" w:rsidTr="00D610E2">
        <w:tc>
          <w:tcPr>
            <w:tcW w:w="9747" w:type="dxa"/>
          </w:tcPr>
          <w:p w:rsidR="00BA69D6" w:rsidRPr="008D1369" w:rsidRDefault="00BA69D6" w:rsidP="00D610E2">
            <w:pPr>
              <w:spacing w:line="276" w:lineRule="auto"/>
              <w:rPr>
                <w:rFonts w:cs="Times New Roman"/>
                <w:sz w:val="24"/>
                <w:szCs w:val="24"/>
              </w:rPr>
            </w:pPr>
            <w:r w:rsidRPr="008D1369">
              <w:rPr>
                <w:rFonts w:cs="Times New Roman"/>
                <w:sz w:val="24"/>
                <w:szCs w:val="24"/>
              </w:rPr>
              <w:t>(1) Kıbrıs Türk Elektrik Kurumunun AKSA Enerji Üretim Anonim Şirketine Olan Borçlarının Devlet Borcu Olarak Devralınması Hakkında Yasa Önerisi (Y.Ö.No:</w:t>
            </w:r>
            <w:proofErr w:type="gramStart"/>
            <w:r w:rsidRPr="008D1369">
              <w:rPr>
                <w:rFonts w:cs="Times New Roman"/>
                <w:sz w:val="24"/>
                <w:szCs w:val="24"/>
              </w:rPr>
              <w:t>8/1/2022</w:t>
            </w:r>
            <w:proofErr w:type="gramEnd"/>
            <w:r w:rsidRPr="008D1369">
              <w:rPr>
                <w:rFonts w:cs="Times New Roman"/>
                <w:sz w:val="24"/>
                <w:szCs w:val="24"/>
              </w:rPr>
              <w:t>) ile Ekonomi, Maliye, Bütçe ve Pl</w:t>
            </w:r>
            <w:r w:rsidR="00541DF4" w:rsidRPr="008D1369">
              <w:rPr>
                <w:rFonts w:cs="Times New Roman"/>
                <w:sz w:val="24"/>
                <w:szCs w:val="24"/>
              </w:rPr>
              <w:t>an Komitesinin Tasarıya İlişkin</w:t>
            </w:r>
            <w:r w:rsidRPr="008D1369">
              <w:rPr>
                <w:rFonts w:cs="Times New Roman"/>
                <w:sz w:val="24"/>
                <w:szCs w:val="24"/>
              </w:rPr>
              <w:t xml:space="preserve"> Raporu.</w:t>
            </w:r>
          </w:p>
        </w:tc>
      </w:tr>
      <w:tr w:rsidR="00BA69D6" w:rsidRPr="008D1369" w:rsidTr="00D610E2">
        <w:tc>
          <w:tcPr>
            <w:tcW w:w="9747" w:type="dxa"/>
          </w:tcPr>
          <w:p w:rsidR="00BA69D6" w:rsidRPr="008D1369" w:rsidRDefault="00BA69D6" w:rsidP="00D610E2">
            <w:pPr>
              <w:spacing w:line="276" w:lineRule="auto"/>
              <w:rPr>
                <w:rFonts w:cs="Times New Roman"/>
                <w:sz w:val="24"/>
                <w:szCs w:val="24"/>
              </w:rPr>
            </w:pPr>
          </w:p>
        </w:tc>
      </w:tr>
      <w:tr w:rsidR="00BA69D6" w:rsidRPr="008D1369" w:rsidTr="00D610E2">
        <w:tc>
          <w:tcPr>
            <w:tcW w:w="9747" w:type="dxa"/>
          </w:tcPr>
          <w:p w:rsidR="00BA69D6" w:rsidRPr="008D1369" w:rsidRDefault="00BA69D6" w:rsidP="00D610E2">
            <w:pPr>
              <w:spacing w:line="276" w:lineRule="auto"/>
              <w:rPr>
                <w:rFonts w:cs="Times New Roman"/>
                <w:sz w:val="24"/>
                <w:szCs w:val="24"/>
              </w:rPr>
            </w:pPr>
            <w:r w:rsidRPr="008D1369">
              <w:rPr>
                <w:rFonts w:cs="Times New Roman"/>
                <w:sz w:val="24"/>
                <w:szCs w:val="24"/>
              </w:rPr>
              <w:t xml:space="preserve">(2) Elektronik Haberleşme (Değişiklik) Yasa Tasarısı  (Y.T.No:12/1/2022) ve İdari, Kamu ve Sağlık İşleri Komitesinin Tasarıya </w:t>
            </w:r>
            <w:proofErr w:type="gramStart"/>
            <w:r w:rsidRPr="008D1369">
              <w:rPr>
                <w:rFonts w:cs="Times New Roman"/>
                <w:sz w:val="24"/>
                <w:szCs w:val="24"/>
              </w:rPr>
              <w:t>İlişkin  Raporu</w:t>
            </w:r>
            <w:proofErr w:type="gramEnd"/>
            <w:r w:rsidRPr="008D1369">
              <w:rPr>
                <w:rFonts w:cs="Times New Roman"/>
                <w:sz w:val="24"/>
                <w:szCs w:val="24"/>
              </w:rPr>
              <w:t>.</w:t>
            </w:r>
          </w:p>
        </w:tc>
      </w:tr>
      <w:tr w:rsidR="00BA69D6" w:rsidRPr="008D1369" w:rsidTr="00D610E2">
        <w:tc>
          <w:tcPr>
            <w:tcW w:w="9747" w:type="dxa"/>
          </w:tcPr>
          <w:p w:rsidR="00BA69D6" w:rsidRPr="008D1369" w:rsidRDefault="00BA69D6" w:rsidP="00D610E2">
            <w:pPr>
              <w:spacing w:line="276" w:lineRule="auto"/>
              <w:rPr>
                <w:rFonts w:cs="Times New Roman"/>
                <w:sz w:val="24"/>
                <w:szCs w:val="24"/>
              </w:rPr>
            </w:pPr>
          </w:p>
        </w:tc>
      </w:tr>
      <w:tr w:rsidR="00BA69D6" w:rsidRPr="008D1369" w:rsidTr="00D610E2">
        <w:tc>
          <w:tcPr>
            <w:tcW w:w="9747" w:type="dxa"/>
          </w:tcPr>
          <w:p w:rsidR="00BA69D6" w:rsidRPr="008D1369" w:rsidRDefault="00BA69D6" w:rsidP="00D610E2">
            <w:pPr>
              <w:spacing w:line="276" w:lineRule="auto"/>
              <w:rPr>
                <w:rFonts w:cs="Times New Roman"/>
                <w:sz w:val="24"/>
                <w:szCs w:val="24"/>
              </w:rPr>
            </w:pPr>
            <w:r w:rsidRPr="008D1369">
              <w:rPr>
                <w:rFonts w:cs="Times New Roman"/>
                <w:sz w:val="24"/>
                <w:szCs w:val="24"/>
              </w:rPr>
              <w:t xml:space="preserve">(3) Öğretmenler (Değişiklik) Yasa Tasarısı  (Y.T.No:23/1/2022) ve İdari, Kamu ve Sağlık İşleri Komitesinin Tasarıya </w:t>
            </w:r>
            <w:proofErr w:type="gramStart"/>
            <w:r w:rsidRPr="008D1369">
              <w:rPr>
                <w:rFonts w:cs="Times New Roman"/>
                <w:sz w:val="24"/>
                <w:szCs w:val="24"/>
              </w:rPr>
              <w:t>İlişkin  Raporu</w:t>
            </w:r>
            <w:proofErr w:type="gramEnd"/>
            <w:r w:rsidRPr="008D1369">
              <w:rPr>
                <w:rFonts w:cs="Times New Roman"/>
                <w:sz w:val="24"/>
                <w:szCs w:val="24"/>
              </w:rPr>
              <w:t>.</w:t>
            </w:r>
          </w:p>
        </w:tc>
      </w:tr>
      <w:tr w:rsidR="00BA69D6" w:rsidRPr="008D1369" w:rsidTr="00D610E2">
        <w:tc>
          <w:tcPr>
            <w:tcW w:w="9747" w:type="dxa"/>
          </w:tcPr>
          <w:p w:rsidR="00BA69D6" w:rsidRPr="008D1369" w:rsidRDefault="00BA69D6" w:rsidP="00D610E2">
            <w:pPr>
              <w:spacing w:line="276" w:lineRule="auto"/>
              <w:rPr>
                <w:rFonts w:cs="Times New Roman"/>
                <w:sz w:val="24"/>
                <w:szCs w:val="24"/>
              </w:rPr>
            </w:pPr>
          </w:p>
        </w:tc>
      </w:tr>
      <w:tr w:rsidR="00BA69D6" w:rsidRPr="008D1369" w:rsidTr="00D610E2">
        <w:tc>
          <w:tcPr>
            <w:tcW w:w="9747" w:type="dxa"/>
          </w:tcPr>
          <w:p w:rsidR="00BA69D6" w:rsidRPr="008D1369" w:rsidRDefault="00BA69D6" w:rsidP="00D610E2">
            <w:pPr>
              <w:spacing w:line="276" w:lineRule="auto"/>
              <w:rPr>
                <w:rFonts w:cs="Times New Roman"/>
                <w:sz w:val="24"/>
                <w:szCs w:val="24"/>
              </w:rPr>
            </w:pPr>
            <w:r w:rsidRPr="008D1369">
              <w:rPr>
                <w:rFonts w:cs="Times New Roman"/>
                <w:sz w:val="24"/>
                <w:szCs w:val="24"/>
              </w:rPr>
              <w:t xml:space="preserve">(4) Merkezi Cezaevi (Kuruluş, Görev ve Çalışma Esasları) (Değişiklik) Yasa Tasarısı  (Y.T.No:24/1/2022) ve İdari, Kamu ve Sağlık İşleri Komitesinin Tasarıya </w:t>
            </w:r>
            <w:proofErr w:type="gramStart"/>
            <w:r w:rsidRPr="008D1369">
              <w:rPr>
                <w:rFonts w:cs="Times New Roman"/>
                <w:sz w:val="24"/>
                <w:szCs w:val="24"/>
              </w:rPr>
              <w:t>İlişkin  Raporu</w:t>
            </w:r>
            <w:proofErr w:type="gramEnd"/>
            <w:r w:rsidRPr="008D1369">
              <w:rPr>
                <w:rFonts w:cs="Times New Roman"/>
                <w:sz w:val="24"/>
                <w:szCs w:val="24"/>
              </w:rPr>
              <w:t>.</w:t>
            </w:r>
          </w:p>
        </w:tc>
      </w:tr>
      <w:tr w:rsidR="00BA69D6" w:rsidRPr="008D1369" w:rsidTr="00D610E2">
        <w:tc>
          <w:tcPr>
            <w:tcW w:w="9747" w:type="dxa"/>
          </w:tcPr>
          <w:p w:rsidR="00BA69D6" w:rsidRPr="008D1369" w:rsidRDefault="00BA69D6" w:rsidP="00D610E2">
            <w:pPr>
              <w:spacing w:line="276" w:lineRule="auto"/>
              <w:rPr>
                <w:rFonts w:cs="Times New Roman"/>
                <w:sz w:val="24"/>
                <w:szCs w:val="24"/>
              </w:rPr>
            </w:pPr>
          </w:p>
        </w:tc>
      </w:tr>
      <w:tr w:rsidR="00BA69D6" w:rsidRPr="008D1369" w:rsidTr="00D610E2">
        <w:tc>
          <w:tcPr>
            <w:tcW w:w="9747" w:type="dxa"/>
          </w:tcPr>
          <w:p w:rsidR="00BA69D6" w:rsidRPr="008D1369" w:rsidRDefault="00BA69D6" w:rsidP="00D610E2">
            <w:pPr>
              <w:spacing w:line="276" w:lineRule="auto"/>
              <w:rPr>
                <w:rFonts w:cs="Times New Roman"/>
                <w:sz w:val="24"/>
                <w:szCs w:val="24"/>
              </w:rPr>
            </w:pPr>
            <w:r w:rsidRPr="008D1369">
              <w:rPr>
                <w:rFonts w:cs="Times New Roman"/>
                <w:sz w:val="24"/>
                <w:szCs w:val="24"/>
              </w:rPr>
              <w:t>(5) Yol Güvenliği Yasa Tasarısı (Y.T.No:</w:t>
            </w:r>
            <w:proofErr w:type="gramStart"/>
            <w:r w:rsidRPr="008D1369">
              <w:rPr>
                <w:rFonts w:cs="Times New Roman"/>
                <w:sz w:val="24"/>
                <w:szCs w:val="24"/>
              </w:rPr>
              <w:t>11/1/2022</w:t>
            </w:r>
            <w:proofErr w:type="gramEnd"/>
            <w:r w:rsidRPr="008D1369">
              <w:rPr>
                <w:rFonts w:cs="Times New Roman"/>
                <w:sz w:val="24"/>
                <w:szCs w:val="24"/>
              </w:rPr>
              <w:t xml:space="preserve">) ve Hukuk, Siyasi İşler ve </w:t>
            </w:r>
            <w:proofErr w:type="spellStart"/>
            <w:r w:rsidRPr="008D1369">
              <w:rPr>
                <w:rFonts w:cs="Times New Roman"/>
                <w:sz w:val="24"/>
                <w:szCs w:val="24"/>
              </w:rPr>
              <w:t>Dışilişkiler</w:t>
            </w:r>
            <w:proofErr w:type="spellEnd"/>
            <w:r w:rsidRPr="008D1369">
              <w:rPr>
                <w:rFonts w:cs="Times New Roman"/>
                <w:sz w:val="24"/>
                <w:szCs w:val="24"/>
              </w:rPr>
              <w:t xml:space="preserve"> Komitesinin Tasarıya İlişkin Raporu</w:t>
            </w:r>
          </w:p>
        </w:tc>
      </w:tr>
      <w:tr w:rsidR="00BA69D6" w:rsidRPr="008D1369" w:rsidTr="00D610E2">
        <w:tc>
          <w:tcPr>
            <w:tcW w:w="9747" w:type="dxa"/>
          </w:tcPr>
          <w:p w:rsidR="00BA69D6" w:rsidRPr="008D1369" w:rsidRDefault="00BA69D6" w:rsidP="00D610E2">
            <w:pPr>
              <w:spacing w:line="276" w:lineRule="auto"/>
              <w:rPr>
                <w:rFonts w:cs="Times New Roman"/>
                <w:sz w:val="24"/>
                <w:szCs w:val="24"/>
              </w:rPr>
            </w:pPr>
          </w:p>
        </w:tc>
      </w:tr>
      <w:tr w:rsidR="00BA69D6" w:rsidRPr="008D1369" w:rsidTr="00D610E2">
        <w:tc>
          <w:tcPr>
            <w:tcW w:w="9747" w:type="dxa"/>
          </w:tcPr>
          <w:p w:rsidR="00BA69D6" w:rsidRPr="008D1369" w:rsidRDefault="00BA69D6" w:rsidP="00D610E2">
            <w:pPr>
              <w:spacing w:line="276" w:lineRule="auto"/>
              <w:rPr>
                <w:rFonts w:cs="Times New Roman"/>
                <w:sz w:val="24"/>
                <w:szCs w:val="24"/>
              </w:rPr>
            </w:pPr>
            <w:r w:rsidRPr="008D1369">
              <w:rPr>
                <w:rFonts w:cs="Times New Roman"/>
                <w:noProof/>
                <w:sz w:val="24"/>
                <w:szCs w:val="24"/>
              </w:rPr>
              <w:t>(6) Beşparmak Köyünde Vakıflar İdaresine Ait  Mazbut Emlakdan Talep Edilen Kamu Yolu Olarak Kullanılmasından Oluşan İstibdal İşleminin Onaylanmasına İlişkin</w:t>
            </w:r>
            <w:r w:rsidRPr="008D1369">
              <w:rPr>
                <w:rFonts w:cs="Times New Roman"/>
                <w:sz w:val="24"/>
                <w:szCs w:val="24"/>
              </w:rPr>
              <w:t xml:space="preserve"> Karar Tasarısı  (</w:t>
            </w:r>
            <w:proofErr w:type="gramStart"/>
            <w:r w:rsidRPr="008D1369">
              <w:rPr>
                <w:rFonts w:cs="Times New Roman"/>
                <w:sz w:val="24"/>
                <w:szCs w:val="24"/>
              </w:rPr>
              <w:t>G.K.T</w:t>
            </w:r>
            <w:proofErr w:type="gramEnd"/>
            <w:r w:rsidRPr="008D1369">
              <w:rPr>
                <w:rFonts w:cs="Times New Roman"/>
                <w:sz w:val="24"/>
                <w:szCs w:val="24"/>
              </w:rPr>
              <w:t xml:space="preserve">.No:1/1/2022) ve Hukuk, Siyasi İşler ve </w:t>
            </w:r>
            <w:proofErr w:type="spellStart"/>
            <w:r w:rsidRPr="008D1369">
              <w:rPr>
                <w:rFonts w:cs="Times New Roman"/>
                <w:sz w:val="24"/>
                <w:szCs w:val="24"/>
              </w:rPr>
              <w:t>Dışilişkiler</w:t>
            </w:r>
            <w:proofErr w:type="spellEnd"/>
            <w:r w:rsidRPr="008D1369">
              <w:rPr>
                <w:rFonts w:cs="Times New Roman"/>
                <w:sz w:val="24"/>
                <w:szCs w:val="24"/>
              </w:rPr>
              <w:t xml:space="preserve"> Komitesinin Tasarıya İlişkin  Raporu.</w:t>
            </w:r>
          </w:p>
        </w:tc>
      </w:tr>
    </w:tbl>
    <w:p w:rsidR="00BA69D6" w:rsidRPr="008D1369" w:rsidRDefault="00BA69D6" w:rsidP="00BA69D6">
      <w:pPr>
        <w:rPr>
          <w:rFonts w:cs="Times New Roman"/>
          <w:sz w:val="24"/>
          <w:szCs w:val="24"/>
        </w:rPr>
      </w:pPr>
    </w:p>
    <w:p w:rsidR="00BA69D6" w:rsidRPr="008D1369" w:rsidRDefault="00BA69D6" w:rsidP="00BA69D6">
      <w:pPr>
        <w:rPr>
          <w:rFonts w:cs="Times New Roman"/>
          <w:sz w:val="24"/>
          <w:szCs w:val="24"/>
        </w:rPr>
      </w:pPr>
    </w:p>
    <w:p w:rsidR="00BA69D6" w:rsidRPr="008D1369" w:rsidRDefault="00BA69D6" w:rsidP="00BA69D6">
      <w:pPr>
        <w:jc w:val="center"/>
        <w:rPr>
          <w:rFonts w:cs="Times New Roman"/>
          <w:sz w:val="24"/>
          <w:szCs w:val="24"/>
        </w:rPr>
      </w:pPr>
      <w:r w:rsidRPr="008D1369">
        <w:rPr>
          <w:rFonts w:cs="Times New Roman"/>
          <w:sz w:val="24"/>
          <w:szCs w:val="24"/>
        </w:rPr>
        <w:t xml:space="preserve">Zorlu TÖRE </w:t>
      </w:r>
    </w:p>
    <w:p w:rsidR="00BA69D6" w:rsidRPr="008D1369" w:rsidRDefault="00BA69D6" w:rsidP="00BA69D6">
      <w:pPr>
        <w:jc w:val="center"/>
        <w:rPr>
          <w:rFonts w:cs="Times New Roman"/>
          <w:sz w:val="24"/>
          <w:szCs w:val="24"/>
        </w:rPr>
      </w:pPr>
      <w:r w:rsidRPr="008D1369">
        <w:rPr>
          <w:rFonts w:cs="Times New Roman"/>
          <w:sz w:val="24"/>
          <w:szCs w:val="24"/>
        </w:rPr>
        <w:t>Cumhuriyet Meclisi Başkanı</w:t>
      </w:r>
    </w:p>
    <w:p w:rsidR="00BA69D6" w:rsidRPr="008D1369" w:rsidRDefault="00BA69D6" w:rsidP="00BA69D6">
      <w:pPr>
        <w:jc w:val="cente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A69D6" w:rsidRPr="008D1369" w:rsidTr="00D610E2">
        <w:tc>
          <w:tcPr>
            <w:tcW w:w="4606" w:type="dxa"/>
          </w:tcPr>
          <w:p w:rsidR="00BA69D6" w:rsidRPr="008D1369" w:rsidRDefault="00BA69D6" w:rsidP="00D610E2">
            <w:pPr>
              <w:jc w:val="center"/>
              <w:rPr>
                <w:rFonts w:cs="Times New Roman"/>
                <w:sz w:val="24"/>
                <w:szCs w:val="24"/>
              </w:rPr>
            </w:pPr>
            <w:r w:rsidRPr="008D1369">
              <w:rPr>
                <w:rFonts w:cs="Times New Roman"/>
                <w:sz w:val="24"/>
                <w:szCs w:val="24"/>
              </w:rPr>
              <w:t>UBP GRUBU</w:t>
            </w:r>
          </w:p>
        </w:tc>
        <w:tc>
          <w:tcPr>
            <w:tcW w:w="4606" w:type="dxa"/>
          </w:tcPr>
          <w:p w:rsidR="00BA69D6" w:rsidRPr="008D1369" w:rsidRDefault="00BA69D6" w:rsidP="00D610E2">
            <w:pPr>
              <w:jc w:val="center"/>
              <w:rPr>
                <w:rFonts w:cs="Times New Roman"/>
                <w:sz w:val="24"/>
                <w:szCs w:val="24"/>
              </w:rPr>
            </w:pPr>
            <w:r w:rsidRPr="008D1369">
              <w:rPr>
                <w:rFonts w:cs="Times New Roman"/>
                <w:sz w:val="24"/>
                <w:szCs w:val="24"/>
              </w:rPr>
              <w:t>CTP GRUBU</w:t>
            </w:r>
          </w:p>
        </w:tc>
      </w:tr>
    </w:tbl>
    <w:p w:rsidR="00BA69D6" w:rsidRPr="008D1369" w:rsidRDefault="00BA69D6" w:rsidP="00BA69D6">
      <w:pPr>
        <w:rPr>
          <w:rFonts w:cs="Times New Roman"/>
          <w:sz w:val="24"/>
          <w:szCs w:val="24"/>
        </w:rPr>
      </w:pPr>
    </w:p>
    <w:p w:rsidR="006906D1" w:rsidRDefault="006906D1">
      <w:pPr>
        <w:rPr>
          <w:rFonts w:cs="Times New Roman"/>
          <w:sz w:val="24"/>
          <w:szCs w:val="24"/>
        </w:rPr>
      </w:pPr>
      <w:r>
        <w:rPr>
          <w:rFonts w:cs="Times New Roman"/>
          <w:sz w:val="24"/>
          <w:szCs w:val="24"/>
        </w:rPr>
        <w:br w:type="page"/>
      </w:r>
    </w:p>
    <w:p w:rsidR="00BA69D6" w:rsidRPr="008D1369" w:rsidRDefault="00BA69D6" w:rsidP="00BA69D6">
      <w:pPr>
        <w:rPr>
          <w:rFonts w:cs="Times New Roman"/>
          <w:sz w:val="24"/>
          <w:szCs w:val="24"/>
        </w:rPr>
      </w:pPr>
      <w:r w:rsidRPr="008D1369">
        <w:rPr>
          <w:rFonts w:cs="Times New Roman"/>
          <w:sz w:val="24"/>
          <w:szCs w:val="24"/>
        </w:rPr>
        <w:lastRenderedPageBreak/>
        <w:tab/>
        <w:t>BAŞKAN – Sayın Milletvekilleri; Kararı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Oyçokluğuyla kabul edilmiştir. </w:t>
      </w:r>
    </w:p>
    <w:p w:rsidR="00BA69D6" w:rsidRPr="008D1369" w:rsidRDefault="00BA69D6" w:rsidP="00BA69D6">
      <w:pPr>
        <w:rPr>
          <w:rFonts w:cs="Times New Roman"/>
          <w:sz w:val="24"/>
          <w:szCs w:val="24"/>
        </w:rPr>
      </w:pPr>
    </w:p>
    <w:p w:rsidR="00BA69D6" w:rsidRPr="008D1369" w:rsidRDefault="00BA69D6" w:rsidP="00BA69D6">
      <w:pPr>
        <w:rPr>
          <w:rFonts w:cs="Times New Roman"/>
          <w:sz w:val="24"/>
          <w:szCs w:val="24"/>
        </w:rPr>
      </w:pPr>
      <w:r w:rsidRPr="008D1369">
        <w:rPr>
          <w:rFonts w:cs="Times New Roman"/>
          <w:sz w:val="24"/>
          <w:szCs w:val="24"/>
        </w:rPr>
        <w:tab/>
        <w:t xml:space="preserve">Sayın Milletvekilleri; ikinci sırada Cumhuriyet Meclisi Danışma Kurulunun Kuzey Kıbrıs Türk Cumhuriyeti Cumhuriyet Meclisi ile Kırgızistan Parlamentoları Arasında Dostluk Grubu Kurulmasına İlişkin Kararı bulunmaktadır. </w:t>
      </w:r>
    </w:p>
    <w:p w:rsidR="00BA69D6" w:rsidRPr="008D1369" w:rsidRDefault="00BA69D6" w:rsidP="00BA69D6">
      <w:pPr>
        <w:rPr>
          <w:rFonts w:cs="Times New Roman"/>
          <w:sz w:val="24"/>
          <w:szCs w:val="24"/>
        </w:rPr>
      </w:pPr>
    </w:p>
    <w:p w:rsidR="00BA69D6" w:rsidRPr="008D1369" w:rsidRDefault="00BA69D6" w:rsidP="00BA69D6">
      <w:pPr>
        <w:ind w:firstLine="708"/>
        <w:rPr>
          <w:rFonts w:cs="Times New Roman"/>
          <w:sz w:val="24"/>
          <w:szCs w:val="24"/>
        </w:rPr>
      </w:pPr>
      <w:r w:rsidRPr="008D1369">
        <w:rPr>
          <w:rFonts w:cs="Times New Roman"/>
          <w:sz w:val="24"/>
          <w:szCs w:val="24"/>
        </w:rPr>
        <w:t xml:space="preserve">Kararı okuyunuz Sayın </w:t>
      </w:r>
      <w:proofErr w:type="gramStart"/>
      <w:r w:rsidRPr="008D1369">
        <w:rPr>
          <w:rFonts w:cs="Times New Roman"/>
          <w:sz w:val="24"/>
          <w:szCs w:val="24"/>
        </w:rPr>
        <w:t>Katip</w:t>
      </w:r>
      <w:proofErr w:type="gramEnd"/>
      <w:r w:rsidRPr="008D1369">
        <w:rPr>
          <w:rFonts w:cs="Times New Roman"/>
          <w:sz w:val="24"/>
          <w:szCs w:val="24"/>
        </w:rPr>
        <w:t xml:space="preserve">. </w:t>
      </w:r>
    </w:p>
    <w:p w:rsidR="00BA69D6" w:rsidRPr="008D1369" w:rsidRDefault="00BA69D6" w:rsidP="00BA69D6">
      <w:pPr>
        <w:rPr>
          <w:rFonts w:cs="Times New Roman"/>
          <w:sz w:val="24"/>
          <w:szCs w:val="24"/>
        </w:rPr>
      </w:pPr>
    </w:p>
    <w:p w:rsidR="00BA69D6" w:rsidRPr="008D1369" w:rsidRDefault="00BA69D6" w:rsidP="00BA69D6">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w:t>
      </w:r>
    </w:p>
    <w:p w:rsidR="00BA69D6" w:rsidRPr="008D1369" w:rsidRDefault="00BA69D6" w:rsidP="00BA69D6">
      <w:pPr>
        <w:rPr>
          <w:rFonts w:cs="Times New Roman"/>
          <w:sz w:val="24"/>
          <w:szCs w:val="24"/>
        </w:rPr>
      </w:pPr>
    </w:p>
    <w:p w:rsidR="00BA69D6" w:rsidRPr="008D1369" w:rsidRDefault="00BA69D6" w:rsidP="00BA69D6">
      <w:pPr>
        <w:rPr>
          <w:rFonts w:cs="Times New Roman"/>
          <w:sz w:val="24"/>
          <w:szCs w:val="24"/>
        </w:rPr>
      </w:pPr>
      <w:r w:rsidRPr="008D1369">
        <w:rPr>
          <w:rFonts w:cs="Times New Roman"/>
          <w:sz w:val="24"/>
          <w:szCs w:val="24"/>
        </w:rPr>
        <w:t xml:space="preserve">Sayı: D.K.No:15/1/2022                   </w:t>
      </w:r>
      <w:r w:rsidR="00541DF4" w:rsidRPr="008D1369">
        <w:rPr>
          <w:rFonts w:cs="Times New Roman"/>
          <w:sz w:val="24"/>
          <w:szCs w:val="24"/>
        </w:rPr>
        <w:t xml:space="preserve">            </w:t>
      </w:r>
      <w:r w:rsidR="006906D1">
        <w:rPr>
          <w:rFonts w:cs="Times New Roman"/>
          <w:sz w:val="24"/>
          <w:szCs w:val="24"/>
        </w:rPr>
        <w:t xml:space="preserve">                        </w:t>
      </w:r>
      <w:r w:rsidR="00541DF4" w:rsidRPr="008D1369">
        <w:rPr>
          <w:rFonts w:cs="Times New Roman"/>
          <w:sz w:val="24"/>
          <w:szCs w:val="24"/>
        </w:rPr>
        <w:t xml:space="preserve">      Tarih: </w:t>
      </w:r>
      <w:proofErr w:type="gramStart"/>
      <w:r w:rsidR="00541DF4" w:rsidRPr="008D1369">
        <w:rPr>
          <w:rFonts w:cs="Times New Roman"/>
          <w:sz w:val="24"/>
          <w:szCs w:val="24"/>
        </w:rPr>
        <w:t>27</w:t>
      </w:r>
      <w:r w:rsidRPr="008D1369">
        <w:rPr>
          <w:rFonts w:cs="Times New Roman"/>
          <w:sz w:val="24"/>
          <w:szCs w:val="24"/>
        </w:rPr>
        <w:t>Haziran  2022</w:t>
      </w:r>
      <w:proofErr w:type="gramEnd"/>
    </w:p>
    <w:p w:rsidR="00BA69D6" w:rsidRPr="008D1369" w:rsidRDefault="00BA69D6" w:rsidP="00BA69D6">
      <w:pPr>
        <w:rPr>
          <w:rFonts w:cs="Times New Roman"/>
          <w:sz w:val="24"/>
          <w:szCs w:val="24"/>
        </w:rPr>
      </w:pPr>
    </w:p>
    <w:p w:rsidR="00BA69D6" w:rsidRPr="008D1369" w:rsidRDefault="00BA69D6" w:rsidP="00BA69D6">
      <w:pPr>
        <w:rPr>
          <w:rFonts w:cs="Times New Roman"/>
          <w:sz w:val="24"/>
          <w:szCs w:val="24"/>
        </w:rPr>
      </w:pPr>
      <w:r w:rsidRPr="008D1369">
        <w:rPr>
          <w:rFonts w:cs="Times New Roman"/>
          <w:sz w:val="24"/>
          <w:szCs w:val="24"/>
        </w:rPr>
        <w:t xml:space="preserve">Cumhuriyet Meclisi </w:t>
      </w:r>
    </w:p>
    <w:p w:rsidR="00BA69D6" w:rsidRPr="008D1369" w:rsidRDefault="00BA69D6" w:rsidP="00BA69D6">
      <w:pPr>
        <w:rPr>
          <w:rFonts w:cs="Times New Roman"/>
          <w:sz w:val="24"/>
          <w:szCs w:val="24"/>
        </w:rPr>
      </w:pPr>
      <w:r w:rsidRPr="008D1369">
        <w:rPr>
          <w:rFonts w:cs="Times New Roman"/>
          <w:sz w:val="24"/>
          <w:szCs w:val="24"/>
        </w:rPr>
        <w:t>Genel Kuruluna,</w:t>
      </w:r>
    </w:p>
    <w:p w:rsidR="00BA69D6" w:rsidRPr="008D1369" w:rsidRDefault="00BA69D6" w:rsidP="00BA69D6">
      <w:pPr>
        <w:rPr>
          <w:rFonts w:cs="Times New Roman"/>
          <w:sz w:val="24"/>
          <w:szCs w:val="24"/>
        </w:rPr>
      </w:pPr>
    </w:p>
    <w:p w:rsidR="00BA69D6" w:rsidRPr="008D1369" w:rsidRDefault="00BA69D6" w:rsidP="00BA69D6">
      <w:pPr>
        <w:pStyle w:val="BodyText"/>
        <w:rPr>
          <w:sz w:val="24"/>
          <w:szCs w:val="24"/>
          <w:lang w:val="tr-TR"/>
        </w:rPr>
      </w:pPr>
      <w:r w:rsidRPr="008D1369">
        <w:rPr>
          <w:sz w:val="24"/>
          <w:szCs w:val="24"/>
          <w:lang w:val="tr-TR"/>
        </w:rPr>
        <w:tab/>
        <w:t>Cumhuriyet Meclisi Danışma Kurulunun,  27 Haziran 2022 tarihli toplantısında Oybirliğiyle almış olduğu, Kuzey Kıbrıs Türk Cumhuriyeti Cumhuriyet Meclisi ile Kırgızistan Parlamentoları Arasında Dostluk Grubu Kurulmasına ilişkin Kararı ilişikte onayınıza sunulmaktadır.</w:t>
      </w:r>
    </w:p>
    <w:p w:rsidR="00BA69D6" w:rsidRPr="008D1369" w:rsidRDefault="00BA69D6" w:rsidP="00BA69D6">
      <w:pPr>
        <w:pStyle w:val="BodyText"/>
        <w:rPr>
          <w:sz w:val="24"/>
          <w:szCs w:val="24"/>
          <w:lang w:val="tr-TR"/>
        </w:rPr>
      </w:pPr>
    </w:p>
    <w:p w:rsidR="00BA69D6" w:rsidRPr="008D1369" w:rsidRDefault="006906D1" w:rsidP="006906D1">
      <w:pPr>
        <w:pStyle w:val="BodyText"/>
        <w:ind w:left="6096"/>
        <w:jc w:val="left"/>
        <w:rPr>
          <w:sz w:val="24"/>
          <w:szCs w:val="24"/>
          <w:lang w:val="tr-TR"/>
        </w:rPr>
      </w:pPr>
      <w:r>
        <w:rPr>
          <w:sz w:val="24"/>
          <w:szCs w:val="24"/>
          <w:lang w:val="tr-TR"/>
        </w:rPr>
        <w:t xml:space="preserve">             </w:t>
      </w:r>
      <w:r w:rsidR="00BA69D6" w:rsidRPr="008D1369">
        <w:rPr>
          <w:sz w:val="24"/>
          <w:szCs w:val="24"/>
          <w:lang w:val="tr-TR"/>
        </w:rPr>
        <w:t xml:space="preserve">Zorlu TÖRE    </w:t>
      </w:r>
    </w:p>
    <w:p w:rsidR="00BA69D6" w:rsidRPr="008D1369" w:rsidRDefault="00BA69D6" w:rsidP="006906D1">
      <w:pPr>
        <w:pStyle w:val="BodyText"/>
        <w:ind w:left="6096"/>
        <w:jc w:val="left"/>
        <w:rPr>
          <w:sz w:val="24"/>
          <w:szCs w:val="24"/>
          <w:lang w:val="tr-TR"/>
        </w:rPr>
      </w:pPr>
      <w:r w:rsidRPr="008D1369">
        <w:rPr>
          <w:sz w:val="24"/>
          <w:szCs w:val="24"/>
          <w:lang w:val="tr-TR"/>
        </w:rPr>
        <w:t xml:space="preserve">Cumhuriyet Meclisi Başkanı                     </w:t>
      </w:r>
    </w:p>
    <w:p w:rsidR="006906D1" w:rsidRDefault="006906D1">
      <w:pPr>
        <w:rPr>
          <w:rFonts w:eastAsia="Times New Roman" w:cs="Times New Roman"/>
          <w:sz w:val="24"/>
          <w:szCs w:val="24"/>
        </w:rPr>
      </w:pPr>
      <w:r>
        <w:rPr>
          <w:sz w:val="24"/>
          <w:szCs w:val="24"/>
        </w:rPr>
        <w:br w:type="page"/>
      </w:r>
    </w:p>
    <w:p w:rsidR="00BA69D6" w:rsidRPr="008D1369" w:rsidRDefault="00BA69D6" w:rsidP="00BA69D6">
      <w:pPr>
        <w:pStyle w:val="BodyText"/>
        <w:jc w:val="left"/>
        <w:rPr>
          <w:sz w:val="24"/>
          <w:szCs w:val="24"/>
          <w:lang w:val="tr-TR"/>
        </w:rPr>
      </w:pPr>
      <w:proofErr w:type="gramStart"/>
      <w:r w:rsidRPr="008D1369">
        <w:rPr>
          <w:sz w:val="24"/>
          <w:szCs w:val="24"/>
          <w:lang w:val="tr-TR"/>
        </w:rPr>
        <w:lastRenderedPageBreak/>
        <w:t>DÖNEM : X</w:t>
      </w:r>
      <w:proofErr w:type="gramEnd"/>
      <w:r w:rsidRPr="008D1369">
        <w:rPr>
          <w:sz w:val="24"/>
          <w:szCs w:val="24"/>
          <w:lang w:val="tr-TR"/>
        </w:rPr>
        <w:t xml:space="preserve">                                                                      TARİH :     Haziran 2022</w:t>
      </w:r>
    </w:p>
    <w:p w:rsidR="00BA69D6" w:rsidRPr="008D1369" w:rsidRDefault="00BA69D6" w:rsidP="00BA69D6">
      <w:pPr>
        <w:pStyle w:val="BodyText"/>
        <w:jc w:val="left"/>
        <w:rPr>
          <w:sz w:val="24"/>
          <w:szCs w:val="24"/>
          <w:lang w:val="tr-TR"/>
        </w:rPr>
      </w:pPr>
      <w:proofErr w:type="gramStart"/>
      <w:r w:rsidRPr="008D1369">
        <w:rPr>
          <w:sz w:val="24"/>
          <w:szCs w:val="24"/>
          <w:lang w:val="tr-TR"/>
        </w:rPr>
        <w:t>YIL         :  1</w:t>
      </w:r>
      <w:proofErr w:type="gramEnd"/>
    </w:p>
    <w:p w:rsidR="00BA69D6" w:rsidRPr="008D1369" w:rsidRDefault="00BA69D6" w:rsidP="00BA69D6">
      <w:pPr>
        <w:pStyle w:val="BodyText"/>
        <w:jc w:val="left"/>
        <w:rPr>
          <w:sz w:val="24"/>
          <w:szCs w:val="24"/>
          <w:lang w:val="tr-TR"/>
        </w:rPr>
      </w:pPr>
    </w:p>
    <w:p w:rsidR="00BA69D6" w:rsidRPr="008D1369" w:rsidRDefault="00BA69D6" w:rsidP="00BA69D6">
      <w:pPr>
        <w:pStyle w:val="BodyText"/>
        <w:jc w:val="center"/>
        <w:rPr>
          <w:sz w:val="24"/>
          <w:szCs w:val="24"/>
          <w:lang w:val="tr-TR"/>
        </w:rPr>
      </w:pPr>
      <w:proofErr w:type="spellStart"/>
      <w:r w:rsidRPr="008D1369">
        <w:rPr>
          <w:sz w:val="24"/>
          <w:szCs w:val="24"/>
          <w:lang w:val="tr-TR"/>
        </w:rPr>
        <w:t>D.K.No</w:t>
      </w:r>
      <w:proofErr w:type="spellEnd"/>
      <w:r w:rsidRPr="008D1369">
        <w:rPr>
          <w:sz w:val="24"/>
          <w:szCs w:val="24"/>
          <w:lang w:val="tr-TR"/>
        </w:rPr>
        <w:t>:      /1/2022</w:t>
      </w:r>
    </w:p>
    <w:p w:rsidR="00BA69D6" w:rsidRPr="008D1369" w:rsidRDefault="00BA69D6" w:rsidP="00BA69D6">
      <w:pPr>
        <w:pStyle w:val="BodyText"/>
        <w:jc w:val="center"/>
        <w:rPr>
          <w:sz w:val="24"/>
          <w:szCs w:val="24"/>
          <w:lang w:val="tr-TR"/>
        </w:rPr>
      </w:pPr>
    </w:p>
    <w:p w:rsidR="00BA69D6" w:rsidRPr="008D1369" w:rsidRDefault="00BA69D6" w:rsidP="00BA69D6">
      <w:pPr>
        <w:pStyle w:val="BodyText"/>
        <w:jc w:val="center"/>
        <w:rPr>
          <w:sz w:val="24"/>
          <w:szCs w:val="24"/>
          <w:lang w:val="tr-TR"/>
        </w:rPr>
      </w:pPr>
      <w:r w:rsidRPr="008D1369">
        <w:rPr>
          <w:sz w:val="24"/>
          <w:szCs w:val="24"/>
          <w:lang w:val="tr-TR"/>
        </w:rPr>
        <w:t>CUMHURİYET MECLİSİ DANIŞMA KURULUNUN</w:t>
      </w:r>
    </w:p>
    <w:p w:rsidR="00BA69D6" w:rsidRPr="008D1369" w:rsidRDefault="00BA69D6" w:rsidP="00BA69D6">
      <w:pPr>
        <w:pStyle w:val="BodyText"/>
        <w:jc w:val="center"/>
        <w:rPr>
          <w:sz w:val="24"/>
          <w:szCs w:val="24"/>
          <w:lang w:val="tr-TR"/>
        </w:rPr>
      </w:pPr>
      <w:r w:rsidRPr="008D1369">
        <w:rPr>
          <w:sz w:val="24"/>
          <w:szCs w:val="24"/>
          <w:lang w:val="tr-TR"/>
        </w:rPr>
        <w:t>KUZEY KIBRIS TÜRK CUMHURİYETİ CUMHURİYET MECLİSİ İLE KIRGIZİSTAN PARLAMENTOLARI ARASINDA DOSTLUK GRUBU KURULMASINA İLİŞKİN KARARI</w:t>
      </w:r>
    </w:p>
    <w:p w:rsidR="00BA69D6" w:rsidRPr="008D1369" w:rsidRDefault="00BA69D6" w:rsidP="00BA69D6">
      <w:pPr>
        <w:pStyle w:val="BodyText"/>
        <w:jc w:val="center"/>
        <w:rPr>
          <w:sz w:val="24"/>
          <w:szCs w:val="24"/>
          <w:lang w:val="tr-TR"/>
        </w:rPr>
      </w:pPr>
    </w:p>
    <w:p w:rsidR="00BA69D6" w:rsidRPr="008D1369" w:rsidRDefault="00BA69D6" w:rsidP="00BA69D6">
      <w:pPr>
        <w:pStyle w:val="BodyText"/>
        <w:rPr>
          <w:sz w:val="24"/>
          <w:szCs w:val="24"/>
          <w:lang w:val="tr-TR"/>
        </w:rPr>
      </w:pPr>
      <w:r w:rsidRPr="008D1369">
        <w:rPr>
          <w:sz w:val="24"/>
          <w:szCs w:val="24"/>
          <w:lang w:val="tr-TR"/>
        </w:rPr>
        <w:tab/>
      </w:r>
      <w:proofErr w:type="gramStart"/>
      <w:r w:rsidRPr="008D1369">
        <w:rPr>
          <w:sz w:val="24"/>
          <w:szCs w:val="24"/>
          <w:lang w:val="tr-TR"/>
        </w:rPr>
        <w:t xml:space="preserve">Cumhuriyet Meclisi Danışma Kurulu, </w:t>
      </w:r>
      <w:proofErr w:type="spellStart"/>
      <w:r w:rsidRPr="008D1369">
        <w:rPr>
          <w:sz w:val="24"/>
          <w:szCs w:val="24"/>
          <w:lang w:val="tr-TR"/>
        </w:rPr>
        <w:t>Parlamentolararası</w:t>
      </w:r>
      <w:proofErr w:type="spellEnd"/>
      <w:r w:rsidRPr="008D1369">
        <w:rPr>
          <w:sz w:val="24"/>
          <w:szCs w:val="24"/>
          <w:lang w:val="tr-TR"/>
        </w:rPr>
        <w:t xml:space="preserve"> Dostluk Grubu Yönetmeliğinin 2’nci maddesine dayanarak, Kuzey Kıbrıs Türk Cumhuriyeti Halkı ile Kırgızistan Halkı arasında dostluk ilişkilerini geliştirmek, iki ülke parlamenterlerini tanıştırmak ve kaynaştırmak için karşılıklı resmi ziyaretlerde bulunmak amacıyla, Kuzey Kıbrıs Türk Cumhuriyeti Cumhuriyet Meclisi ile Kırgızistan Parlamentosu Arasında Dostluk Grubu Oluşturulmasına ve aynı Yönetmeliğin 4’üncü maddesinin (1)’inci fıkrası uyarınca, Grubun Cumhuriyet Meclisi Başkanı veya Cumhuriyet Meclisi Başkan Yardımcısı başkanlığında, Ulusal Birlik Partisinden 3 ve Cumhuriyetçi Türk Partisinden 2 temsilci olmak üzere toplam 5 kişiden oluşmasına karar verir.  </w:t>
      </w:r>
      <w:proofErr w:type="gramEnd"/>
    </w:p>
    <w:p w:rsidR="00BA69D6" w:rsidRPr="008D1369" w:rsidRDefault="00BA69D6" w:rsidP="00BA69D6">
      <w:pPr>
        <w:spacing w:after="200" w:line="276" w:lineRule="auto"/>
        <w:rPr>
          <w:rFonts w:cs="Times New Roman"/>
          <w:sz w:val="24"/>
          <w:szCs w:val="24"/>
        </w:rPr>
      </w:pPr>
    </w:p>
    <w:tbl>
      <w:tblPr>
        <w:tblStyle w:val="TableGrid"/>
        <w:tblW w:w="0" w:type="auto"/>
        <w:tblLook w:val="04A0" w:firstRow="1" w:lastRow="0" w:firstColumn="1" w:lastColumn="0" w:noHBand="0" w:noVBand="1"/>
      </w:tblPr>
      <w:tblGrid>
        <w:gridCol w:w="4606"/>
        <w:gridCol w:w="4606"/>
      </w:tblGrid>
      <w:tr w:rsidR="00BA69D6" w:rsidRPr="008D1369" w:rsidTr="00D610E2">
        <w:tc>
          <w:tcPr>
            <w:tcW w:w="4606" w:type="dxa"/>
          </w:tcPr>
          <w:p w:rsidR="00BA69D6" w:rsidRPr="008D1369" w:rsidRDefault="00BA69D6" w:rsidP="00D610E2">
            <w:pPr>
              <w:spacing w:after="200" w:line="276" w:lineRule="auto"/>
              <w:rPr>
                <w:rFonts w:cs="Times New Roman"/>
                <w:sz w:val="24"/>
                <w:szCs w:val="24"/>
              </w:rPr>
            </w:pPr>
            <w:r w:rsidRPr="008D1369">
              <w:rPr>
                <w:rFonts w:cs="Times New Roman"/>
                <w:sz w:val="24"/>
                <w:szCs w:val="24"/>
              </w:rPr>
              <w:t>Ulusal Birlik Partisi Grubunu Temsilen</w:t>
            </w:r>
          </w:p>
        </w:tc>
        <w:tc>
          <w:tcPr>
            <w:tcW w:w="4606" w:type="dxa"/>
          </w:tcPr>
          <w:p w:rsidR="00BA69D6" w:rsidRPr="008D1369" w:rsidRDefault="00BA69D6" w:rsidP="00D610E2">
            <w:pPr>
              <w:spacing w:after="200" w:line="276" w:lineRule="auto"/>
              <w:rPr>
                <w:rFonts w:cs="Times New Roman"/>
                <w:sz w:val="24"/>
                <w:szCs w:val="24"/>
              </w:rPr>
            </w:pPr>
            <w:r w:rsidRPr="008D1369">
              <w:rPr>
                <w:rFonts w:cs="Times New Roman"/>
                <w:sz w:val="24"/>
                <w:szCs w:val="24"/>
              </w:rPr>
              <w:t>3 Üye</w:t>
            </w:r>
          </w:p>
        </w:tc>
      </w:tr>
      <w:tr w:rsidR="00BA69D6" w:rsidRPr="008D1369" w:rsidTr="00D610E2">
        <w:tc>
          <w:tcPr>
            <w:tcW w:w="4606" w:type="dxa"/>
          </w:tcPr>
          <w:p w:rsidR="00BA69D6" w:rsidRPr="008D1369" w:rsidRDefault="00BA69D6" w:rsidP="00D610E2">
            <w:pPr>
              <w:spacing w:after="200" w:line="276" w:lineRule="auto"/>
              <w:rPr>
                <w:rFonts w:cs="Times New Roman"/>
                <w:sz w:val="24"/>
                <w:szCs w:val="24"/>
              </w:rPr>
            </w:pPr>
            <w:r w:rsidRPr="008D1369">
              <w:rPr>
                <w:rFonts w:cs="Times New Roman"/>
                <w:sz w:val="24"/>
                <w:szCs w:val="24"/>
              </w:rPr>
              <w:t>Cumhuriyetçi Türk Partisi Grubunu Temsilen</w:t>
            </w:r>
          </w:p>
        </w:tc>
        <w:tc>
          <w:tcPr>
            <w:tcW w:w="4606" w:type="dxa"/>
          </w:tcPr>
          <w:p w:rsidR="00BA69D6" w:rsidRPr="008D1369" w:rsidRDefault="00BA69D6" w:rsidP="00D610E2">
            <w:pPr>
              <w:spacing w:after="200" w:line="276" w:lineRule="auto"/>
              <w:rPr>
                <w:rFonts w:cs="Times New Roman"/>
                <w:sz w:val="24"/>
                <w:szCs w:val="24"/>
              </w:rPr>
            </w:pPr>
            <w:r w:rsidRPr="008D1369">
              <w:rPr>
                <w:rFonts w:cs="Times New Roman"/>
                <w:sz w:val="24"/>
                <w:szCs w:val="24"/>
              </w:rPr>
              <w:t>2 Üye</w:t>
            </w:r>
          </w:p>
        </w:tc>
      </w:tr>
    </w:tbl>
    <w:p w:rsidR="00BA69D6" w:rsidRPr="008D1369" w:rsidRDefault="00BA69D6" w:rsidP="00BA69D6">
      <w:pPr>
        <w:spacing w:after="200" w:line="276" w:lineRule="auto"/>
        <w:rPr>
          <w:rFonts w:cs="Times New Roman"/>
          <w:sz w:val="24"/>
          <w:szCs w:val="24"/>
        </w:rPr>
      </w:pPr>
    </w:p>
    <w:p w:rsidR="00BA69D6" w:rsidRPr="008D1369" w:rsidRDefault="006906D1" w:rsidP="006906D1">
      <w:pPr>
        <w:ind w:left="3600"/>
        <w:rPr>
          <w:rFonts w:cs="Times New Roman"/>
          <w:sz w:val="24"/>
          <w:szCs w:val="24"/>
        </w:rPr>
      </w:pPr>
      <w:r>
        <w:rPr>
          <w:rFonts w:cs="Times New Roman"/>
          <w:sz w:val="24"/>
          <w:szCs w:val="24"/>
        </w:rPr>
        <w:t xml:space="preserve">  </w:t>
      </w:r>
      <w:r w:rsidR="00BA69D6" w:rsidRPr="008D1369">
        <w:rPr>
          <w:rFonts w:cs="Times New Roman"/>
          <w:sz w:val="24"/>
          <w:szCs w:val="24"/>
        </w:rPr>
        <w:t xml:space="preserve">Zorlu TÖRE </w:t>
      </w:r>
    </w:p>
    <w:p w:rsidR="00BA69D6" w:rsidRPr="008D1369" w:rsidRDefault="00BA69D6" w:rsidP="00BA69D6">
      <w:pPr>
        <w:jc w:val="center"/>
        <w:rPr>
          <w:rFonts w:cs="Times New Roman"/>
          <w:sz w:val="24"/>
          <w:szCs w:val="24"/>
        </w:rPr>
      </w:pPr>
      <w:r w:rsidRPr="008D1369">
        <w:rPr>
          <w:rFonts w:cs="Times New Roman"/>
          <w:sz w:val="24"/>
          <w:szCs w:val="24"/>
        </w:rPr>
        <w:t>Cumhuriyet Meclisi Başkanı</w:t>
      </w:r>
    </w:p>
    <w:p w:rsidR="00BA69D6" w:rsidRPr="008D1369" w:rsidRDefault="00BA69D6" w:rsidP="00BA69D6">
      <w:pPr>
        <w:jc w:val="cente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A69D6" w:rsidRPr="008D1369" w:rsidTr="00D610E2">
        <w:tc>
          <w:tcPr>
            <w:tcW w:w="4606" w:type="dxa"/>
          </w:tcPr>
          <w:p w:rsidR="00BA69D6" w:rsidRPr="008D1369" w:rsidRDefault="00BA69D6" w:rsidP="00D610E2">
            <w:pPr>
              <w:jc w:val="center"/>
              <w:rPr>
                <w:rFonts w:cs="Times New Roman"/>
                <w:sz w:val="24"/>
                <w:szCs w:val="24"/>
              </w:rPr>
            </w:pPr>
            <w:r w:rsidRPr="008D1369">
              <w:rPr>
                <w:rFonts w:cs="Times New Roman"/>
                <w:sz w:val="24"/>
                <w:szCs w:val="24"/>
              </w:rPr>
              <w:t>UBP GRUBU</w:t>
            </w:r>
          </w:p>
        </w:tc>
        <w:tc>
          <w:tcPr>
            <w:tcW w:w="4606" w:type="dxa"/>
          </w:tcPr>
          <w:p w:rsidR="00BA69D6" w:rsidRPr="008D1369" w:rsidRDefault="00BA69D6" w:rsidP="00D610E2">
            <w:pPr>
              <w:jc w:val="center"/>
              <w:rPr>
                <w:rFonts w:cs="Times New Roman"/>
                <w:sz w:val="24"/>
                <w:szCs w:val="24"/>
              </w:rPr>
            </w:pPr>
            <w:r w:rsidRPr="008D1369">
              <w:rPr>
                <w:rFonts w:cs="Times New Roman"/>
                <w:sz w:val="24"/>
                <w:szCs w:val="24"/>
              </w:rPr>
              <w:t>CTP GRUBU</w:t>
            </w: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Sayın milletvekilleri; Kararı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Oyçokluğu ile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r w:rsidR="00541DF4" w:rsidRPr="008D1369">
        <w:rPr>
          <w:rFonts w:cs="Times New Roman"/>
          <w:sz w:val="24"/>
          <w:szCs w:val="24"/>
        </w:rPr>
        <w:t xml:space="preserve">BAŞBAKAN YARDIMCISI TURİZM, KÜLTÜR, GENÇLİK VE ÇEVRE BAKANI FİKRİ ATAOĞLU – </w:t>
      </w:r>
      <w:r w:rsidRPr="008D1369">
        <w:rPr>
          <w:rFonts w:cs="Times New Roman"/>
          <w:sz w:val="24"/>
          <w:szCs w:val="24"/>
        </w:rPr>
        <w:t xml:space="preserve">(Yerinden) – Sayın Başkan grup mu aranır </w:t>
      </w:r>
      <w:proofErr w:type="spellStart"/>
      <w:r w:rsidRPr="008D1369">
        <w:rPr>
          <w:rFonts w:cs="Times New Roman"/>
          <w:sz w:val="24"/>
          <w:szCs w:val="24"/>
        </w:rPr>
        <w:t>burda</w:t>
      </w:r>
      <w:proofErr w:type="spellEnd"/>
      <w:r w:rsidRPr="008D1369">
        <w:rPr>
          <w:rFonts w:cs="Times New Roman"/>
          <w:sz w:val="24"/>
          <w:szCs w:val="24"/>
        </w:rPr>
        <w:t xml:space="preserve"> gerçekten yani? Grubu olması gerekir mi yani siyasi partilerin?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Grup arandığı ifade edildi bize Tüzükte. Grup aranıyor şeklinde ifade edildiği için…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FİKRİ ATAOĞLU (Yerinden) (Devamla) –  Grubu olan siyasi partiler mi üye gösterebilir?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SERHAT AKPINAR (Girne) (Yerinden) – Sayın Başkanım izin verirseniz eğer durum bu şekilde ise ben Türkiye Dostluk Grubundan da azlimi istiyorum.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ERKUT ŞAHALİ (</w:t>
      </w:r>
      <w:proofErr w:type="spellStart"/>
      <w:r w:rsidRPr="008D1369">
        <w:rPr>
          <w:rFonts w:cs="Times New Roman"/>
          <w:sz w:val="24"/>
          <w:szCs w:val="24"/>
        </w:rPr>
        <w:t>Gazimağusa</w:t>
      </w:r>
      <w:proofErr w:type="spellEnd"/>
      <w:r w:rsidRPr="008D1369">
        <w:rPr>
          <w:rFonts w:cs="Times New Roman"/>
          <w:sz w:val="24"/>
          <w:szCs w:val="24"/>
        </w:rPr>
        <w:t>) (Yerinden) – Ayrı yönetmeliği var.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lastRenderedPageBreak/>
        <w:tab/>
        <w:t xml:space="preserve">BAŞKAN -  </w:t>
      </w:r>
      <w:r w:rsidR="008679AF" w:rsidRPr="008D1369">
        <w:rPr>
          <w:rFonts w:cs="Times New Roman"/>
          <w:sz w:val="24"/>
          <w:szCs w:val="24"/>
        </w:rPr>
        <w:t>Yasalardan sorumlu a</w:t>
      </w:r>
      <w:r w:rsidRPr="008D1369">
        <w:rPr>
          <w:rFonts w:cs="Times New Roman"/>
          <w:sz w:val="24"/>
          <w:szCs w:val="24"/>
        </w:rPr>
        <w:t>yrı yönetmeliği var ama yasalardan sorumlu arkadaşın ifadesine göre grubu olmayan partilerin de talep etmesi halinde ilave yapılabilir. Dolayısıyla olabilir ama ben…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ÖZDEMİR BEROVA (Girne) (Yerinden) – Sayın Başkan usul hakkında söz istiyorum.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BAŞKAN -  İlave edilebilir, ilave edilsin. Beş kişi diyor orda. Tabii ki ilave edilsin. </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ÖZDEMİR BEROVA (Yerinden) (Devamla) –  Sayın Başkan usul hakkında söz isterim.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BAŞKAN -  Sayın Özdemir </w:t>
      </w:r>
      <w:proofErr w:type="spellStart"/>
      <w:r w:rsidRPr="008D1369">
        <w:rPr>
          <w:rFonts w:cs="Times New Roman"/>
          <w:sz w:val="24"/>
          <w:szCs w:val="24"/>
        </w:rPr>
        <w:t>Berova</w:t>
      </w:r>
      <w:proofErr w:type="spellEnd"/>
      <w:r w:rsidRPr="008D1369">
        <w:rPr>
          <w:rFonts w:cs="Times New Roman"/>
          <w:sz w:val="24"/>
          <w:szCs w:val="24"/>
        </w:rPr>
        <w:t xml:space="preserve"> buyurun. </w:t>
      </w:r>
    </w:p>
    <w:p w:rsidR="00D610E2" w:rsidRPr="008D1369" w:rsidRDefault="00D610E2" w:rsidP="00D610E2">
      <w:pPr>
        <w:ind w:firstLine="708"/>
        <w:rPr>
          <w:rFonts w:cs="Times New Roman"/>
          <w:sz w:val="24"/>
          <w:szCs w:val="24"/>
        </w:rPr>
      </w:pPr>
    </w:p>
    <w:p w:rsidR="00D610E2" w:rsidRPr="008D1369" w:rsidRDefault="00D610E2" w:rsidP="00996CCA">
      <w:pPr>
        <w:ind w:firstLine="708"/>
        <w:rPr>
          <w:rFonts w:cs="Times New Roman"/>
          <w:sz w:val="24"/>
          <w:szCs w:val="24"/>
        </w:rPr>
      </w:pPr>
      <w:r w:rsidRPr="008D1369">
        <w:rPr>
          <w:rFonts w:cs="Times New Roman"/>
          <w:sz w:val="24"/>
          <w:szCs w:val="24"/>
        </w:rPr>
        <w:t xml:space="preserve">ÖZDEMİR BEROVA (Girne) – Sayın Başkan, değerli milletvekilleri; Kırgızistan Dostluk Grubu kurulmasıyla ilgili öneri Danışma Kurulunda ele alındı. Ulusal Birlik Partisi olarak biz </w:t>
      </w:r>
      <w:proofErr w:type="spellStart"/>
      <w:r w:rsidRPr="008D1369">
        <w:rPr>
          <w:rFonts w:cs="Times New Roman"/>
          <w:sz w:val="24"/>
          <w:szCs w:val="24"/>
        </w:rPr>
        <w:t>ordaki</w:t>
      </w:r>
      <w:proofErr w:type="spellEnd"/>
      <w:r w:rsidRPr="008D1369">
        <w:rPr>
          <w:rFonts w:cs="Times New Roman"/>
          <w:sz w:val="24"/>
          <w:szCs w:val="24"/>
        </w:rPr>
        <w:t xml:space="preserve"> görüşümüzü de açıkça ifade ettik ki demokrasi açısından tüm partilere açık olması gereken bir husustur ama yönetmelikte bir sıkıntı olduğu ifade edildiği için üçe ikiyi kabul etmek durumunda kaldık. Eğer bu konuda bir açılım yapacaksa Meclis ve her bir partiden de birer temsilci alacaksa Ulusal Birlik Partisi olarak bizim buna itirazımız olmadığı gibi ayrıca seviniriz de. Teşekkür eder, saygılar sunarım. </w:t>
      </w:r>
    </w:p>
    <w:p w:rsidR="00D610E2" w:rsidRPr="008D1369" w:rsidRDefault="00D610E2" w:rsidP="00D610E2">
      <w:pPr>
        <w:ind w:left="708" w:firstLine="708"/>
        <w:rPr>
          <w:rFonts w:cs="Times New Roman"/>
          <w:sz w:val="24"/>
          <w:szCs w:val="24"/>
        </w:rPr>
      </w:pPr>
    </w:p>
    <w:p w:rsidR="00D610E2" w:rsidRPr="008D1369" w:rsidRDefault="00D610E2" w:rsidP="00996CCA">
      <w:pPr>
        <w:ind w:firstLine="708"/>
        <w:rPr>
          <w:rFonts w:cs="Times New Roman"/>
          <w:sz w:val="24"/>
          <w:szCs w:val="24"/>
        </w:rPr>
      </w:pPr>
      <w:r w:rsidRPr="008D1369">
        <w:rPr>
          <w:rFonts w:cs="Times New Roman"/>
          <w:sz w:val="24"/>
          <w:szCs w:val="24"/>
        </w:rPr>
        <w:t xml:space="preserve">BAŞKAN -  Şimdi bunun oylamasını yaptık ama bunu Danışma Kurulunda tekrar görüşelim ve yarın tekrar yüce Meclisin bilgisine getirelim. </w:t>
      </w:r>
    </w:p>
    <w:p w:rsidR="00D610E2" w:rsidRPr="008D1369" w:rsidRDefault="00D610E2" w:rsidP="00D610E2">
      <w:pPr>
        <w:ind w:left="708" w:firstLine="708"/>
        <w:rPr>
          <w:rFonts w:cs="Times New Roman"/>
          <w:sz w:val="24"/>
          <w:szCs w:val="24"/>
        </w:rPr>
      </w:pPr>
    </w:p>
    <w:p w:rsidR="00D610E2" w:rsidRPr="008D1369" w:rsidRDefault="00D610E2" w:rsidP="00996CCA">
      <w:pPr>
        <w:ind w:firstLine="708"/>
        <w:rPr>
          <w:rFonts w:cs="Times New Roman"/>
          <w:sz w:val="24"/>
          <w:szCs w:val="24"/>
        </w:rPr>
      </w:pPr>
      <w:r w:rsidRPr="008D1369">
        <w:rPr>
          <w:rFonts w:cs="Times New Roman"/>
          <w:sz w:val="24"/>
          <w:szCs w:val="24"/>
        </w:rPr>
        <w:t xml:space="preserve">ERKUT ŞAHALİ (Yerinden) (Devamla) –  Oylayın ret etsin o zaman. </w:t>
      </w:r>
    </w:p>
    <w:p w:rsidR="00D610E2" w:rsidRPr="008D1369" w:rsidRDefault="00D610E2" w:rsidP="00D610E2">
      <w:pPr>
        <w:ind w:left="708" w:firstLine="708"/>
        <w:rPr>
          <w:rFonts w:cs="Times New Roman"/>
          <w:sz w:val="24"/>
          <w:szCs w:val="24"/>
        </w:rPr>
      </w:pPr>
    </w:p>
    <w:p w:rsidR="00D610E2" w:rsidRPr="008D1369" w:rsidRDefault="00D610E2" w:rsidP="00996CCA">
      <w:pPr>
        <w:ind w:firstLine="708"/>
        <w:rPr>
          <w:rFonts w:cs="Times New Roman"/>
          <w:sz w:val="24"/>
          <w:szCs w:val="24"/>
        </w:rPr>
      </w:pPr>
      <w:r w:rsidRPr="008D1369">
        <w:rPr>
          <w:rFonts w:cs="Times New Roman"/>
          <w:sz w:val="24"/>
          <w:szCs w:val="24"/>
        </w:rPr>
        <w:t xml:space="preserve">BAŞKAN -  Hayır geçti bu yarın tekrar bunu Danışma Kurulunda değerlendiririz </w:t>
      </w:r>
      <w:r w:rsidR="008679AF" w:rsidRPr="008D1369">
        <w:rPr>
          <w:rFonts w:cs="Times New Roman"/>
          <w:sz w:val="24"/>
          <w:szCs w:val="24"/>
        </w:rPr>
        <w:t>diğer</w:t>
      </w:r>
      <w:r w:rsidRPr="008D1369">
        <w:rPr>
          <w:rFonts w:cs="Times New Roman"/>
          <w:sz w:val="24"/>
          <w:szCs w:val="24"/>
        </w:rPr>
        <w:t xml:space="preserve"> siyasal partilerimizin de temsilci vermesine </w:t>
      </w:r>
      <w:proofErr w:type="gramStart"/>
      <w:r w:rsidRPr="008D1369">
        <w:rPr>
          <w:rFonts w:cs="Times New Roman"/>
          <w:sz w:val="24"/>
          <w:szCs w:val="24"/>
        </w:rPr>
        <w:t>imkan</w:t>
      </w:r>
      <w:proofErr w:type="gramEnd"/>
      <w:r w:rsidRPr="008D1369">
        <w:rPr>
          <w:rFonts w:cs="Times New Roman"/>
          <w:sz w:val="24"/>
          <w:szCs w:val="24"/>
        </w:rPr>
        <w:t xml:space="preserve"> sağlanabilir. Eğer aynı şekilde bir anlayış geliştirilebilir. </w:t>
      </w:r>
    </w:p>
    <w:p w:rsidR="00D610E2" w:rsidRPr="008D1369" w:rsidRDefault="00D610E2" w:rsidP="00D610E2">
      <w:pPr>
        <w:ind w:left="708" w:firstLine="708"/>
        <w:rPr>
          <w:rFonts w:cs="Times New Roman"/>
          <w:sz w:val="24"/>
          <w:szCs w:val="24"/>
        </w:rPr>
      </w:pPr>
    </w:p>
    <w:p w:rsidR="00D610E2" w:rsidRPr="008D1369" w:rsidRDefault="00D610E2" w:rsidP="00996CCA">
      <w:pPr>
        <w:ind w:firstLine="708"/>
        <w:rPr>
          <w:rFonts w:cs="Times New Roman"/>
          <w:sz w:val="24"/>
          <w:szCs w:val="24"/>
        </w:rPr>
      </w:pPr>
      <w:r w:rsidRPr="008D1369">
        <w:rPr>
          <w:rFonts w:cs="Times New Roman"/>
          <w:sz w:val="24"/>
          <w:szCs w:val="24"/>
        </w:rPr>
        <w:t xml:space="preserve">MECLİS BAŞKAN YARDIMCISI FAZİLET ÖZDENEFE (Yerinden) – Yani gündemden çıkarıyorsunuz? </w:t>
      </w:r>
    </w:p>
    <w:p w:rsidR="00D610E2" w:rsidRPr="008D1369" w:rsidRDefault="00D610E2" w:rsidP="00D610E2">
      <w:pPr>
        <w:ind w:left="708" w:firstLine="708"/>
        <w:rPr>
          <w:rFonts w:cs="Times New Roman"/>
          <w:sz w:val="24"/>
          <w:szCs w:val="24"/>
        </w:rPr>
      </w:pPr>
    </w:p>
    <w:p w:rsidR="00D610E2" w:rsidRPr="008D1369" w:rsidRDefault="00D610E2" w:rsidP="00996CCA">
      <w:pPr>
        <w:ind w:firstLine="708"/>
        <w:rPr>
          <w:rFonts w:cs="Times New Roman"/>
          <w:sz w:val="24"/>
          <w:szCs w:val="24"/>
        </w:rPr>
      </w:pPr>
      <w:r w:rsidRPr="008D1369">
        <w:rPr>
          <w:rFonts w:cs="Times New Roman"/>
          <w:sz w:val="24"/>
          <w:szCs w:val="24"/>
        </w:rPr>
        <w:t xml:space="preserve">BAŞKAN -  Sayın </w:t>
      </w:r>
      <w:r w:rsidR="008679AF" w:rsidRPr="008D1369">
        <w:rPr>
          <w:rFonts w:cs="Times New Roman"/>
          <w:sz w:val="24"/>
          <w:szCs w:val="24"/>
        </w:rPr>
        <w:t>M</w:t>
      </w:r>
      <w:r w:rsidRPr="008D1369">
        <w:rPr>
          <w:rFonts w:cs="Times New Roman"/>
          <w:sz w:val="24"/>
          <w:szCs w:val="24"/>
        </w:rPr>
        <w:t>illetvekilleri; üçüncü sırada Cumhuriyet Meclisi Başkanlık Divanının Siyasal Parti Gruplarına Komitelerde Düşen Üyeliklere İlişkin…</w:t>
      </w:r>
    </w:p>
    <w:p w:rsidR="00D610E2" w:rsidRPr="008D1369" w:rsidRDefault="00D610E2" w:rsidP="00D610E2">
      <w:pPr>
        <w:ind w:left="708" w:firstLine="708"/>
        <w:rPr>
          <w:rFonts w:cs="Times New Roman"/>
          <w:sz w:val="24"/>
          <w:szCs w:val="24"/>
        </w:rPr>
      </w:pPr>
    </w:p>
    <w:p w:rsidR="00D610E2" w:rsidRPr="008D1369" w:rsidRDefault="00D610E2" w:rsidP="00996CCA">
      <w:pPr>
        <w:ind w:firstLine="708"/>
        <w:rPr>
          <w:rFonts w:cs="Times New Roman"/>
          <w:sz w:val="24"/>
          <w:szCs w:val="24"/>
        </w:rPr>
      </w:pPr>
      <w:r w:rsidRPr="008D1369">
        <w:rPr>
          <w:rFonts w:cs="Times New Roman"/>
          <w:sz w:val="24"/>
          <w:szCs w:val="24"/>
        </w:rPr>
        <w:t xml:space="preserve">ERKUT ŞAHALİ (Yerinden) (Devamla) –  Bu Öneri geri mi çekildi? Danışma Kurulu Kararı geri mi çekildi gündemden? Nedir akıbeti yani? </w:t>
      </w:r>
    </w:p>
    <w:p w:rsidR="00D610E2" w:rsidRPr="008D1369" w:rsidRDefault="00D610E2" w:rsidP="00D610E2">
      <w:pPr>
        <w:ind w:left="708" w:firstLine="708"/>
        <w:rPr>
          <w:rFonts w:cs="Times New Roman"/>
          <w:sz w:val="24"/>
          <w:szCs w:val="24"/>
        </w:rPr>
      </w:pPr>
    </w:p>
    <w:p w:rsidR="00D610E2" w:rsidRPr="008D1369" w:rsidRDefault="00D610E2" w:rsidP="00996CCA">
      <w:pPr>
        <w:ind w:firstLine="708"/>
        <w:rPr>
          <w:rFonts w:cs="Times New Roman"/>
          <w:sz w:val="24"/>
          <w:szCs w:val="24"/>
        </w:rPr>
      </w:pPr>
      <w:r w:rsidRPr="008D1369">
        <w:rPr>
          <w:rFonts w:cs="Times New Roman"/>
          <w:sz w:val="24"/>
          <w:szCs w:val="24"/>
        </w:rPr>
        <w:t xml:space="preserve">BAŞKAN -  Hayır çekilmedi. </w:t>
      </w:r>
    </w:p>
    <w:p w:rsidR="00D610E2" w:rsidRPr="008D1369" w:rsidRDefault="00D610E2" w:rsidP="00D610E2">
      <w:pPr>
        <w:ind w:left="708" w:firstLine="708"/>
        <w:rPr>
          <w:rFonts w:cs="Times New Roman"/>
          <w:sz w:val="24"/>
          <w:szCs w:val="24"/>
        </w:rPr>
      </w:pPr>
    </w:p>
    <w:p w:rsidR="00D610E2" w:rsidRPr="008D1369" w:rsidRDefault="00D610E2" w:rsidP="00996CCA">
      <w:pPr>
        <w:ind w:left="708"/>
        <w:rPr>
          <w:rFonts w:cs="Times New Roman"/>
          <w:sz w:val="24"/>
          <w:szCs w:val="24"/>
        </w:rPr>
      </w:pPr>
      <w:r w:rsidRPr="008D1369">
        <w:rPr>
          <w:rFonts w:cs="Times New Roman"/>
          <w:sz w:val="24"/>
          <w:szCs w:val="24"/>
        </w:rPr>
        <w:t xml:space="preserve">ERKUT ŞAHALİ (Yerinden) (Devamla) –  E, nedir oyladınız mı peki? </w:t>
      </w:r>
    </w:p>
    <w:p w:rsidR="00D610E2" w:rsidRPr="008D1369" w:rsidRDefault="00D610E2" w:rsidP="00D610E2">
      <w:pPr>
        <w:ind w:left="708" w:firstLine="708"/>
        <w:rPr>
          <w:rFonts w:cs="Times New Roman"/>
          <w:sz w:val="24"/>
          <w:szCs w:val="24"/>
        </w:rPr>
      </w:pPr>
    </w:p>
    <w:p w:rsidR="00D610E2" w:rsidRPr="008D1369" w:rsidRDefault="00D610E2" w:rsidP="00B80DF4">
      <w:pPr>
        <w:ind w:firstLine="708"/>
        <w:rPr>
          <w:rFonts w:cs="Times New Roman"/>
          <w:sz w:val="24"/>
          <w:szCs w:val="24"/>
        </w:rPr>
      </w:pPr>
      <w:r w:rsidRPr="008D1369">
        <w:rPr>
          <w:rFonts w:cs="Times New Roman"/>
          <w:sz w:val="24"/>
          <w:szCs w:val="24"/>
        </w:rPr>
        <w:t xml:space="preserve">BAŞKAN -  Oylama yaptık yarın tekrar bir daha görüşeceğiz. </w:t>
      </w:r>
    </w:p>
    <w:p w:rsidR="00D610E2" w:rsidRPr="008D1369" w:rsidRDefault="00D610E2" w:rsidP="00D610E2">
      <w:pPr>
        <w:ind w:left="708" w:firstLine="708"/>
        <w:rPr>
          <w:rFonts w:cs="Times New Roman"/>
          <w:sz w:val="24"/>
          <w:szCs w:val="24"/>
        </w:rPr>
      </w:pPr>
    </w:p>
    <w:p w:rsidR="00D610E2" w:rsidRPr="008D1369" w:rsidRDefault="00D610E2" w:rsidP="00B80DF4">
      <w:pPr>
        <w:ind w:firstLine="708"/>
        <w:rPr>
          <w:rFonts w:cs="Times New Roman"/>
          <w:sz w:val="24"/>
          <w:szCs w:val="24"/>
        </w:rPr>
      </w:pPr>
      <w:r w:rsidRPr="008D1369">
        <w:rPr>
          <w:rFonts w:cs="Times New Roman"/>
          <w:sz w:val="24"/>
          <w:szCs w:val="24"/>
        </w:rPr>
        <w:t>ERKUT ŞAHALİ (Yerinden) (Devamla) –  Yarın görüşülmesine dair oylama mı yaptınız?</w:t>
      </w:r>
    </w:p>
    <w:p w:rsidR="00D610E2" w:rsidRPr="008D1369" w:rsidRDefault="00D610E2" w:rsidP="008679AF">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BAŞKAN – Yarın görüşeceğiz. Değişiklikle ilgili bir danışma kurulu yapıp tekrar bilgilerinize getireceğiz. </w:t>
      </w:r>
    </w:p>
    <w:p w:rsidR="00D610E2" w:rsidRPr="008D1369" w:rsidRDefault="00D610E2" w:rsidP="00D610E2">
      <w:pPr>
        <w:rPr>
          <w:rFonts w:cs="Times New Roman"/>
          <w:sz w:val="24"/>
          <w:szCs w:val="24"/>
        </w:rPr>
      </w:pPr>
      <w:r w:rsidRPr="008D1369">
        <w:rPr>
          <w:rFonts w:cs="Times New Roman"/>
          <w:sz w:val="24"/>
          <w:szCs w:val="24"/>
        </w:rPr>
        <w:tab/>
      </w:r>
    </w:p>
    <w:p w:rsidR="00D610E2" w:rsidRPr="008D1369" w:rsidRDefault="00D610E2" w:rsidP="00D610E2">
      <w:pPr>
        <w:rPr>
          <w:rFonts w:cs="Times New Roman"/>
          <w:sz w:val="24"/>
          <w:szCs w:val="24"/>
        </w:rPr>
      </w:pPr>
      <w:r w:rsidRPr="008D1369">
        <w:rPr>
          <w:rFonts w:cs="Times New Roman"/>
          <w:sz w:val="24"/>
          <w:szCs w:val="24"/>
        </w:rPr>
        <w:lastRenderedPageBreak/>
        <w:tab/>
        <w:t>HAKAN DİNÇYÜREK (Yerinden) – Benim anladığım oylama yapıldı, geçti, bu itirazlar bilahare değerlendirilecek.</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BAŞKAN –  Sayın Milletvekilleri, üçüncü sırada Cumhuriyet Meclisi Başkanlık Divanının, Siyasal Parti Gruplarına Komitelerde Düşen Üyeliklere İlişkin </w:t>
      </w:r>
      <w:proofErr w:type="gramStart"/>
      <w:r w:rsidRPr="008D1369">
        <w:rPr>
          <w:rFonts w:cs="Times New Roman"/>
          <w:sz w:val="24"/>
          <w:szCs w:val="24"/>
        </w:rPr>
        <w:t>10/1/2022</w:t>
      </w:r>
      <w:proofErr w:type="gramEnd"/>
      <w:r w:rsidRPr="008D1369">
        <w:rPr>
          <w:rFonts w:cs="Times New Roman"/>
          <w:sz w:val="24"/>
          <w:szCs w:val="24"/>
        </w:rPr>
        <w:t xml:space="preserve"> </w:t>
      </w:r>
      <w:proofErr w:type="spellStart"/>
      <w:r w:rsidRPr="008D1369">
        <w:rPr>
          <w:rFonts w:cs="Times New Roman"/>
          <w:sz w:val="24"/>
          <w:szCs w:val="24"/>
        </w:rPr>
        <w:t>No’lu</w:t>
      </w:r>
      <w:proofErr w:type="spellEnd"/>
      <w:r w:rsidRPr="008D1369">
        <w:rPr>
          <w:rFonts w:cs="Times New Roman"/>
          <w:sz w:val="24"/>
          <w:szCs w:val="24"/>
        </w:rPr>
        <w:t xml:space="preserve"> Karar Uyarınca Belirlenen Siyasal Parti Gruplarının Komitelerdeki </w:t>
      </w:r>
      <w:proofErr w:type="spellStart"/>
      <w:r w:rsidRPr="008D1369">
        <w:rPr>
          <w:rFonts w:cs="Times New Roman"/>
          <w:sz w:val="24"/>
          <w:szCs w:val="24"/>
        </w:rPr>
        <w:t>Temsiliyet</w:t>
      </w:r>
      <w:proofErr w:type="spellEnd"/>
      <w:r w:rsidRPr="008D1369">
        <w:rPr>
          <w:rFonts w:cs="Times New Roman"/>
          <w:sz w:val="24"/>
          <w:szCs w:val="24"/>
        </w:rPr>
        <w:t xml:space="preserve"> Sayısına Göre Bazı Komitelerin Üyelik Adaylıklarını Gösteren Liste bulunmaktadır. Kararı okuyunuz lütfen. </w:t>
      </w:r>
    </w:p>
    <w:p w:rsidR="006906D1" w:rsidRDefault="006906D1"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 xml:space="preserve">Sayı: </w:t>
      </w:r>
      <w:proofErr w:type="spellStart"/>
      <w:r w:rsidRPr="008D1369">
        <w:rPr>
          <w:rFonts w:cs="Times New Roman"/>
          <w:sz w:val="24"/>
          <w:szCs w:val="24"/>
        </w:rPr>
        <w:t>B.D.K.No</w:t>
      </w:r>
      <w:proofErr w:type="spellEnd"/>
      <w:r w:rsidRPr="008D1369">
        <w:rPr>
          <w:rFonts w:cs="Times New Roman"/>
          <w:sz w:val="24"/>
          <w:szCs w:val="24"/>
        </w:rPr>
        <w:t xml:space="preserve">:  </w:t>
      </w:r>
      <w:proofErr w:type="gramStart"/>
      <w:r w:rsidRPr="008D1369">
        <w:rPr>
          <w:rFonts w:cs="Times New Roman"/>
          <w:sz w:val="24"/>
          <w:szCs w:val="24"/>
        </w:rPr>
        <w:t>34/1/2022</w:t>
      </w:r>
      <w:proofErr w:type="gramEnd"/>
      <w:r w:rsidRPr="008D1369">
        <w:rPr>
          <w:rFonts w:cs="Times New Roman"/>
          <w:sz w:val="24"/>
          <w:szCs w:val="24"/>
        </w:rPr>
        <w:t xml:space="preserve">                </w:t>
      </w:r>
      <w:r w:rsidR="00B80DF4" w:rsidRPr="008D1369">
        <w:rPr>
          <w:rFonts w:cs="Times New Roman"/>
          <w:sz w:val="24"/>
          <w:szCs w:val="24"/>
        </w:rPr>
        <w:t xml:space="preserve">                  </w:t>
      </w:r>
      <w:r w:rsidRPr="008D1369">
        <w:rPr>
          <w:rFonts w:cs="Times New Roman"/>
          <w:sz w:val="24"/>
          <w:szCs w:val="24"/>
        </w:rPr>
        <w:t xml:space="preserve">        </w:t>
      </w:r>
      <w:r w:rsidR="006906D1">
        <w:rPr>
          <w:rFonts w:cs="Times New Roman"/>
          <w:sz w:val="24"/>
          <w:szCs w:val="24"/>
        </w:rPr>
        <w:t xml:space="preserve">             </w:t>
      </w:r>
      <w:r w:rsidRPr="008D1369">
        <w:rPr>
          <w:rFonts w:cs="Times New Roman"/>
          <w:sz w:val="24"/>
          <w:szCs w:val="24"/>
        </w:rPr>
        <w:t xml:space="preserve">   Tarih:       Haziran 2022</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Cumhuriyet Meclisi</w:t>
      </w:r>
    </w:p>
    <w:p w:rsidR="00D610E2" w:rsidRPr="008D1369" w:rsidRDefault="00D610E2" w:rsidP="00D610E2">
      <w:pPr>
        <w:rPr>
          <w:rFonts w:cs="Times New Roman"/>
          <w:sz w:val="24"/>
          <w:szCs w:val="24"/>
        </w:rPr>
      </w:pPr>
      <w:r w:rsidRPr="008D1369">
        <w:rPr>
          <w:rFonts w:cs="Times New Roman"/>
          <w:sz w:val="24"/>
          <w:szCs w:val="24"/>
        </w:rPr>
        <w:t xml:space="preserve">Genel Kuruluna, </w:t>
      </w:r>
    </w:p>
    <w:p w:rsidR="00D610E2" w:rsidRPr="008D1369" w:rsidRDefault="00D610E2" w:rsidP="008679AF">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r w:rsidR="008B5E5C">
        <w:rPr>
          <w:rFonts w:cs="Times New Roman"/>
          <w:sz w:val="24"/>
          <w:szCs w:val="24"/>
        </w:rPr>
        <w:t>Cumhuriyet Meclisi</w:t>
      </w:r>
      <w:r w:rsidRPr="008D1369">
        <w:rPr>
          <w:rFonts w:cs="Times New Roman"/>
          <w:sz w:val="24"/>
          <w:szCs w:val="24"/>
        </w:rPr>
        <w:t xml:space="preserve"> Başkanlık Divanının, </w:t>
      </w:r>
      <w:r w:rsidR="000D7455" w:rsidRPr="008D1369">
        <w:rPr>
          <w:rFonts w:cs="Times New Roman"/>
          <w:sz w:val="24"/>
          <w:szCs w:val="24"/>
        </w:rPr>
        <w:t>27</w:t>
      </w:r>
      <w:r w:rsidRPr="008D1369">
        <w:rPr>
          <w:rFonts w:cs="Times New Roman"/>
          <w:sz w:val="24"/>
          <w:szCs w:val="24"/>
        </w:rPr>
        <w:t xml:space="preserve"> Haziran 2022 tarihinde yapmış olduğu toplantıda oybirliğiyle almış olduğu, Siyasal Parti Gruplarına Komitelerde Düşen Üyeliklere İlişkin 10/1/2022 </w:t>
      </w:r>
      <w:proofErr w:type="spellStart"/>
      <w:r w:rsidRPr="008D1369">
        <w:rPr>
          <w:rFonts w:cs="Times New Roman"/>
          <w:sz w:val="24"/>
          <w:szCs w:val="24"/>
        </w:rPr>
        <w:t>No’lu</w:t>
      </w:r>
      <w:proofErr w:type="spellEnd"/>
      <w:r w:rsidRPr="008D1369">
        <w:rPr>
          <w:rFonts w:cs="Times New Roman"/>
          <w:sz w:val="24"/>
          <w:szCs w:val="24"/>
        </w:rPr>
        <w:t xml:space="preserve"> Karar Uyarınca </w:t>
      </w:r>
      <w:proofErr w:type="gramStart"/>
      <w:r w:rsidRPr="008D1369">
        <w:rPr>
          <w:rFonts w:cs="Times New Roman"/>
          <w:sz w:val="24"/>
          <w:szCs w:val="24"/>
        </w:rPr>
        <w:t>Belirlenen  Siyasal</w:t>
      </w:r>
      <w:proofErr w:type="gramEnd"/>
      <w:r w:rsidRPr="008D1369">
        <w:rPr>
          <w:rFonts w:cs="Times New Roman"/>
          <w:sz w:val="24"/>
          <w:szCs w:val="24"/>
        </w:rPr>
        <w:t xml:space="preserve"> Parti Gruplarının Komitelerdeki  </w:t>
      </w:r>
      <w:proofErr w:type="spellStart"/>
      <w:r w:rsidRPr="008D1369">
        <w:rPr>
          <w:rFonts w:cs="Times New Roman"/>
          <w:sz w:val="24"/>
          <w:szCs w:val="24"/>
        </w:rPr>
        <w:t>Temsiliyet</w:t>
      </w:r>
      <w:proofErr w:type="spellEnd"/>
      <w:r w:rsidRPr="008D1369">
        <w:rPr>
          <w:rFonts w:cs="Times New Roman"/>
          <w:sz w:val="24"/>
          <w:szCs w:val="24"/>
        </w:rPr>
        <w:t xml:space="preserve"> Sayısına Göre Bazı Komitelerin  Üyelik  Adaylıklarını Gösteren Liste ilişikte onayınıza sunulmaktadır. </w:t>
      </w:r>
    </w:p>
    <w:p w:rsidR="00D610E2" w:rsidRPr="008D1369" w:rsidRDefault="00D610E2" w:rsidP="00D610E2">
      <w:pPr>
        <w:rPr>
          <w:rFonts w:cs="Times New Roman"/>
          <w:sz w:val="24"/>
          <w:szCs w:val="24"/>
        </w:rPr>
      </w:pPr>
    </w:p>
    <w:p w:rsidR="00D610E2" w:rsidRPr="008D1369" w:rsidRDefault="006906D1" w:rsidP="006906D1">
      <w:pPr>
        <w:ind w:left="6237"/>
        <w:rPr>
          <w:rFonts w:cs="Times New Roman"/>
          <w:sz w:val="24"/>
          <w:szCs w:val="24"/>
        </w:rPr>
      </w:pPr>
      <w:r>
        <w:rPr>
          <w:rFonts w:cs="Times New Roman"/>
          <w:sz w:val="24"/>
          <w:szCs w:val="24"/>
        </w:rPr>
        <w:t xml:space="preserve">          </w:t>
      </w:r>
      <w:r w:rsidR="00D610E2" w:rsidRPr="008D1369">
        <w:rPr>
          <w:rFonts w:cs="Times New Roman"/>
          <w:sz w:val="24"/>
          <w:szCs w:val="24"/>
        </w:rPr>
        <w:t>Zorlu TÖRE</w:t>
      </w:r>
    </w:p>
    <w:p w:rsidR="00D610E2" w:rsidRPr="008D1369" w:rsidRDefault="00D610E2" w:rsidP="006906D1">
      <w:pPr>
        <w:ind w:left="6237"/>
        <w:rPr>
          <w:rFonts w:cs="Times New Roman"/>
          <w:sz w:val="24"/>
          <w:szCs w:val="24"/>
        </w:rPr>
      </w:pPr>
      <w:r w:rsidRPr="008D1369">
        <w:rPr>
          <w:rFonts w:cs="Times New Roman"/>
          <w:sz w:val="24"/>
          <w:szCs w:val="24"/>
        </w:rPr>
        <w:t>Cumhuriyet Meclisi Başkanı</w:t>
      </w:r>
    </w:p>
    <w:p w:rsidR="00D610E2" w:rsidRPr="008D1369" w:rsidRDefault="00D610E2" w:rsidP="00D610E2">
      <w:pPr>
        <w:spacing w:after="200" w:line="276" w:lineRule="auto"/>
        <w:rPr>
          <w:rFonts w:cs="Times New Roman"/>
          <w:sz w:val="24"/>
          <w:szCs w:val="24"/>
        </w:rPr>
      </w:pPr>
      <w:r w:rsidRPr="008D1369">
        <w:rPr>
          <w:rFonts w:cs="Times New Roman"/>
          <w:sz w:val="24"/>
          <w:szCs w:val="24"/>
        </w:rPr>
        <w:br w:type="page"/>
      </w:r>
    </w:p>
    <w:p w:rsidR="00D610E2" w:rsidRPr="008D1369" w:rsidRDefault="00D610E2" w:rsidP="00D610E2">
      <w:pPr>
        <w:jc w:val="center"/>
        <w:rPr>
          <w:rFonts w:cs="Times New Roman"/>
          <w:sz w:val="24"/>
          <w:szCs w:val="24"/>
        </w:rPr>
      </w:pPr>
      <w:r w:rsidRPr="008D1369">
        <w:rPr>
          <w:rFonts w:cs="Times New Roman"/>
          <w:sz w:val="24"/>
          <w:szCs w:val="24"/>
        </w:rPr>
        <w:lastRenderedPageBreak/>
        <w:t xml:space="preserve">“SİYASAL PARTİ GRUPLARINA KOMİTELERDE DÜŞEN ÜYELİKLERE İLİŞKİN 10/4/2022 NO’LU KARAR” UYARINCA BELİRLENEN SİYASAL PARTİ GRUPLARININ KOMİTELERDEKİ TEMSİLİYET SAYISINA GÖRE BAZI </w:t>
      </w:r>
      <w:proofErr w:type="gramStart"/>
      <w:r w:rsidRPr="008D1369">
        <w:rPr>
          <w:rFonts w:cs="Times New Roman"/>
          <w:sz w:val="24"/>
          <w:szCs w:val="24"/>
        </w:rPr>
        <w:t>KOMİTELERİN  ÜYELİK</w:t>
      </w:r>
      <w:proofErr w:type="gramEnd"/>
      <w:r w:rsidRPr="008D1369">
        <w:rPr>
          <w:rFonts w:cs="Times New Roman"/>
          <w:sz w:val="24"/>
          <w:szCs w:val="24"/>
        </w:rPr>
        <w:t xml:space="preserve"> ADAYLIKLARINI GÖSTEREN LİSTE </w:t>
      </w:r>
    </w:p>
    <w:p w:rsidR="00D610E2" w:rsidRPr="008D1369" w:rsidRDefault="00D610E2" w:rsidP="00D610E2">
      <w:pPr>
        <w:jc w:val="center"/>
        <w:rPr>
          <w:rFonts w:cs="Times New Roman"/>
          <w:sz w:val="24"/>
          <w:szCs w:val="24"/>
        </w:rPr>
      </w:pPr>
    </w:p>
    <w:p w:rsidR="00D610E2" w:rsidRPr="008D1369" w:rsidRDefault="00D610E2" w:rsidP="00D610E2">
      <w:pPr>
        <w:rPr>
          <w:rFonts w:cs="Times New Roman"/>
          <w:sz w:val="24"/>
          <w:szCs w:val="24"/>
          <w:u w:val="single"/>
        </w:rPr>
      </w:pPr>
      <w:r w:rsidRPr="008D1369">
        <w:rPr>
          <w:rFonts w:cs="Times New Roman"/>
          <w:bCs/>
          <w:sz w:val="24"/>
          <w:szCs w:val="24"/>
          <w:u w:val="single"/>
        </w:rPr>
        <w:t>VII. DIŞİLİŞKİLER VE YURTDIŞI ETKİNLİKLER (TEMAS) KURULU:</w:t>
      </w:r>
    </w:p>
    <w:p w:rsidR="00D610E2" w:rsidRPr="008D1369" w:rsidRDefault="00D610E2" w:rsidP="00D610E2">
      <w:pPr>
        <w:rPr>
          <w:rFonts w:cs="Times New Roman"/>
          <w:sz w:val="24"/>
          <w:szCs w:val="24"/>
        </w:rPr>
      </w:pP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tblGrid>
      <w:tr w:rsidR="00D610E2" w:rsidRPr="008D1369" w:rsidTr="00D610E2">
        <w:tc>
          <w:tcPr>
            <w:tcW w:w="8748" w:type="dxa"/>
            <w:hideMark/>
          </w:tcPr>
          <w:p w:rsidR="00D610E2" w:rsidRPr="008D1369" w:rsidRDefault="00D610E2" w:rsidP="00D610E2">
            <w:pPr>
              <w:rPr>
                <w:rFonts w:cs="Times New Roman"/>
                <w:sz w:val="24"/>
                <w:szCs w:val="24"/>
              </w:rPr>
            </w:pPr>
            <w:r w:rsidRPr="008D1369">
              <w:rPr>
                <w:rFonts w:cs="Times New Roman"/>
                <w:sz w:val="24"/>
                <w:szCs w:val="24"/>
              </w:rPr>
              <w:t>Cumhuriyet Meclisi Başkanı</w:t>
            </w:r>
          </w:p>
          <w:p w:rsidR="00D610E2" w:rsidRPr="008D1369" w:rsidRDefault="00D610E2" w:rsidP="00D610E2">
            <w:pPr>
              <w:rPr>
                <w:rFonts w:cs="Times New Roman"/>
                <w:sz w:val="24"/>
                <w:szCs w:val="24"/>
              </w:rPr>
            </w:pPr>
            <w:r w:rsidRPr="008D1369">
              <w:rPr>
                <w:rFonts w:cs="Times New Roman"/>
                <w:sz w:val="24"/>
                <w:szCs w:val="24"/>
              </w:rPr>
              <w:t>(Veya Meclis Başkan Yardımcısı)                             :   (Başkan)</w:t>
            </w:r>
          </w:p>
        </w:tc>
      </w:tr>
      <w:tr w:rsidR="00D610E2" w:rsidRPr="008D1369" w:rsidTr="00D610E2">
        <w:tc>
          <w:tcPr>
            <w:tcW w:w="8748" w:type="dxa"/>
            <w:hideMark/>
          </w:tcPr>
          <w:p w:rsidR="00D610E2" w:rsidRPr="008D1369" w:rsidRDefault="00D610E2" w:rsidP="00D610E2">
            <w:pPr>
              <w:rPr>
                <w:rFonts w:cs="Times New Roman"/>
                <w:sz w:val="24"/>
                <w:szCs w:val="24"/>
              </w:rPr>
            </w:pPr>
            <w:r w:rsidRPr="008D1369">
              <w:rPr>
                <w:rFonts w:cs="Times New Roman"/>
                <w:sz w:val="24"/>
                <w:szCs w:val="24"/>
              </w:rPr>
              <w:t xml:space="preserve">Ulusal Birlik Partisi Grubunu </w:t>
            </w:r>
            <w:proofErr w:type="gramStart"/>
            <w:r w:rsidRPr="008D1369">
              <w:rPr>
                <w:rFonts w:cs="Times New Roman"/>
                <w:sz w:val="24"/>
                <w:szCs w:val="24"/>
              </w:rPr>
              <w:t>Temsilen                    :   Sadık</w:t>
            </w:r>
            <w:proofErr w:type="gramEnd"/>
            <w:r w:rsidRPr="008D1369">
              <w:rPr>
                <w:rFonts w:cs="Times New Roman"/>
                <w:sz w:val="24"/>
                <w:szCs w:val="24"/>
              </w:rPr>
              <w:t xml:space="preserve"> GARDİYANOĞLU</w:t>
            </w:r>
          </w:p>
        </w:tc>
      </w:tr>
      <w:tr w:rsidR="00D610E2" w:rsidRPr="008D1369" w:rsidTr="00D610E2">
        <w:tc>
          <w:tcPr>
            <w:tcW w:w="8748" w:type="dxa"/>
            <w:hideMark/>
          </w:tcPr>
          <w:p w:rsidR="00D610E2" w:rsidRPr="008D1369" w:rsidRDefault="00D610E2" w:rsidP="00D610E2">
            <w:pPr>
              <w:rPr>
                <w:rFonts w:cs="Times New Roman"/>
                <w:sz w:val="24"/>
                <w:szCs w:val="24"/>
              </w:rPr>
            </w:pPr>
            <w:r w:rsidRPr="008D1369">
              <w:rPr>
                <w:rFonts w:cs="Times New Roman"/>
                <w:sz w:val="24"/>
                <w:szCs w:val="24"/>
              </w:rPr>
              <w:t xml:space="preserve">Cumhuriyetçi Türk Partisi Grubunu </w:t>
            </w:r>
            <w:proofErr w:type="gramStart"/>
            <w:r w:rsidRPr="008D1369">
              <w:rPr>
                <w:rFonts w:cs="Times New Roman"/>
                <w:sz w:val="24"/>
                <w:szCs w:val="24"/>
              </w:rPr>
              <w:t xml:space="preserve">Temsilen          :   </w:t>
            </w:r>
            <w:proofErr w:type="spellStart"/>
            <w:r w:rsidRPr="008D1369">
              <w:rPr>
                <w:rFonts w:cs="Times New Roman"/>
                <w:sz w:val="24"/>
                <w:szCs w:val="24"/>
              </w:rPr>
              <w:t>Salahi</w:t>
            </w:r>
            <w:proofErr w:type="spellEnd"/>
            <w:proofErr w:type="gramEnd"/>
            <w:r w:rsidRPr="008D1369">
              <w:rPr>
                <w:rFonts w:cs="Times New Roman"/>
                <w:sz w:val="24"/>
                <w:szCs w:val="24"/>
              </w:rPr>
              <w:t xml:space="preserve"> ŞAHİNER</w:t>
            </w:r>
          </w:p>
        </w:tc>
      </w:tr>
      <w:tr w:rsidR="00D610E2" w:rsidRPr="008D1369" w:rsidTr="00D610E2">
        <w:tc>
          <w:tcPr>
            <w:tcW w:w="8748" w:type="dxa"/>
          </w:tcPr>
          <w:p w:rsidR="00D610E2" w:rsidRPr="008D1369" w:rsidRDefault="00D610E2" w:rsidP="00D610E2">
            <w:pPr>
              <w:rPr>
                <w:rFonts w:cs="Times New Roman"/>
                <w:sz w:val="24"/>
                <w:szCs w:val="24"/>
              </w:rPr>
            </w:pP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u w:val="single"/>
        </w:rPr>
      </w:pPr>
      <w:r w:rsidRPr="008D1369">
        <w:rPr>
          <w:rFonts w:cs="Times New Roman"/>
          <w:bCs/>
          <w:sz w:val="24"/>
          <w:szCs w:val="24"/>
          <w:u w:val="single"/>
        </w:rPr>
        <w:t xml:space="preserve">VIII. ÇEVRE  </w:t>
      </w:r>
      <w:proofErr w:type="gramStart"/>
      <w:r w:rsidRPr="008D1369">
        <w:rPr>
          <w:rFonts w:cs="Times New Roman"/>
          <w:bCs/>
          <w:sz w:val="24"/>
          <w:szCs w:val="24"/>
          <w:u w:val="single"/>
        </w:rPr>
        <w:t>KOMİTESİ :</w:t>
      </w:r>
      <w:proofErr w:type="gramEnd"/>
    </w:p>
    <w:p w:rsidR="00D610E2" w:rsidRPr="008D1369" w:rsidRDefault="00D610E2" w:rsidP="00D610E2">
      <w:pPr>
        <w:rPr>
          <w:rFonts w:cs="Times New Roman"/>
          <w:sz w:val="24"/>
          <w:szCs w:val="24"/>
        </w:rPr>
      </w:pP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tblGrid>
      <w:tr w:rsidR="00D610E2" w:rsidRPr="008D1369" w:rsidTr="00D610E2">
        <w:tc>
          <w:tcPr>
            <w:tcW w:w="8748" w:type="dxa"/>
            <w:hideMark/>
          </w:tcPr>
          <w:p w:rsidR="00D610E2" w:rsidRPr="008D1369" w:rsidRDefault="00D610E2" w:rsidP="00D610E2">
            <w:pPr>
              <w:rPr>
                <w:rFonts w:cs="Times New Roman"/>
                <w:sz w:val="24"/>
                <w:szCs w:val="24"/>
              </w:rPr>
            </w:pPr>
            <w:r w:rsidRPr="008D1369">
              <w:rPr>
                <w:rFonts w:cs="Times New Roman"/>
                <w:sz w:val="24"/>
                <w:szCs w:val="24"/>
              </w:rPr>
              <w:t>Cumhuriyet Meclisi Başkanı</w:t>
            </w:r>
          </w:p>
          <w:p w:rsidR="00D610E2" w:rsidRPr="008D1369" w:rsidRDefault="00D610E2" w:rsidP="00D610E2">
            <w:pPr>
              <w:rPr>
                <w:rFonts w:cs="Times New Roman"/>
                <w:sz w:val="24"/>
                <w:szCs w:val="24"/>
              </w:rPr>
            </w:pPr>
            <w:r w:rsidRPr="008D1369">
              <w:rPr>
                <w:rFonts w:cs="Times New Roman"/>
                <w:sz w:val="24"/>
                <w:szCs w:val="24"/>
              </w:rPr>
              <w:t>(Veya Meclis Başkan Yardımcısı)                             :   (Başkan)</w:t>
            </w:r>
          </w:p>
        </w:tc>
      </w:tr>
      <w:tr w:rsidR="00D610E2" w:rsidRPr="008D1369" w:rsidTr="00D610E2">
        <w:tc>
          <w:tcPr>
            <w:tcW w:w="8748" w:type="dxa"/>
            <w:hideMark/>
          </w:tcPr>
          <w:p w:rsidR="00D610E2" w:rsidRPr="008D1369" w:rsidRDefault="00D610E2" w:rsidP="00D610E2">
            <w:pPr>
              <w:rPr>
                <w:rFonts w:cs="Times New Roman"/>
                <w:sz w:val="24"/>
                <w:szCs w:val="24"/>
              </w:rPr>
            </w:pPr>
            <w:r w:rsidRPr="008D1369">
              <w:rPr>
                <w:rFonts w:cs="Times New Roman"/>
                <w:sz w:val="24"/>
                <w:szCs w:val="24"/>
              </w:rPr>
              <w:t xml:space="preserve">Ulusal Birlik Partisi Grubunu </w:t>
            </w:r>
            <w:proofErr w:type="gramStart"/>
            <w:r w:rsidRPr="008D1369">
              <w:rPr>
                <w:rFonts w:cs="Times New Roman"/>
                <w:sz w:val="24"/>
                <w:szCs w:val="24"/>
              </w:rPr>
              <w:t xml:space="preserve">Temsilen                    :  </w:t>
            </w:r>
            <w:proofErr w:type="spellStart"/>
            <w:r w:rsidRPr="008D1369">
              <w:rPr>
                <w:rFonts w:cs="Times New Roman"/>
                <w:sz w:val="24"/>
                <w:szCs w:val="24"/>
              </w:rPr>
              <w:t>Yasemi</w:t>
            </w:r>
            <w:proofErr w:type="spellEnd"/>
            <w:proofErr w:type="gramEnd"/>
            <w:r w:rsidRPr="008D1369">
              <w:rPr>
                <w:rFonts w:cs="Times New Roman"/>
                <w:sz w:val="24"/>
                <w:szCs w:val="24"/>
              </w:rPr>
              <w:t xml:space="preserve"> ÖZTÜRK</w:t>
            </w:r>
          </w:p>
        </w:tc>
      </w:tr>
      <w:tr w:rsidR="00D610E2" w:rsidRPr="008D1369" w:rsidTr="00D610E2">
        <w:tc>
          <w:tcPr>
            <w:tcW w:w="8748" w:type="dxa"/>
            <w:hideMark/>
          </w:tcPr>
          <w:p w:rsidR="00D610E2" w:rsidRPr="008D1369" w:rsidRDefault="00D610E2" w:rsidP="00D610E2">
            <w:pPr>
              <w:rPr>
                <w:rFonts w:cs="Times New Roman"/>
                <w:sz w:val="24"/>
                <w:szCs w:val="24"/>
              </w:rPr>
            </w:pPr>
            <w:r w:rsidRPr="008D1369">
              <w:rPr>
                <w:rFonts w:cs="Times New Roman"/>
                <w:sz w:val="24"/>
                <w:szCs w:val="24"/>
              </w:rPr>
              <w:t xml:space="preserve">Cumhuriyetçi Türk Partisi Grubunu </w:t>
            </w:r>
            <w:proofErr w:type="gramStart"/>
            <w:r w:rsidRPr="008D1369">
              <w:rPr>
                <w:rFonts w:cs="Times New Roman"/>
                <w:sz w:val="24"/>
                <w:szCs w:val="24"/>
              </w:rPr>
              <w:t>Temsilen          :  Filiz</w:t>
            </w:r>
            <w:proofErr w:type="gramEnd"/>
            <w:r w:rsidRPr="008D1369">
              <w:rPr>
                <w:rFonts w:cs="Times New Roman"/>
                <w:sz w:val="24"/>
                <w:szCs w:val="24"/>
              </w:rPr>
              <w:t xml:space="preserve"> BESİM</w:t>
            </w:r>
          </w:p>
        </w:tc>
      </w:tr>
      <w:tr w:rsidR="00D610E2" w:rsidRPr="008D1369" w:rsidTr="00D610E2">
        <w:tc>
          <w:tcPr>
            <w:tcW w:w="8748" w:type="dxa"/>
          </w:tcPr>
          <w:p w:rsidR="00D610E2" w:rsidRPr="008D1369" w:rsidRDefault="00D610E2" w:rsidP="00D610E2">
            <w:pPr>
              <w:rPr>
                <w:rFonts w:cs="Times New Roman"/>
                <w:sz w:val="24"/>
                <w:szCs w:val="24"/>
              </w:rPr>
            </w:pP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u w:val="single"/>
        </w:rPr>
      </w:pPr>
      <w:r w:rsidRPr="008D1369">
        <w:rPr>
          <w:rFonts w:cs="Times New Roman"/>
          <w:bCs/>
          <w:sz w:val="24"/>
          <w:szCs w:val="24"/>
          <w:u w:val="single"/>
        </w:rPr>
        <w:t xml:space="preserve">IX. KÜLTÜR VARLIKLARINI KORUMA </w:t>
      </w:r>
      <w:proofErr w:type="gramStart"/>
      <w:r w:rsidRPr="008D1369">
        <w:rPr>
          <w:rFonts w:cs="Times New Roman"/>
          <w:bCs/>
          <w:sz w:val="24"/>
          <w:szCs w:val="24"/>
          <w:u w:val="single"/>
        </w:rPr>
        <w:t>KOMİTESİ :</w:t>
      </w:r>
      <w:proofErr w:type="gramEnd"/>
    </w:p>
    <w:p w:rsidR="00D610E2" w:rsidRPr="008D1369" w:rsidRDefault="00D610E2" w:rsidP="00D610E2">
      <w:pPr>
        <w:rPr>
          <w:rFonts w:cs="Times New Roman"/>
          <w:sz w:val="24"/>
          <w:szCs w:val="24"/>
        </w:rPr>
      </w:pP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tblGrid>
      <w:tr w:rsidR="00D610E2" w:rsidRPr="008D1369" w:rsidTr="00D610E2">
        <w:tc>
          <w:tcPr>
            <w:tcW w:w="8748" w:type="dxa"/>
            <w:hideMark/>
          </w:tcPr>
          <w:p w:rsidR="00D610E2" w:rsidRPr="008D1369" w:rsidRDefault="00D610E2" w:rsidP="00D610E2">
            <w:pPr>
              <w:rPr>
                <w:rFonts w:cs="Times New Roman"/>
                <w:sz w:val="24"/>
                <w:szCs w:val="24"/>
              </w:rPr>
            </w:pPr>
            <w:r w:rsidRPr="008D1369">
              <w:rPr>
                <w:rFonts w:cs="Times New Roman"/>
                <w:sz w:val="24"/>
                <w:szCs w:val="24"/>
              </w:rPr>
              <w:t>Cumhuriyet Meclisi Başkanı</w:t>
            </w:r>
          </w:p>
          <w:p w:rsidR="00D610E2" w:rsidRPr="008D1369" w:rsidRDefault="00D610E2" w:rsidP="00D610E2">
            <w:pPr>
              <w:rPr>
                <w:rFonts w:cs="Times New Roman"/>
                <w:sz w:val="24"/>
                <w:szCs w:val="24"/>
              </w:rPr>
            </w:pPr>
            <w:r w:rsidRPr="008D1369">
              <w:rPr>
                <w:rFonts w:cs="Times New Roman"/>
                <w:sz w:val="24"/>
                <w:szCs w:val="24"/>
              </w:rPr>
              <w:t>(Veya Meclis Başkan Yardımcısı)                             :   (Başkan)</w:t>
            </w:r>
          </w:p>
        </w:tc>
      </w:tr>
      <w:tr w:rsidR="00D610E2" w:rsidRPr="008D1369" w:rsidTr="00D610E2">
        <w:tc>
          <w:tcPr>
            <w:tcW w:w="8748" w:type="dxa"/>
            <w:hideMark/>
          </w:tcPr>
          <w:p w:rsidR="00D610E2" w:rsidRPr="008D1369" w:rsidRDefault="00D610E2" w:rsidP="00D610E2">
            <w:pPr>
              <w:rPr>
                <w:rFonts w:cs="Times New Roman"/>
                <w:sz w:val="24"/>
                <w:szCs w:val="24"/>
              </w:rPr>
            </w:pPr>
            <w:r w:rsidRPr="008D1369">
              <w:rPr>
                <w:rFonts w:cs="Times New Roman"/>
                <w:sz w:val="24"/>
                <w:szCs w:val="24"/>
              </w:rPr>
              <w:t xml:space="preserve">Ulusal Birlik Partisi Grubunu </w:t>
            </w:r>
            <w:proofErr w:type="gramStart"/>
            <w:r w:rsidRPr="008D1369">
              <w:rPr>
                <w:rFonts w:cs="Times New Roman"/>
                <w:sz w:val="24"/>
                <w:szCs w:val="24"/>
              </w:rPr>
              <w:t>Temsilen                    :  Fırtına</w:t>
            </w:r>
            <w:proofErr w:type="gramEnd"/>
            <w:r w:rsidRPr="008D1369">
              <w:rPr>
                <w:rFonts w:cs="Times New Roman"/>
                <w:sz w:val="24"/>
                <w:szCs w:val="24"/>
              </w:rPr>
              <w:t xml:space="preserve"> KARANFİL</w:t>
            </w:r>
          </w:p>
        </w:tc>
      </w:tr>
      <w:tr w:rsidR="00D610E2" w:rsidRPr="008D1369" w:rsidTr="00D610E2">
        <w:tc>
          <w:tcPr>
            <w:tcW w:w="8748" w:type="dxa"/>
            <w:hideMark/>
          </w:tcPr>
          <w:p w:rsidR="00D610E2" w:rsidRPr="008D1369" w:rsidRDefault="00D610E2" w:rsidP="00D610E2">
            <w:pPr>
              <w:rPr>
                <w:rFonts w:cs="Times New Roman"/>
                <w:sz w:val="24"/>
                <w:szCs w:val="24"/>
              </w:rPr>
            </w:pPr>
            <w:r w:rsidRPr="008D1369">
              <w:rPr>
                <w:rFonts w:cs="Times New Roman"/>
                <w:sz w:val="24"/>
                <w:szCs w:val="24"/>
              </w:rPr>
              <w:t xml:space="preserve">Cumhuriyetçi Türk Partisi Grubunu </w:t>
            </w:r>
            <w:proofErr w:type="gramStart"/>
            <w:r w:rsidRPr="008D1369">
              <w:rPr>
                <w:rFonts w:cs="Times New Roman"/>
                <w:sz w:val="24"/>
                <w:szCs w:val="24"/>
              </w:rPr>
              <w:t>Temsilen          :  Şifa</w:t>
            </w:r>
            <w:proofErr w:type="gramEnd"/>
            <w:r w:rsidRPr="008D1369">
              <w:rPr>
                <w:rFonts w:cs="Times New Roman"/>
                <w:sz w:val="24"/>
                <w:szCs w:val="24"/>
              </w:rPr>
              <w:t xml:space="preserve"> ÇOLAKOĞLU</w:t>
            </w:r>
          </w:p>
        </w:tc>
      </w:tr>
      <w:tr w:rsidR="00D610E2" w:rsidRPr="008D1369" w:rsidTr="00D610E2">
        <w:tc>
          <w:tcPr>
            <w:tcW w:w="8748" w:type="dxa"/>
          </w:tcPr>
          <w:p w:rsidR="00D610E2" w:rsidRPr="008D1369" w:rsidRDefault="00D610E2" w:rsidP="00D610E2">
            <w:pPr>
              <w:rPr>
                <w:rFonts w:cs="Times New Roman"/>
                <w:sz w:val="24"/>
                <w:szCs w:val="24"/>
              </w:rPr>
            </w:pPr>
          </w:p>
        </w:tc>
      </w:tr>
    </w:tbl>
    <w:p w:rsidR="00D610E2" w:rsidRPr="008D1369" w:rsidRDefault="00D610E2" w:rsidP="00D610E2">
      <w:pPr>
        <w:rPr>
          <w:rFonts w:cs="Times New Roman"/>
          <w:sz w:val="24"/>
          <w:szCs w:val="24"/>
        </w:rPr>
      </w:pPr>
    </w:p>
    <w:p w:rsidR="00D610E2" w:rsidRPr="008D1369" w:rsidRDefault="00D610E2" w:rsidP="00D610E2">
      <w:pPr>
        <w:rPr>
          <w:rFonts w:cs="Times New Roman"/>
          <w:bCs/>
          <w:sz w:val="24"/>
          <w:szCs w:val="24"/>
          <w:u w:val="single"/>
        </w:rPr>
      </w:pPr>
    </w:p>
    <w:p w:rsidR="00D610E2" w:rsidRPr="008D1369" w:rsidRDefault="00D610E2" w:rsidP="00D610E2">
      <w:pPr>
        <w:rPr>
          <w:rFonts w:cs="Times New Roman"/>
          <w:sz w:val="24"/>
          <w:szCs w:val="24"/>
          <w:u w:val="single"/>
        </w:rPr>
      </w:pPr>
      <w:r w:rsidRPr="008D1369">
        <w:rPr>
          <w:rFonts w:cs="Times New Roman"/>
          <w:bCs/>
          <w:sz w:val="24"/>
          <w:szCs w:val="24"/>
          <w:u w:val="single"/>
        </w:rPr>
        <w:t>X. YASALARDAKİ CİNSİYET AYRIMCILIĞINI İZLEME KOMİTESİ:</w:t>
      </w:r>
    </w:p>
    <w:p w:rsidR="00D610E2" w:rsidRPr="008D1369" w:rsidRDefault="00D610E2" w:rsidP="00D610E2">
      <w:pPr>
        <w:rPr>
          <w:rFonts w:cs="Times New Roman"/>
          <w:sz w:val="24"/>
          <w:szCs w:val="24"/>
        </w:rPr>
      </w:pP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9"/>
      </w:tblGrid>
      <w:tr w:rsidR="00D610E2" w:rsidRPr="008D1369" w:rsidTr="00D610E2">
        <w:tc>
          <w:tcPr>
            <w:tcW w:w="9039" w:type="dxa"/>
            <w:hideMark/>
          </w:tcPr>
          <w:p w:rsidR="00D610E2" w:rsidRPr="008D1369" w:rsidRDefault="00D610E2" w:rsidP="00D610E2">
            <w:pPr>
              <w:rPr>
                <w:rFonts w:cs="Times New Roman"/>
                <w:sz w:val="24"/>
                <w:szCs w:val="24"/>
              </w:rPr>
            </w:pPr>
            <w:r w:rsidRPr="008D1369">
              <w:rPr>
                <w:rFonts w:cs="Times New Roman"/>
                <w:sz w:val="24"/>
                <w:szCs w:val="24"/>
              </w:rPr>
              <w:t>Cumhuriyet Meclisi Başkanı</w:t>
            </w:r>
          </w:p>
          <w:p w:rsidR="00D610E2" w:rsidRPr="008D1369" w:rsidRDefault="00D610E2" w:rsidP="00D610E2">
            <w:pPr>
              <w:rPr>
                <w:rFonts w:cs="Times New Roman"/>
                <w:sz w:val="24"/>
                <w:szCs w:val="24"/>
              </w:rPr>
            </w:pPr>
            <w:r w:rsidRPr="008D1369">
              <w:rPr>
                <w:rFonts w:cs="Times New Roman"/>
                <w:sz w:val="24"/>
                <w:szCs w:val="24"/>
              </w:rPr>
              <w:t>(Veya Meclis Başkan Yardımcısı)                             :   (Başkan)</w:t>
            </w:r>
          </w:p>
        </w:tc>
      </w:tr>
      <w:tr w:rsidR="00D610E2" w:rsidRPr="008D1369" w:rsidTr="00D610E2">
        <w:tc>
          <w:tcPr>
            <w:tcW w:w="9039" w:type="dxa"/>
            <w:hideMark/>
          </w:tcPr>
          <w:p w:rsidR="00D610E2" w:rsidRPr="008D1369" w:rsidRDefault="00D610E2" w:rsidP="00D610E2">
            <w:pPr>
              <w:rPr>
                <w:rFonts w:cs="Times New Roman"/>
                <w:sz w:val="24"/>
                <w:szCs w:val="24"/>
              </w:rPr>
            </w:pPr>
            <w:r w:rsidRPr="008D1369">
              <w:rPr>
                <w:rFonts w:cs="Times New Roman"/>
                <w:sz w:val="24"/>
                <w:szCs w:val="24"/>
              </w:rPr>
              <w:t xml:space="preserve">Ulusal Birlik Partisi Grubunu </w:t>
            </w:r>
            <w:proofErr w:type="gramStart"/>
            <w:r w:rsidRPr="008D1369">
              <w:rPr>
                <w:rFonts w:cs="Times New Roman"/>
                <w:sz w:val="24"/>
                <w:szCs w:val="24"/>
              </w:rPr>
              <w:t>Temsilen                    :  Resmiye</w:t>
            </w:r>
            <w:proofErr w:type="gramEnd"/>
            <w:r w:rsidRPr="008D1369">
              <w:rPr>
                <w:rFonts w:cs="Times New Roman"/>
                <w:sz w:val="24"/>
                <w:szCs w:val="24"/>
              </w:rPr>
              <w:t xml:space="preserve"> Eroğlu CANALTAY</w:t>
            </w:r>
          </w:p>
        </w:tc>
      </w:tr>
      <w:tr w:rsidR="00D610E2" w:rsidRPr="008D1369" w:rsidTr="00D610E2">
        <w:tc>
          <w:tcPr>
            <w:tcW w:w="9039" w:type="dxa"/>
            <w:hideMark/>
          </w:tcPr>
          <w:p w:rsidR="00D610E2" w:rsidRPr="008D1369" w:rsidRDefault="00D610E2" w:rsidP="00D610E2">
            <w:pPr>
              <w:rPr>
                <w:rFonts w:cs="Times New Roman"/>
                <w:sz w:val="24"/>
                <w:szCs w:val="24"/>
              </w:rPr>
            </w:pPr>
            <w:r w:rsidRPr="008D1369">
              <w:rPr>
                <w:rFonts w:cs="Times New Roman"/>
                <w:sz w:val="24"/>
                <w:szCs w:val="24"/>
              </w:rPr>
              <w:t xml:space="preserve">Cumhuriyetçi Türk Partisi Grubunu </w:t>
            </w:r>
            <w:proofErr w:type="gramStart"/>
            <w:r w:rsidRPr="008D1369">
              <w:rPr>
                <w:rFonts w:cs="Times New Roman"/>
                <w:sz w:val="24"/>
                <w:szCs w:val="24"/>
              </w:rPr>
              <w:t>Temsilen          :  Doğuş</w:t>
            </w:r>
            <w:proofErr w:type="gramEnd"/>
            <w:r w:rsidRPr="008D1369">
              <w:rPr>
                <w:rFonts w:cs="Times New Roman"/>
                <w:sz w:val="24"/>
                <w:szCs w:val="24"/>
              </w:rPr>
              <w:t xml:space="preserve"> DERYA</w:t>
            </w:r>
          </w:p>
        </w:tc>
      </w:tr>
    </w:tbl>
    <w:p w:rsidR="00D610E2" w:rsidRPr="008D1369" w:rsidRDefault="00D610E2" w:rsidP="00D610E2">
      <w:pPr>
        <w:rPr>
          <w:rFonts w:cs="Times New Roman"/>
          <w:sz w:val="24"/>
          <w:szCs w:val="24"/>
        </w:rPr>
      </w:pPr>
    </w:p>
    <w:p w:rsidR="006906D1" w:rsidRDefault="006906D1">
      <w:pPr>
        <w:rPr>
          <w:rFonts w:cs="Times New Roman"/>
          <w:sz w:val="24"/>
          <w:szCs w:val="24"/>
        </w:rPr>
      </w:pPr>
      <w:r>
        <w:rPr>
          <w:rFonts w:cs="Times New Roman"/>
          <w:sz w:val="24"/>
          <w:szCs w:val="24"/>
        </w:rPr>
        <w:br w:type="page"/>
      </w:r>
    </w:p>
    <w:tbl>
      <w:tblPr>
        <w:tblW w:w="9504" w:type="dxa"/>
        <w:tblLook w:val="04A0" w:firstRow="1" w:lastRow="0" w:firstColumn="1" w:lastColumn="0" w:noHBand="0" w:noVBand="1"/>
      </w:tblPr>
      <w:tblGrid>
        <w:gridCol w:w="4752"/>
        <w:gridCol w:w="4752"/>
      </w:tblGrid>
      <w:tr w:rsidR="00D610E2" w:rsidRPr="008D1369" w:rsidTr="00D610E2">
        <w:tc>
          <w:tcPr>
            <w:tcW w:w="9504" w:type="dxa"/>
            <w:gridSpan w:val="2"/>
            <w:hideMark/>
          </w:tcPr>
          <w:p w:rsidR="00D610E2" w:rsidRPr="008D1369" w:rsidRDefault="00D610E2" w:rsidP="00D610E2">
            <w:pPr>
              <w:spacing w:line="276" w:lineRule="auto"/>
              <w:jc w:val="center"/>
              <w:rPr>
                <w:rFonts w:eastAsia="Times New Roman" w:cs="Times New Roman"/>
                <w:bCs/>
                <w:sz w:val="24"/>
                <w:szCs w:val="24"/>
              </w:rPr>
            </w:pPr>
            <w:r w:rsidRPr="008D1369">
              <w:rPr>
                <w:rFonts w:eastAsia="Times New Roman" w:cs="Times New Roman"/>
                <w:bCs/>
                <w:sz w:val="24"/>
                <w:szCs w:val="24"/>
              </w:rPr>
              <w:lastRenderedPageBreak/>
              <w:t>Zorlu TÖRE</w:t>
            </w:r>
          </w:p>
          <w:p w:rsidR="00D610E2" w:rsidRPr="008D1369" w:rsidRDefault="00D610E2" w:rsidP="00D610E2">
            <w:pPr>
              <w:spacing w:line="276" w:lineRule="auto"/>
              <w:jc w:val="center"/>
              <w:rPr>
                <w:rFonts w:eastAsia="Times New Roman" w:cs="Times New Roman"/>
                <w:bCs/>
                <w:sz w:val="24"/>
                <w:szCs w:val="24"/>
              </w:rPr>
            </w:pPr>
            <w:r w:rsidRPr="008D1369">
              <w:rPr>
                <w:rFonts w:eastAsia="Times New Roman" w:cs="Times New Roman"/>
                <w:bCs/>
                <w:sz w:val="24"/>
                <w:szCs w:val="24"/>
              </w:rPr>
              <w:t>Cumhuriyet Meclisi Başkanı</w:t>
            </w:r>
          </w:p>
        </w:tc>
      </w:tr>
      <w:tr w:rsidR="00D610E2" w:rsidRPr="008D1369" w:rsidTr="00D610E2">
        <w:tc>
          <w:tcPr>
            <w:tcW w:w="9504" w:type="dxa"/>
            <w:gridSpan w:val="2"/>
          </w:tcPr>
          <w:p w:rsidR="00D610E2" w:rsidRDefault="00D610E2" w:rsidP="00D610E2">
            <w:pPr>
              <w:spacing w:line="276" w:lineRule="auto"/>
              <w:jc w:val="center"/>
              <w:rPr>
                <w:rFonts w:eastAsia="Times New Roman" w:cs="Times New Roman"/>
                <w:bCs/>
                <w:sz w:val="24"/>
                <w:szCs w:val="24"/>
              </w:rPr>
            </w:pPr>
          </w:p>
          <w:p w:rsidR="006906D1" w:rsidRDefault="006906D1" w:rsidP="00D610E2">
            <w:pPr>
              <w:spacing w:line="276" w:lineRule="auto"/>
              <w:jc w:val="center"/>
              <w:rPr>
                <w:rFonts w:eastAsia="Times New Roman" w:cs="Times New Roman"/>
                <w:bCs/>
                <w:sz w:val="24"/>
                <w:szCs w:val="24"/>
              </w:rPr>
            </w:pPr>
          </w:p>
          <w:p w:rsidR="006906D1" w:rsidRDefault="006906D1" w:rsidP="00D610E2">
            <w:pPr>
              <w:spacing w:line="276" w:lineRule="auto"/>
              <w:jc w:val="center"/>
              <w:rPr>
                <w:rFonts w:eastAsia="Times New Roman" w:cs="Times New Roman"/>
                <w:bCs/>
                <w:sz w:val="24"/>
                <w:szCs w:val="24"/>
              </w:rPr>
            </w:pPr>
          </w:p>
          <w:p w:rsidR="006906D1" w:rsidRDefault="006906D1" w:rsidP="00D610E2">
            <w:pPr>
              <w:spacing w:line="276" w:lineRule="auto"/>
              <w:jc w:val="center"/>
              <w:rPr>
                <w:rFonts w:eastAsia="Times New Roman" w:cs="Times New Roman"/>
                <w:bCs/>
                <w:sz w:val="24"/>
                <w:szCs w:val="24"/>
              </w:rPr>
            </w:pPr>
          </w:p>
          <w:p w:rsidR="006906D1" w:rsidRPr="008D1369" w:rsidRDefault="006906D1" w:rsidP="00D610E2">
            <w:pPr>
              <w:spacing w:line="276" w:lineRule="auto"/>
              <w:jc w:val="center"/>
              <w:rPr>
                <w:rFonts w:eastAsia="Times New Roman" w:cs="Times New Roman"/>
                <w:bCs/>
                <w:sz w:val="24"/>
                <w:szCs w:val="24"/>
              </w:rPr>
            </w:pPr>
          </w:p>
        </w:tc>
      </w:tr>
      <w:tr w:rsidR="00D610E2" w:rsidRPr="008D1369" w:rsidTr="00D610E2">
        <w:tc>
          <w:tcPr>
            <w:tcW w:w="9504" w:type="dxa"/>
            <w:gridSpan w:val="2"/>
          </w:tcPr>
          <w:p w:rsidR="00D610E2" w:rsidRPr="008D1369" w:rsidRDefault="00D610E2" w:rsidP="00D610E2">
            <w:pPr>
              <w:spacing w:line="276" w:lineRule="auto"/>
              <w:jc w:val="center"/>
              <w:rPr>
                <w:rFonts w:eastAsia="Times New Roman" w:cs="Times New Roman"/>
                <w:bCs/>
                <w:sz w:val="24"/>
                <w:szCs w:val="24"/>
              </w:rPr>
            </w:pPr>
          </w:p>
        </w:tc>
      </w:tr>
      <w:tr w:rsidR="00D610E2" w:rsidRPr="008D1369" w:rsidTr="00D610E2">
        <w:tc>
          <w:tcPr>
            <w:tcW w:w="9504" w:type="dxa"/>
            <w:gridSpan w:val="2"/>
            <w:hideMark/>
          </w:tcPr>
          <w:p w:rsidR="00D610E2" w:rsidRPr="008D1369" w:rsidRDefault="00D610E2" w:rsidP="00D610E2">
            <w:pPr>
              <w:spacing w:line="276" w:lineRule="auto"/>
              <w:jc w:val="center"/>
              <w:rPr>
                <w:rFonts w:eastAsia="Times New Roman" w:cs="Times New Roman"/>
                <w:bCs/>
                <w:sz w:val="24"/>
                <w:szCs w:val="24"/>
              </w:rPr>
            </w:pPr>
            <w:r w:rsidRPr="008D1369">
              <w:rPr>
                <w:rFonts w:eastAsia="Times New Roman" w:cs="Times New Roman"/>
                <w:bCs/>
                <w:sz w:val="24"/>
                <w:szCs w:val="24"/>
              </w:rPr>
              <w:t>Fazilet ÖZDENEFE</w:t>
            </w:r>
          </w:p>
          <w:p w:rsidR="00D610E2" w:rsidRPr="008D1369" w:rsidRDefault="00D610E2" w:rsidP="00D610E2">
            <w:pPr>
              <w:spacing w:line="276" w:lineRule="auto"/>
              <w:jc w:val="center"/>
              <w:rPr>
                <w:rFonts w:eastAsia="Times New Roman" w:cs="Times New Roman"/>
                <w:bCs/>
                <w:sz w:val="24"/>
                <w:szCs w:val="24"/>
              </w:rPr>
            </w:pPr>
            <w:r w:rsidRPr="008D1369">
              <w:rPr>
                <w:rFonts w:eastAsia="Times New Roman" w:cs="Times New Roman"/>
                <w:bCs/>
                <w:sz w:val="24"/>
                <w:szCs w:val="24"/>
              </w:rPr>
              <w:t>Cumhuriyet Meclisi Başkan Yardımcısı</w:t>
            </w:r>
          </w:p>
        </w:tc>
      </w:tr>
      <w:tr w:rsidR="00D610E2" w:rsidRPr="008D1369" w:rsidTr="00D610E2">
        <w:tc>
          <w:tcPr>
            <w:tcW w:w="9504" w:type="dxa"/>
            <w:gridSpan w:val="2"/>
          </w:tcPr>
          <w:p w:rsidR="00D610E2" w:rsidRDefault="00D610E2" w:rsidP="00D610E2">
            <w:pPr>
              <w:spacing w:line="276" w:lineRule="auto"/>
              <w:jc w:val="center"/>
              <w:rPr>
                <w:rFonts w:eastAsia="Times New Roman" w:cs="Times New Roman"/>
                <w:bCs/>
                <w:sz w:val="24"/>
                <w:szCs w:val="24"/>
              </w:rPr>
            </w:pPr>
          </w:p>
          <w:p w:rsidR="006906D1" w:rsidRDefault="006906D1" w:rsidP="00D610E2">
            <w:pPr>
              <w:spacing w:line="276" w:lineRule="auto"/>
              <w:jc w:val="center"/>
              <w:rPr>
                <w:rFonts w:eastAsia="Times New Roman" w:cs="Times New Roman"/>
                <w:bCs/>
                <w:sz w:val="24"/>
                <w:szCs w:val="24"/>
              </w:rPr>
            </w:pPr>
          </w:p>
          <w:p w:rsidR="006906D1" w:rsidRDefault="006906D1" w:rsidP="00D610E2">
            <w:pPr>
              <w:spacing w:line="276" w:lineRule="auto"/>
              <w:jc w:val="center"/>
              <w:rPr>
                <w:rFonts w:eastAsia="Times New Roman" w:cs="Times New Roman"/>
                <w:bCs/>
                <w:sz w:val="24"/>
                <w:szCs w:val="24"/>
              </w:rPr>
            </w:pPr>
          </w:p>
          <w:p w:rsidR="006906D1" w:rsidRPr="008D1369" w:rsidRDefault="006906D1" w:rsidP="00D610E2">
            <w:pPr>
              <w:spacing w:line="276" w:lineRule="auto"/>
              <w:jc w:val="center"/>
              <w:rPr>
                <w:rFonts w:eastAsia="Times New Roman" w:cs="Times New Roman"/>
                <w:bCs/>
                <w:sz w:val="24"/>
                <w:szCs w:val="24"/>
              </w:rPr>
            </w:pPr>
          </w:p>
        </w:tc>
      </w:tr>
      <w:tr w:rsidR="00D610E2" w:rsidRPr="008D1369" w:rsidTr="00D610E2">
        <w:tc>
          <w:tcPr>
            <w:tcW w:w="9504" w:type="dxa"/>
            <w:gridSpan w:val="2"/>
          </w:tcPr>
          <w:p w:rsidR="00D610E2" w:rsidRPr="008D1369" w:rsidRDefault="00D610E2" w:rsidP="00D610E2">
            <w:pPr>
              <w:spacing w:line="276" w:lineRule="auto"/>
              <w:jc w:val="center"/>
              <w:rPr>
                <w:rFonts w:eastAsia="Times New Roman" w:cs="Times New Roman"/>
                <w:bCs/>
                <w:sz w:val="24"/>
                <w:szCs w:val="24"/>
              </w:rPr>
            </w:pPr>
          </w:p>
        </w:tc>
      </w:tr>
      <w:tr w:rsidR="00D610E2" w:rsidRPr="008D1369" w:rsidTr="00D610E2">
        <w:tc>
          <w:tcPr>
            <w:tcW w:w="9504" w:type="dxa"/>
            <w:gridSpan w:val="2"/>
          </w:tcPr>
          <w:p w:rsidR="00D610E2" w:rsidRPr="008D1369" w:rsidRDefault="00D610E2" w:rsidP="00D610E2">
            <w:pPr>
              <w:spacing w:line="276" w:lineRule="auto"/>
              <w:jc w:val="center"/>
              <w:rPr>
                <w:rFonts w:eastAsia="Times New Roman" w:cs="Times New Roman"/>
                <w:bCs/>
                <w:sz w:val="24"/>
                <w:szCs w:val="24"/>
              </w:rPr>
            </w:pPr>
          </w:p>
        </w:tc>
      </w:tr>
      <w:tr w:rsidR="00D610E2" w:rsidRPr="008D1369" w:rsidTr="00D610E2">
        <w:tc>
          <w:tcPr>
            <w:tcW w:w="9504" w:type="dxa"/>
            <w:gridSpan w:val="2"/>
            <w:hideMark/>
          </w:tcPr>
          <w:p w:rsidR="00D610E2" w:rsidRPr="008D1369" w:rsidRDefault="00D610E2" w:rsidP="00D610E2">
            <w:pPr>
              <w:spacing w:line="276" w:lineRule="auto"/>
              <w:jc w:val="center"/>
              <w:rPr>
                <w:rFonts w:eastAsia="Times New Roman" w:cs="Times New Roman"/>
                <w:bCs/>
                <w:sz w:val="24"/>
                <w:szCs w:val="24"/>
              </w:rPr>
            </w:pPr>
            <w:proofErr w:type="spellStart"/>
            <w:r w:rsidRPr="008D1369">
              <w:rPr>
                <w:rFonts w:eastAsia="Times New Roman" w:cs="Times New Roman"/>
                <w:bCs/>
                <w:sz w:val="24"/>
                <w:szCs w:val="24"/>
              </w:rPr>
              <w:t>Yasemi</w:t>
            </w:r>
            <w:proofErr w:type="spellEnd"/>
            <w:r w:rsidRPr="008D1369">
              <w:rPr>
                <w:rFonts w:eastAsia="Times New Roman" w:cs="Times New Roman"/>
                <w:bCs/>
                <w:sz w:val="24"/>
                <w:szCs w:val="24"/>
              </w:rPr>
              <w:t xml:space="preserve"> ÖZTÜRK</w:t>
            </w:r>
          </w:p>
          <w:p w:rsidR="000D7455" w:rsidRPr="008D1369" w:rsidRDefault="000D7455" w:rsidP="00D610E2">
            <w:pPr>
              <w:spacing w:line="276" w:lineRule="auto"/>
              <w:jc w:val="center"/>
              <w:rPr>
                <w:rFonts w:eastAsia="Times New Roman" w:cs="Times New Roman"/>
                <w:bCs/>
                <w:sz w:val="24"/>
                <w:szCs w:val="24"/>
              </w:rPr>
            </w:pPr>
            <w:r w:rsidRPr="008D1369">
              <w:rPr>
                <w:rFonts w:eastAsia="Times New Roman" w:cs="Times New Roman"/>
                <w:bCs/>
                <w:sz w:val="24"/>
                <w:szCs w:val="24"/>
              </w:rPr>
              <w:t>İdare Amiri</w:t>
            </w:r>
          </w:p>
        </w:tc>
      </w:tr>
      <w:tr w:rsidR="00D610E2" w:rsidRPr="008D1369" w:rsidTr="00D610E2">
        <w:tc>
          <w:tcPr>
            <w:tcW w:w="9504" w:type="dxa"/>
            <w:gridSpan w:val="2"/>
          </w:tcPr>
          <w:p w:rsidR="00D610E2" w:rsidRDefault="00D610E2" w:rsidP="00D610E2">
            <w:pPr>
              <w:spacing w:line="276" w:lineRule="auto"/>
              <w:jc w:val="center"/>
              <w:rPr>
                <w:rFonts w:eastAsia="Times New Roman" w:cs="Times New Roman"/>
                <w:bCs/>
                <w:sz w:val="24"/>
                <w:szCs w:val="24"/>
              </w:rPr>
            </w:pPr>
          </w:p>
          <w:p w:rsidR="006906D1" w:rsidRDefault="006906D1" w:rsidP="00D610E2">
            <w:pPr>
              <w:spacing w:line="276" w:lineRule="auto"/>
              <w:jc w:val="center"/>
              <w:rPr>
                <w:rFonts w:eastAsia="Times New Roman" w:cs="Times New Roman"/>
                <w:bCs/>
                <w:sz w:val="24"/>
                <w:szCs w:val="24"/>
              </w:rPr>
            </w:pPr>
          </w:p>
          <w:p w:rsidR="006906D1" w:rsidRDefault="006906D1" w:rsidP="00D610E2">
            <w:pPr>
              <w:spacing w:line="276" w:lineRule="auto"/>
              <w:jc w:val="center"/>
              <w:rPr>
                <w:rFonts w:eastAsia="Times New Roman" w:cs="Times New Roman"/>
                <w:bCs/>
                <w:sz w:val="24"/>
                <w:szCs w:val="24"/>
              </w:rPr>
            </w:pPr>
          </w:p>
          <w:p w:rsidR="006906D1" w:rsidRPr="008D1369" w:rsidRDefault="006906D1" w:rsidP="00D610E2">
            <w:pPr>
              <w:spacing w:line="276" w:lineRule="auto"/>
              <w:jc w:val="center"/>
              <w:rPr>
                <w:rFonts w:eastAsia="Times New Roman" w:cs="Times New Roman"/>
                <w:bCs/>
                <w:sz w:val="24"/>
                <w:szCs w:val="24"/>
              </w:rPr>
            </w:pPr>
          </w:p>
        </w:tc>
      </w:tr>
      <w:tr w:rsidR="00D610E2" w:rsidRPr="008D1369" w:rsidTr="00D610E2">
        <w:tc>
          <w:tcPr>
            <w:tcW w:w="9504" w:type="dxa"/>
            <w:gridSpan w:val="2"/>
          </w:tcPr>
          <w:p w:rsidR="00D610E2" w:rsidRPr="008D1369" w:rsidRDefault="00D610E2" w:rsidP="00D610E2">
            <w:pPr>
              <w:spacing w:line="276" w:lineRule="auto"/>
              <w:jc w:val="center"/>
              <w:rPr>
                <w:rFonts w:eastAsia="Times New Roman" w:cs="Times New Roman"/>
                <w:bCs/>
                <w:sz w:val="24"/>
                <w:szCs w:val="24"/>
              </w:rPr>
            </w:pPr>
          </w:p>
        </w:tc>
      </w:tr>
      <w:tr w:rsidR="00D610E2" w:rsidRPr="008D1369" w:rsidTr="00D610E2">
        <w:tc>
          <w:tcPr>
            <w:tcW w:w="9504" w:type="dxa"/>
            <w:gridSpan w:val="2"/>
          </w:tcPr>
          <w:p w:rsidR="00D610E2" w:rsidRPr="008D1369" w:rsidRDefault="00D610E2" w:rsidP="00D610E2">
            <w:pPr>
              <w:spacing w:line="276" w:lineRule="auto"/>
              <w:jc w:val="left"/>
              <w:rPr>
                <w:rFonts w:eastAsia="Times New Roman" w:cs="Times New Roman"/>
                <w:bCs/>
                <w:sz w:val="24"/>
                <w:szCs w:val="24"/>
              </w:rPr>
            </w:pPr>
          </w:p>
        </w:tc>
      </w:tr>
      <w:tr w:rsidR="00D610E2" w:rsidRPr="008D1369" w:rsidTr="00D610E2">
        <w:tc>
          <w:tcPr>
            <w:tcW w:w="4752" w:type="dxa"/>
          </w:tcPr>
          <w:p w:rsidR="00D610E2" w:rsidRPr="008D1369" w:rsidRDefault="00D610E2" w:rsidP="00D610E2">
            <w:pPr>
              <w:spacing w:line="276" w:lineRule="auto"/>
              <w:jc w:val="center"/>
              <w:rPr>
                <w:rFonts w:eastAsia="Times New Roman" w:cs="Times New Roman"/>
                <w:bCs/>
                <w:sz w:val="24"/>
                <w:szCs w:val="24"/>
              </w:rPr>
            </w:pPr>
          </w:p>
        </w:tc>
        <w:tc>
          <w:tcPr>
            <w:tcW w:w="4752" w:type="dxa"/>
          </w:tcPr>
          <w:p w:rsidR="00D610E2" w:rsidRPr="008D1369" w:rsidRDefault="00D610E2" w:rsidP="00D610E2">
            <w:pPr>
              <w:spacing w:line="276" w:lineRule="auto"/>
              <w:jc w:val="center"/>
              <w:rPr>
                <w:rFonts w:eastAsia="Times New Roman" w:cs="Times New Roman"/>
                <w:bCs/>
                <w:sz w:val="24"/>
                <w:szCs w:val="24"/>
              </w:rPr>
            </w:pPr>
          </w:p>
        </w:tc>
      </w:tr>
      <w:tr w:rsidR="00D610E2" w:rsidRPr="008D1369" w:rsidTr="00D610E2">
        <w:tc>
          <w:tcPr>
            <w:tcW w:w="4752" w:type="dxa"/>
          </w:tcPr>
          <w:p w:rsidR="00D610E2" w:rsidRPr="008D1369" w:rsidRDefault="00D610E2" w:rsidP="00D610E2">
            <w:pPr>
              <w:spacing w:line="276" w:lineRule="auto"/>
              <w:jc w:val="left"/>
              <w:rPr>
                <w:rFonts w:eastAsia="Times New Roman" w:cs="Times New Roman"/>
                <w:bCs/>
                <w:sz w:val="24"/>
                <w:szCs w:val="24"/>
              </w:rPr>
            </w:pPr>
            <w:r w:rsidRPr="008D1369">
              <w:rPr>
                <w:rFonts w:eastAsia="Times New Roman" w:cs="Times New Roman"/>
                <w:bCs/>
                <w:sz w:val="24"/>
                <w:szCs w:val="24"/>
              </w:rPr>
              <w:t xml:space="preserve">                    Devrim BARÇIN   </w:t>
            </w:r>
          </w:p>
        </w:tc>
        <w:tc>
          <w:tcPr>
            <w:tcW w:w="4752" w:type="dxa"/>
          </w:tcPr>
          <w:p w:rsidR="00D610E2" w:rsidRPr="008D1369" w:rsidRDefault="00D610E2" w:rsidP="00D610E2">
            <w:pPr>
              <w:spacing w:line="276" w:lineRule="auto"/>
              <w:jc w:val="left"/>
              <w:rPr>
                <w:rFonts w:eastAsia="Times New Roman" w:cs="Times New Roman"/>
                <w:bCs/>
                <w:sz w:val="24"/>
                <w:szCs w:val="24"/>
              </w:rPr>
            </w:pPr>
            <w:r w:rsidRPr="008D1369">
              <w:rPr>
                <w:rFonts w:eastAsia="Times New Roman" w:cs="Times New Roman"/>
                <w:bCs/>
                <w:sz w:val="24"/>
                <w:szCs w:val="24"/>
              </w:rPr>
              <w:t xml:space="preserve">                  Şifa ÇOLAKOĞLU</w:t>
            </w:r>
          </w:p>
        </w:tc>
      </w:tr>
      <w:tr w:rsidR="00D610E2" w:rsidRPr="008D1369" w:rsidTr="00D610E2">
        <w:tc>
          <w:tcPr>
            <w:tcW w:w="4752" w:type="dxa"/>
          </w:tcPr>
          <w:p w:rsidR="00D610E2" w:rsidRPr="008D1369" w:rsidRDefault="00D610E2" w:rsidP="00D610E2">
            <w:pPr>
              <w:spacing w:line="276" w:lineRule="auto"/>
              <w:jc w:val="center"/>
              <w:rPr>
                <w:rFonts w:eastAsia="Times New Roman" w:cs="Times New Roman"/>
                <w:bCs/>
                <w:sz w:val="24"/>
                <w:szCs w:val="24"/>
              </w:rPr>
            </w:pPr>
            <w:r w:rsidRPr="008D1369">
              <w:rPr>
                <w:rFonts w:eastAsia="Times New Roman" w:cs="Times New Roman"/>
                <w:bCs/>
                <w:sz w:val="24"/>
                <w:szCs w:val="24"/>
              </w:rPr>
              <w:t xml:space="preserve">Divan </w:t>
            </w:r>
            <w:proofErr w:type="gramStart"/>
            <w:r w:rsidRPr="008D1369">
              <w:rPr>
                <w:rFonts w:eastAsia="Times New Roman" w:cs="Times New Roman"/>
                <w:bCs/>
                <w:sz w:val="24"/>
                <w:szCs w:val="24"/>
              </w:rPr>
              <w:t>Katibi</w:t>
            </w:r>
            <w:proofErr w:type="gramEnd"/>
          </w:p>
        </w:tc>
        <w:tc>
          <w:tcPr>
            <w:tcW w:w="4752" w:type="dxa"/>
          </w:tcPr>
          <w:p w:rsidR="00D610E2" w:rsidRPr="008D1369" w:rsidRDefault="00D610E2" w:rsidP="00D610E2">
            <w:pPr>
              <w:spacing w:line="276" w:lineRule="auto"/>
              <w:jc w:val="center"/>
              <w:rPr>
                <w:rFonts w:eastAsia="Times New Roman" w:cs="Times New Roman"/>
                <w:bCs/>
                <w:sz w:val="24"/>
                <w:szCs w:val="24"/>
              </w:rPr>
            </w:pPr>
            <w:r w:rsidRPr="008D1369">
              <w:rPr>
                <w:rFonts w:eastAsia="Times New Roman" w:cs="Times New Roman"/>
                <w:bCs/>
                <w:sz w:val="24"/>
                <w:szCs w:val="24"/>
              </w:rPr>
              <w:t xml:space="preserve">Divan </w:t>
            </w:r>
            <w:proofErr w:type="gramStart"/>
            <w:r w:rsidRPr="008D1369">
              <w:rPr>
                <w:rFonts w:eastAsia="Times New Roman" w:cs="Times New Roman"/>
                <w:bCs/>
                <w:sz w:val="24"/>
                <w:szCs w:val="24"/>
              </w:rPr>
              <w:t>Katibi</w:t>
            </w:r>
            <w:proofErr w:type="gramEnd"/>
          </w:p>
        </w:tc>
      </w:tr>
      <w:tr w:rsidR="00D610E2" w:rsidRPr="008D1369" w:rsidTr="00D610E2">
        <w:tc>
          <w:tcPr>
            <w:tcW w:w="4752" w:type="dxa"/>
          </w:tcPr>
          <w:p w:rsidR="00D610E2" w:rsidRPr="008D1369" w:rsidRDefault="00D610E2" w:rsidP="00D610E2">
            <w:pPr>
              <w:spacing w:line="276" w:lineRule="auto"/>
              <w:jc w:val="left"/>
              <w:rPr>
                <w:rFonts w:eastAsia="Times New Roman" w:cs="Times New Roman"/>
                <w:bCs/>
                <w:sz w:val="24"/>
                <w:szCs w:val="24"/>
              </w:rPr>
            </w:pPr>
          </w:p>
        </w:tc>
        <w:tc>
          <w:tcPr>
            <w:tcW w:w="4752" w:type="dxa"/>
          </w:tcPr>
          <w:p w:rsidR="00D610E2" w:rsidRDefault="00D610E2" w:rsidP="00D610E2">
            <w:pPr>
              <w:spacing w:line="276" w:lineRule="auto"/>
              <w:jc w:val="center"/>
              <w:rPr>
                <w:rFonts w:eastAsia="Times New Roman" w:cs="Times New Roman"/>
                <w:bCs/>
                <w:sz w:val="24"/>
                <w:szCs w:val="24"/>
              </w:rPr>
            </w:pPr>
          </w:p>
          <w:p w:rsidR="006906D1" w:rsidRDefault="006906D1" w:rsidP="00D610E2">
            <w:pPr>
              <w:spacing w:line="276" w:lineRule="auto"/>
              <w:jc w:val="center"/>
              <w:rPr>
                <w:rFonts w:eastAsia="Times New Roman" w:cs="Times New Roman"/>
                <w:bCs/>
                <w:sz w:val="24"/>
                <w:szCs w:val="24"/>
              </w:rPr>
            </w:pPr>
          </w:p>
          <w:p w:rsidR="006906D1" w:rsidRDefault="006906D1" w:rsidP="00D610E2">
            <w:pPr>
              <w:spacing w:line="276" w:lineRule="auto"/>
              <w:jc w:val="center"/>
              <w:rPr>
                <w:rFonts w:eastAsia="Times New Roman" w:cs="Times New Roman"/>
                <w:bCs/>
                <w:sz w:val="24"/>
                <w:szCs w:val="24"/>
              </w:rPr>
            </w:pPr>
          </w:p>
          <w:p w:rsidR="006906D1" w:rsidRDefault="006906D1" w:rsidP="00D610E2">
            <w:pPr>
              <w:spacing w:line="276" w:lineRule="auto"/>
              <w:jc w:val="center"/>
              <w:rPr>
                <w:rFonts w:eastAsia="Times New Roman" w:cs="Times New Roman"/>
                <w:bCs/>
                <w:sz w:val="24"/>
                <w:szCs w:val="24"/>
              </w:rPr>
            </w:pPr>
          </w:p>
          <w:p w:rsidR="006906D1" w:rsidRDefault="006906D1" w:rsidP="00D610E2">
            <w:pPr>
              <w:spacing w:line="276" w:lineRule="auto"/>
              <w:jc w:val="center"/>
              <w:rPr>
                <w:rFonts w:eastAsia="Times New Roman" w:cs="Times New Roman"/>
                <w:bCs/>
                <w:sz w:val="24"/>
                <w:szCs w:val="24"/>
              </w:rPr>
            </w:pPr>
          </w:p>
          <w:p w:rsidR="006906D1" w:rsidRPr="008D1369" w:rsidRDefault="006906D1" w:rsidP="00D610E2">
            <w:pPr>
              <w:spacing w:line="276" w:lineRule="auto"/>
              <w:jc w:val="center"/>
              <w:rPr>
                <w:rFonts w:eastAsia="Times New Roman" w:cs="Times New Roman"/>
                <w:bCs/>
                <w:sz w:val="24"/>
                <w:szCs w:val="24"/>
              </w:rPr>
            </w:pPr>
          </w:p>
        </w:tc>
      </w:tr>
      <w:tr w:rsidR="00D610E2" w:rsidRPr="008D1369" w:rsidTr="00D610E2">
        <w:tc>
          <w:tcPr>
            <w:tcW w:w="4752" w:type="dxa"/>
          </w:tcPr>
          <w:p w:rsidR="00D610E2" w:rsidRPr="008D1369" w:rsidRDefault="00D610E2" w:rsidP="00D610E2">
            <w:pPr>
              <w:spacing w:line="276" w:lineRule="auto"/>
              <w:jc w:val="left"/>
              <w:rPr>
                <w:rFonts w:eastAsia="Times New Roman" w:cs="Times New Roman"/>
                <w:bCs/>
                <w:sz w:val="24"/>
                <w:szCs w:val="24"/>
              </w:rPr>
            </w:pPr>
          </w:p>
        </w:tc>
        <w:tc>
          <w:tcPr>
            <w:tcW w:w="4752" w:type="dxa"/>
          </w:tcPr>
          <w:p w:rsidR="00D610E2" w:rsidRPr="008D1369" w:rsidRDefault="00D610E2" w:rsidP="00D610E2">
            <w:pPr>
              <w:spacing w:line="276" w:lineRule="auto"/>
              <w:jc w:val="left"/>
              <w:rPr>
                <w:rFonts w:eastAsia="Times New Roman" w:cs="Times New Roman"/>
                <w:bCs/>
                <w:sz w:val="24"/>
                <w:szCs w:val="24"/>
              </w:rPr>
            </w:pPr>
          </w:p>
        </w:tc>
      </w:tr>
      <w:tr w:rsidR="00D610E2" w:rsidRPr="008D1369" w:rsidTr="00D610E2">
        <w:tc>
          <w:tcPr>
            <w:tcW w:w="4752" w:type="dxa"/>
          </w:tcPr>
          <w:p w:rsidR="00D610E2" w:rsidRPr="008D1369" w:rsidRDefault="00D610E2" w:rsidP="00D610E2">
            <w:pPr>
              <w:spacing w:line="276" w:lineRule="auto"/>
              <w:jc w:val="center"/>
              <w:rPr>
                <w:rFonts w:eastAsia="Times New Roman" w:cs="Times New Roman"/>
                <w:bCs/>
                <w:sz w:val="24"/>
                <w:szCs w:val="24"/>
              </w:rPr>
            </w:pPr>
            <w:r w:rsidRPr="008D1369">
              <w:rPr>
                <w:rFonts w:eastAsia="Times New Roman" w:cs="Times New Roman"/>
                <w:bCs/>
                <w:sz w:val="24"/>
                <w:szCs w:val="24"/>
              </w:rPr>
              <w:t xml:space="preserve">Hasan KÜÇÜK  </w:t>
            </w:r>
          </w:p>
        </w:tc>
        <w:tc>
          <w:tcPr>
            <w:tcW w:w="4752" w:type="dxa"/>
          </w:tcPr>
          <w:p w:rsidR="00D610E2" w:rsidRPr="008D1369" w:rsidRDefault="00D610E2" w:rsidP="00D610E2">
            <w:pPr>
              <w:spacing w:line="276" w:lineRule="auto"/>
              <w:jc w:val="center"/>
              <w:rPr>
                <w:rFonts w:eastAsia="Times New Roman" w:cs="Times New Roman"/>
                <w:bCs/>
                <w:sz w:val="24"/>
                <w:szCs w:val="24"/>
              </w:rPr>
            </w:pPr>
            <w:r w:rsidRPr="008D1369">
              <w:rPr>
                <w:rFonts w:eastAsia="Times New Roman" w:cs="Times New Roman"/>
                <w:bCs/>
                <w:sz w:val="24"/>
                <w:szCs w:val="24"/>
              </w:rPr>
              <w:t xml:space="preserve">Alişan ŞAN     </w:t>
            </w:r>
          </w:p>
        </w:tc>
      </w:tr>
      <w:tr w:rsidR="00D610E2" w:rsidRPr="008D1369" w:rsidTr="00D610E2">
        <w:tc>
          <w:tcPr>
            <w:tcW w:w="4752" w:type="dxa"/>
          </w:tcPr>
          <w:p w:rsidR="00D610E2" w:rsidRPr="008D1369" w:rsidRDefault="00D610E2" w:rsidP="00D610E2">
            <w:pPr>
              <w:spacing w:line="276" w:lineRule="auto"/>
              <w:jc w:val="center"/>
              <w:rPr>
                <w:rFonts w:eastAsia="Times New Roman" w:cs="Times New Roman"/>
                <w:bCs/>
                <w:sz w:val="24"/>
                <w:szCs w:val="24"/>
              </w:rPr>
            </w:pPr>
            <w:r w:rsidRPr="008D1369">
              <w:rPr>
                <w:rFonts w:eastAsia="Times New Roman" w:cs="Times New Roman"/>
                <w:bCs/>
                <w:sz w:val="24"/>
                <w:szCs w:val="24"/>
              </w:rPr>
              <w:t xml:space="preserve">Divan </w:t>
            </w:r>
            <w:proofErr w:type="gramStart"/>
            <w:r w:rsidRPr="008D1369">
              <w:rPr>
                <w:rFonts w:eastAsia="Times New Roman" w:cs="Times New Roman"/>
                <w:bCs/>
                <w:sz w:val="24"/>
                <w:szCs w:val="24"/>
              </w:rPr>
              <w:t>Katibi</w:t>
            </w:r>
            <w:proofErr w:type="gramEnd"/>
          </w:p>
        </w:tc>
        <w:tc>
          <w:tcPr>
            <w:tcW w:w="4752" w:type="dxa"/>
          </w:tcPr>
          <w:p w:rsidR="00D610E2" w:rsidRPr="008D1369" w:rsidRDefault="00D610E2" w:rsidP="00D610E2">
            <w:pPr>
              <w:spacing w:line="276" w:lineRule="auto"/>
              <w:jc w:val="center"/>
              <w:rPr>
                <w:rFonts w:eastAsia="Times New Roman" w:cs="Times New Roman"/>
                <w:bCs/>
                <w:sz w:val="24"/>
                <w:szCs w:val="24"/>
              </w:rPr>
            </w:pPr>
            <w:r w:rsidRPr="008D1369">
              <w:rPr>
                <w:rFonts w:eastAsia="Times New Roman" w:cs="Times New Roman"/>
                <w:bCs/>
                <w:sz w:val="24"/>
                <w:szCs w:val="24"/>
              </w:rPr>
              <w:t xml:space="preserve">Divan </w:t>
            </w:r>
            <w:proofErr w:type="gramStart"/>
            <w:r w:rsidRPr="008D1369">
              <w:rPr>
                <w:rFonts w:eastAsia="Times New Roman" w:cs="Times New Roman"/>
                <w:bCs/>
                <w:sz w:val="24"/>
                <w:szCs w:val="24"/>
              </w:rPr>
              <w:t>Katibi</w:t>
            </w:r>
            <w:proofErr w:type="gramEnd"/>
          </w:p>
        </w:tc>
      </w:tr>
    </w:tbl>
    <w:p w:rsidR="006906D1" w:rsidRDefault="006906D1" w:rsidP="00D610E2">
      <w:pPr>
        <w:ind w:firstLine="708"/>
        <w:jc w:val="left"/>
        <w:rPr>
          <w:rFonts w:cs="Times New Roman"/>
          <w:sz w:val="24"/>
          <w:szCs w:val="24"/>
        </w:rPr>
      </w:pPr>
    </w:p>
    <w:p w:rsidR="006906D1" w:rsidRDefault="006906D1">
      <w:pPr>
        <w:rPr>
          <w:rFonts w:cs="Times New Roman"/>
          <w:sz w:val="24"/>
          <w:szCs w:val="24"/>
        </w:rPr>
      </w:pPr>
      <w:r>
        <w:rPr>
          <w:rFonts w:cs="Times New Roman"/>
          <w:sz w:val="24"/>
          <w:szCs w:val="24"/>
        </w:rPr>
        <w:br w:type="page"/>
      </w:r>
    </w:p>
    <w:p w:rsidR="00D610E2" w:rsidRPr="008D1369" w:rsidRDefault="00D610E2" w:rsidP="00D610E2">
      <w:pPr>
        <w:ind w:firstLine="708"/>
        <w:jc w:val="left"/>
        <w:rPr>
          <w:rFonts w:cs="Times New Roman"/>
          <w:sz w:val="24"/>
          <w:szCs w:val="24"/>
        </w:rPr>
      </w:pPr>
      <w:r w:rsidRPr="008D1369">
        <w:rPr>
          <w:rFonts w:cs="Times New Roman"/>
          <w:sz w:val="24"/>
          <w:szCs w:val="24"/>
        </w:rPr>
        <w:lastRenderedPageBreak/>
        <w:t>BAŞKAN - Sayın Milletvekilleri Kararı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ind w:firstLine="708"/>
        <w:jc w:val="left"/>
        <w:rPr>
          <w:rFonts w:cs="Times New Roman"/>
          <w:sz w:val="24"/>
          <w:szCs w:val="24"/>
        </w:rPr>
      </w:pPr>
    </w:p>
    <w:p w:rsidR="00D610E2" w:rsidRDefault="00FB5E15" w:rsidP="00D610E2">
      <w:pPr>
        <w:ind w:firstLine="708"/>
        <w:rPr>
          <w:rFonts w:cs="Times New Roman"/>
          <w:sz w:val="24"/>
          <w:szCs w:val="24"/>
        </w:rPr>
      </w:pPr>
      <w:r w:rsidRPr="008D1369">
        <w:rPr>
          <w:rFonts w:cs="Times New Roman"/>
          <w:sz w:val="24"/>
          <w:szCs w:val="24"/>
        </w:rPr>
        <w:t>Sayın Milletvekilleri,</w:t>
      </w:r>
      <w:r w:rsidR="00D610E2" w:rsidRPr="008D1369">
        <w:rPr>
          <w:rFonts w:cs="Times New Roman"/>
          <w:sz w:val="24"/>
          <w:szCs w:val="24"/>
        </w:rPr>
        <w:t xml:space="preserve"> </w:t>
      </w:r>
      <w:r w:rsidR="003A50C5" w:rsidRPr="008D1369">
        <w:rPr>
          <w:rFonts w:cs="Times New Roman"/>
          <w:sz w:val="24"/>
          <w:szCs w:val="24"/>
        </w:rPr>
        <w:t>S</w:t>
      </w:r>
      <w:r w:rsidR="00D610E2" w:rsidRPr="008D1369">
        <w:rPr>
          <w:rFonts w:cs="Times New Roman"/>
          <w:sz w:val="24"/>
          <w:szCs w:val="24"/>
        </w:rPr>
        <w:t xml:space="preserve">ırada Cumhuriyet Meclisi Başkanlık Divanının, </w:t>
      </w:r>
      <w:r w:rsidRPr="008D1369">
        <w:rPr>
          <w:rFonts w:cs="Times New Roman"/>
          <w:sz w:val="24"/>
          <w:szCs w:val="24"/>
        </w:rPr>
        <w:t xml:space="preserve">Avrupa Parlamentosu Heyetine </w:t>
      </w:r>
      <w:r w:rsidR="003A50C5" w:rsidRPr="008D1369">
        <w:rPr>
          <w:rFonts w:cs="Times New Roman"/>
          <w:sz w:val="24"/>
          <w:szCs w:val="24"/>
        </w:rPr>
        <w:t>İ</w:t>
      </w:r>
      <w:r w:rsidRPr="008D1369">
        <w:rPr>
          <w:rFonts w:cs="Times New Roman"/>
          <w:sz w:val="24"/>
          <w:szCs w:val="24"/>
        </w:rPr>
        <w:t>lişin</w:t>
      </w:r>
      <w:r w:rsidR="00D610E2" w:rsidRPr="008D1369">
        <w:rPr>
          <w:rFonts w:cs="Times New Roman"/>
          <w:sz w:val="24"/>
          <w:szCs w:val="24"/>
        </w:rPr>
        <w:t xml:space="preserve"> </w:t>
      </w:r>
      <w:r w:rsidR="003A50C5" w:rsidRPr="008D1369">
        <w:rPr>
          <w:rFonts w:cs="Times New Roman"/>
          <w:sz w:val="24"/>
          <w:szCs w:val="24"/>
        </w:rPr>
        <w:t>Kararı</w:t>
      </w:r>
      <w:r w:rsidR="00D610E2" w:rsidRPr="008D1369">
        <w:rPr>
          <w:rFonts w:cs="Times New Roman"/>
          <w:sz w:val="24"/>
          <w:szCs w:val="24"/>
        </w:rPr>
        <w:t xml:space="preserve"> bulunmaktadır. Kararı okuyunuz lütfen. </w:t>
      </w:r>
      <w:r w:rsidR="00466D02" w:rsidRPr="008D1369">
        <w:rPr>
          <w:rFonts w:cs="Times New Roman"/>
          <w:sz w:val="24"/>
          <w:szCs w:val="24"/>
        </w:rPr>
        <w:t xml:space="preserve">  </w:t>
      </w:r>
    </w:p>
    <w:p w:rsidR="006906D1" w:rsidRPr="008D1369" w:rsidRDefault="006906D1" w:rsidP="00D610E2">
      <w:pPr>
        <w:ind w:firstLine="708"/>
        <w:rPr>
          <w:rFonts w:cs="Times New Roman"/>
          <w:sz w:val="24"/>
          <w:szCs w:val="24"/>
        </w:rPr>
      </w:pPr>
    </w:p>
    <w:p w:rsidR="00466D02" w:rsidRDefault="006906D1" w:rsidP="00D610E2">
      <w:pPr>
        <w:ind w:firstLine="708"/>
        <w:rPr>
          <w:rFonts w:cs="Times New Roman"/>
          <w:sz w:val="24"/>
          <w:szCs w:val="24"/>
        </w:rPr>
      </w:pPr>
      <w:proofErr w:type="gramStart"/>
      <w:r w:rsidRPr="006906D1">
        <w:rPr>
          <w:rFonts w:cs="Times New Roman"/>
          <w:sz w:val="24"/>
          <w:szCs w:val="24"/>
        </w:rPr>
        <w:t>KATİP</w:t>
      </w:r>
      <w:proofErr w:type="gramEnd"/>
      <w:r w:rsidRPr="006906D1">
        <w:rPr>
          <w:rFonts w:cs="Times New Roman"/>
          <w:sz w:val="24"/>
          <w:szCs w:val="24"/>
        </w:rPr>
        <w:t xml:space="preserve"> –</w:t>
      </w:r>
    </w:p>
    <w:p w:rsidR="006906D1" w:rsidRPr="008D1369" w:rsidRDefault="006906D1" w:rsidP="00D610E2">
      <w:pPr>
        <w:ind w:firstLine="708"/>
        <w:rPr>
          <w:rFonts w:cs="Times New Roman"/>
          <w:sz w:val="24"/>
          <w:szCs w:val="24"/>
        </w:rPr>
      </w:pPr>
    </w:p>
    <w:p w:rsidR="006906D1" w:rsidRPr="006906D1" w:rsidRDefault="006906D1" w:rsidP="006906D1">
      <w:pPr>
        <w:ind w:firstLine="708"/>
        <w:rPr>
          <w:rFonts w:cs="Times New Roman"/>
          <w:sz w:val="24"/>
          <w:szCs w:val="24"/>
        </w:rPr>
      </w:pPr>
      <w:r w:rsidRPr="006906D1">
        <w:rPr>
          <w:rFonts w:cs="Times New Roman"/>
          <w:sz w:val="24"/>
          <w:szCs w:val="24"/>
        </w:rPr>
        <w:t>Cumhuriyet Meclisi Genel Kuruluna</w:t>
      </w:r>
    </w:p>
    <w:p w:rsidR="006906D1" w:rsidRPr="006906D1" w:rsidRDefault="006906D1" w:rsidP="006906D1">
      <w:pPr>
        <w:ind w:firstLine="708"/>
        <w:rPr>
          <w:rFonts w:cs="Times New Roman"/>
          <w:sz w:val="24"/>
          <w:szCs w:val="24"/>
        </w:rPr>
      </w:pPr>
    </w:p>
    <w:p w:rsidR="006906D1" w:rsidRPr="006906D1" w:rsidRDefault="006906D1" w:rsidP="006906D1">
      <w:pPr>
        <w:ind w:firstLine="708"/>
        <w:rPr>
          <w:rFonts w:cs="Times New Roman"/>
          <w:sz w:val="24"/>
          <w:szCs w:val="24"/>
        </w:rPr>
      </w:pPr>
      <w:r w:rsidRPr="006906D1">
        <w:rPr>
          <w:rFonts w:cs="Times New Roman"/>
          <w:sz w:val="24"/>
          <w:szCs w:val="24"/>
        </w:rPr>
        <w:t xml:space="preserve">Cumhuriyet Meclisi Başkanlık Divanının 27 Haziran 2022 tarihinde yapmış olduğu toplantıda oyçokluğu ile kabul etmiş olduğu Avrupa Parlamentosu Heyetine ilişkin kararı ilişikte onayınıza sunulmaktadır. </w:t>
      </w:r>
    </w:p>
    <w:p w:rsidR="006906D1" w:rsidRPr="006906D1" w:rsidRDefault="006906D1" w:rsidP="006906D1">
      <w:pPr>
        <w:ind w:firstLine="708"/>
        <w:rPr>
          <w:rFonts w:cs="Times New Roman"/>
          <w:sz w:val="24"/>
          <w:szCs w:val="24"/>
        </w:rPr>
      </w:pPr>
    </w:p>
    <w:p w:rsidR="006906D1" w:rsidRPr="006906D1" w:rsidRDefault="006906D1" w:rsidP="006906D1">
      <w:pPr>
        <w:ind w:left="5529"/>
        <w:rPr>
          <w:rFonts w:cs="Times New Roman"/>
          <w:sz w:val="24"/>
          <w:szCs w:val="24"/>
        </w:rPr>
      </w:pPr>
      <w:r>
        <w:rPr>
          <w:rFonts w:cs="Times New Roman"/>
          <w:sz w:val="24"/>
          <w:szCs w:val="24"/>
        </w:rPr>
        <w:t xml:space="preserve">               </w:t>
      </w:r>
      <w:r w:rsidRPr="006906D1">
        <w:rPr>
          <w:rFonts w:cs="Times New Roman"/>
          <w:sz w:val="24"/>
          <w:szCs w:val="24"/>
        </w:rPr>
        <w:t>Zorlu TÖRE</w:t>
      </w:r>
    </w:p>
    <w:p w:rsidR="00D610E2" w:rsidRPr="008D1369" w:rsidRDefault="006906D1" w:rsidP="006906D1">
      <w:pPr>
        <w:ind w:left="5529"/>
        <w:rPr>
          <w:rFonts w:cs="Times New Roman"/>
          <w:sz w:val="24"/>
          <w:szCs w:val="24"/>
        </w:rPr>
      </w:pPr>
      <w:r w:rsidRPr="006906D1">
        <w:rPr>
          <w:rFonts w:cs="Times New Roman"/>
          <w:sz w:val="24"/>
          <w:szCs w:val="24"/>
        </w:rPr>
        <w:tab/>
        <w:t>Cumhuriyet Meclisi Başkanı</w:t>
      </w:r>
    </w:p>
    <w:p w:rsidR="00D610E2" w:rsidRPr="008D1369" w:rsidRDefault="00D610E2" w:rsidP="00D610E2">
      <w:pPr>
        <w:ind w:firstLine="708"/>
        <w:rPr>
          <w:rFonts w:cs="Times New Roman"/>
          <w:sz w:val="24"/>
          <w:szCs w:val="24"/>
        </w:rPr>
      </w:pPr>
      <w:proofErr w:type="gramStart"/>
      <w:r w:rsidRPr="008D1369">
        <w:rPr>
          <w:rFonts w:cs="Times New Roman"/>
          <w:sz w:val="24"/>
          <w:szCs w:val="24"/>
        </w:rPr>
        <w:t>KATİP</w:t>
      </w:r>
      <w:proofErr w:type="gramEnd"/>
      <w:r w:rsidRPr="008D1369">
        <w:rPr>
          <w:rFonts w:cs="Times New Roman"/>
          <w:sz w:val="24"/>
          <w:szCs w:val="24"/>
        </w:rPr>
        <w:t xml:space="preserve"> –</w:t>
      </w:r>
    </w:p>
    <w:p w:rsidR="00D610E2" w:rsidRPr="008D1369" w:rsidRDefault="00D610E2" w:rsidP="003A50C5">
      <w:pPr>
        <w:rPr>
          <w:rFonts w:cs="Times New Roman"/>
          <w:sz w:val="24"/>
          <w:szCs w:val="24"/>
        </w:rPr>
      </w:pPr>
    </w:p>
    <w:p w:rsidR="00D610E2" w:rsidRPr="008D1369" w:rsidRDefault="00D610E2" w:rsidP="00D610E2">
      <w:pPr>
        <w:jc w:val="left"/>
        <w:rPr>
          <w:rFonts w:eastAsia="Times New Roman" w:cs="Times New Roman"/>
          <w:sz w:val="24"/>
          <w:szCs w:val="24"/>
          <w:lang w:eastAsia="tr-TR"/>
        </w:rPr>
      </w:pPr>
      <w:proofErr w:type="gramStart"/>
      <w:r w:rsidRPr="008D1369">
        <w:rPr>
          <w:rFonts w:eastAsia="Times New Roman" w:cs="Times New Roman"/>
          <w:sz w:val="24"/>
          <w:szCs w:val="24"/>
          <w:lang w:eastAsia="tr-TR"/>
        </w:rPr>
        <w:t>DÖNEM : X</w:t>
      </w:r>
      <w:proofErr w:type="gramEnd"/>
      <w:r w:rsidRPr="008D1369">
        <w:rPr>
          <w:rFonts w:eastAsia="Times New Roman" w:cs="Times New Roman"/>
          <w:sz w:val="24"/>
          <w:szCs w:val="24"/>
          <w:lang w:eastAsia="tr-TR"/>
        </w:rPr>
        <w:t xml:space="preserve">                                                                              Tarih: 27 Haziran  2022</w:t>
      </w:r>
    </w:p>
    <w:p w:rsidR="00D610E2" w:rsidRPr="008D1369" w:rsidRDefault="00D610E2" w:rsidP="00D610E2">
      <w:pPr>
        <w:jc w:val="left"/>
        <w:rPr>
          <w:rFonts w:eastAsia="Times New Roman" w:cs="Times New Roman"/>
          <w:sz w:val="24"/>
          <w:szCs w:val="24"/>
          <w:lang w:eastAsia="tr-TR"/>
        </w:rPr>
      </w:pPr>
      <w:proofErr w:type="gramStart"/>
      <w:r w:rsidRPr="008D1369">
        <w:rPr>
          <w:rFonts w:eastAsia="Times New Roman" w:cs="Times New Roman"/>
          <w:sz w:val="24"/>
          <w:szCs w:val="24"/>
          <w:lang w:eastAsia="tr-TR"/>
        </w:rPr>
        <w:t>YIL         : 1</w:t>
      </w:r>
      <w:proofErr w:type="gramEnd"/>
      <w:r w:rsidRPr="008D1369">
        <w:rPr>
          <w:rFonts w:eastAsia="Times New Roman" w:cs="Times New Roman"/>
          <w:sz w:val="24"/>
          <w:szCs w:val="24"/>
          <w:lang w:eastAsia="tr-TR"/>
        </w:rPr>
        <w:tab/>
      </w:r>
    </w:p>
    <w:p w:rsidR="00D610E2" w:rsidRPr="008D1369" w:rsidRDefault="00D610E2" w:rsidP="00D610E2">
      <w:pPr>
        <w:jc w:val="left"/>
        <w:rPr>
          <w:rFonts w:eastAsia="Times New Roman" w:cs="Times New Roman"/>
          <w:sz w:val="24"/>
          <w:szCs w:val="24"/>
          <w:lang w:eastAsia="tr-TR"/>
        </w:rPr>
      </w:pPr>
    </w:p>
    <w:p w:rsidR="00D610E2" w:rsidRPr="008D1369" w:rsidRDefault="00D610E2" w:rsidP="00D610E2">
      <w:pPr>
        <w:jc w:val="center"/>
        <w:rPr>
          <w:rFonts w:eastAsia="Times New Roman" w:cs="Times New Roman"/>
          <w:sz w:val="24"/>
          <w:szCs w:val="24"/>
          <w:lang w:eastAsia="tr-TR"/>
        </w:rPr>
      </w:pPr>
      <w:r w:rsidRPr="008D1369">
        <w:rPr>
          <w:rFonts w:eastAsia="Times New Roman" w:cs="Times New Roman"/>
          <w:sz w:val="24"/>
          <w:szCs w:val="24"/>
          <w:lang w:eastAsia="tr-TR"/>
        </w:rPr>
        <w:t xml:space="preserve"> </w:t>
      </w:r>
      <w:proofErr w:type="spellStart"/>
      <w:r w:rsidRPr="008D1369">
        <w:rPr>
          <w:rFonts w:eastAsia="Times New Roman" w:cs="Times New Roman"/>
          <w:sz w:val="24"/>
          <w:szCs w:val="24"/>
          <w:lang w:eastAsia="tr-TR"/>
        </w:rPr>
        <w:t>B.D.K.No</w:t>
      </w:r>
      <w:proofErr w:type="spellEnd"/>
      <w:r w:rsidRPr="008D1369">
        <w:rPr>
          <w:rFonts w:eastAsia="Times New Roman" w:cs="Times New Roman"/>
          <w:sz w:val="24"/>
          <w:szCs w:val="24"/>
          <w:lang w:eastAsia="tr-TR"/>
        </w:rPr>
        <w:t>:   /1/2022</w:t>
      </w:r>
    </w:p>
    <w:p w:rsidR="00D610E2" w:rsidRPr="008D1369" w:rsidRDefault="00D610E2" w:rsidP="00D610E2">
      <w:pPr>
        <w:jc w:val="center"/>
        <w:rPr>
          <w:rFonts w:eastAsia="Times New Roman" w:cs="Times New Roman"/>
          <w:sz w:val="24"/>
          <w:szCs w:val="24"/>
          <w:lang w:eastAsia="tr-TR"/>
        </w:rPr>
      </w:pPr>
    </w:p>
    <w:p w:rsidR="00D610E2" w:rsidRPr="008D1369" w:rsidRDefault="00D610E2" w:rsidP="00D610E2">
      <w:pPr>
        <w:jc w:val="center"/>
        <w:rPr>
          <w:rFonts w:eastAsia="Times New Roman" w:cs="Times New Roman"/>
          <w:sz w:val="24"/>
          <w:szCs w:val="24"/>
          <w:lang w:eastAsia="tr-TR"/>
        </w:rPr>
      </w:pPr>
      <w:r w:rsidRPr="008D1369">
        <w:rPr>
          <w:rFonts w:eastAsia="Times New Roman" w:cs="Times New Roman"/>
          <w:sz w:val="24"/>
          <w:szCs w:val="24"/>
          <w:lang w:eastAsia="tr-TR"/>
        </w:rPr>
        <w:t>CUMHURİYET MECLİSİ BAŞKANLIK DİVANININ</w:t>
      </w:r>
    </w:p>
    <w:p w:rsidR="00D610E2" w:rsidRPr="008D1369" w:rsidRDefault="00D610E2" w:rsidP="00D610E2">
      <w:pPr>
        <w:jc w:val="center"/>
        <w:rPr>
          <w:rFonts w:eastAsia="Times New Roman" w:cs="Times New Roman"/>
          <w:sz w:val="24"/>
          <w:szCs w:val="24"/>
          <w:lang w:eastAsia="tr-TR"/>
        </w:rPr>
      </w:pPr>
      <w:r w:rsidRPr="008D1369">
        <w:rPr>
          <w:rFonts w:eastAsia="Times New Roman" w:cs="Times New Roman"/>
          <w:sz w:val="24"/>
          <w:szCs w:val="24"/>
          <w:lang w:eastAsia="tr-TR"/>
        </w:rPr>
        <w:t>AVRUPA PARLAMENTOSU HEYETİNE İLİŞKİN KARARI</w:t>
      </w:r>
    </w:p>
    <w:p w:rsidR="00D610E2" w:rsidRPr="008D1369" w:rsidRDefault="00D610E2" w:rsidP="00D610E2">
      <w:pPr>
        <w:jc w:val="center"/>
        <w:rPr>
          <w:rFonts w:eastAsia="Times New Roman" w:cs="Times New Roman"/>
          <w:sz w:val="24"/>
          <w:szCs w:val="24"/>
          <w:lang w:eastAsia="tr-TR"/>
        </w:rPr>
      </w:pPr>
    </w:p>
    <w:p w:rsidR="00D610E2" w:rsidRPr="008D1369" w:rsidRDefault="00D610E2" w:rsidP="00D610E2">
      <w:pPr>
        <w:ind w:firstLine="720"/>
        <w:rPr>
          <w:rFonts w:eastAsia="Times New Roman" w:cs="Times New Roman"/>
          <w:sz w:val="24"/>
          <w:szCs w:val="24"/>
          <w:lang w:eastAsia="tr-TR"/>
        </w:rPr>
      </w:pPr>
      <w:r w:rsidRPr="008D1369">
        <w:rPr>
          <w:rFonts w:eastAsia="Times New Roman" w:cs="Times New Roman"/>
          <w:sz w:val="24"/>
          <w:szCs w:val="24"/>
          <w:lang w:eastAsia="tr-TR"/>
        </w:rPr>
        <w:t>Cumhuriyet Meclisi Başkanlık Divanı, İçtüzüğün 164’üncü maddesinin (2)’</w:t>
      </w:r>
      <w:proofErr w:type="spellStart"/>
      <w:r w:rsidRPr="008D1369">
        <w:rPr>
          <w:rFonts w:eastAsia="Times New Roman" w:cs="Times New Roman"/>
          <w:sz w:val="24"/>
          <w:szCs w:val="24"/>
          <w:lang w:eastAsia="tr-TR"/>
        </w:rPr>
        <w:t>nci</w:t>
      </w:r>
      <w:proofErr w:type="spellEnd"/>
      <w:r w:rsidRPr="008D1369">
        <w:rPr>
          <w:rFonts w:eastAsia="Times New Roman" w:cs="Times New Roman"/>
          <w:sz w:val="24"/>
          <w:szCs w:val="24"/>
          <w:lang w:eastAsia="tr-TR"/>
        </w:rPr>
        <w:t xml:space="preserve"> fıkrasının (A) bendi uyarınca, bu Yasama Yılı oluşturulan Avrupa Parlamentosu Heyetine, Ulusal Birlik Partisi </w:t>
      </w:r>
      <w:proofErr w:type="spellStart"/>
      <w:r w:rsidRPr="008D1369">
        <w:rPr>
          <w:rFonts w:eastAsia="Times New Roman" w:cs="Times New Roman"/>
          <w:sz w:val="24"/>
          <w:szCs w:val="24"/>
          <w:lang w:eastAsia="tr-TR"/>
        </w:rPr>
        <w:t>Gazimağusa</w:t>
      </w:r>
      <w:proofErr w:type="spellEnd"/>
      <w:r w:rsidRPr="008D1369">
        <w:rPr>
          <w:rFonts w:eastAsia="Times New Roman" w:cs="Times New Roman"/>
          <w:sz w:val="24"/>
          <w:szCs w:val="24"/>
          <w:lang w:eastAsia="tr-TR"/>
        </w:rPr>
        <w:t xml:space="preserve"> Milletvekili Sayın Oğuzhan </w:t>
      </w:r>
      <w:proofErr w:type="spellStart"/>
      <w:r w:rsidRPr="008D1369">
        <w:rPr>
          <w:rFonts w:eastAsia="Times New Roman" w:cs="Times New Roman"/>
          <w:sz w:val="24"/>
          <w:szCs w:val="24"/>
          <w:lang w:eastAsia="tr-TR"/>
        </w:rPr>
        <w:t>Hasipoğlu’nun</w:t>
      </w:r>
      <w:proofErr w:type="spellEnd"/>
      <w:r w:rsidRPr="008D1369">
        <w:rPr>
          <w:rFonts w:eastAsia="Times New Roman" w:cs="Times New Roman"/>
          <w:sz w:val="24"/>
          <w:szCs w:val="24"/>
          <w:lang w:eastAsia="tr-TR"/>
        </w:rPr>
        <w:t xml:space="preserve"> da Ulusal Birlik Partisini temsilen katılmasına Karar verir.</w:t>
      </w:r>
    </w:p>
    <w:p w:rsidR="00CD08C2" w:rsidRDefault="00CD08C2">
      <w:pPr>
        <w:rPr>
          <w:rFonts w:eastAsia="Times New Roman" w:cs="Times New Roman"/>
          <w:sz w:val="24"/>
          <w:szCs w:val="24"/>
          <w:lang w:eastAsia="tr-TR"/>
        </w:rPr>
      </w:pPr>
      <w:r>
        <w:rPr>
          <w:rFonts w:eastAsia="Times New Roman" w:cs="Times New Roman"/>
          <w:sz w:val="24"/>
          <w:szCs w:val="24"/>
          <w:lang w:eastAsia="tr-TR"/>
        </w:rPr>
        <w:br w:type="page"/>
      </w:r>
    </w:p>
    <w:tbl>
      <w:tblPr>
        <w:tblW w:w="9504" w:type="dxa"/>
        <w:tblLook w:val="04A0" w:firstRow="1" w:lastRow="0" w:firstColumn="1" w:lastColumn="0" w:noHBand="0" w:noVBand="1"/>
      </w:tblPr>
      <w:tblGrid>
        <w:gridCol w:w="4752"/>
        <w:gridCol w:w="4752"/>
      </w:tblGrid>
      <w:tr w:rsidR="00D610E2" w:rsidRPr="008D1369" w:rsidTr="00D610E2">
        <w:tc>
          <w:tcPr>
            <w:tcW w:w="9504" w:type="dxa"/>
            <w:gridSpan w:val="2"/>
            <w:hideMark/>
          </w:tcPr>
          <w:p w:rsidR="00D610E2" w:rsidRPr="008D1369" w:rsidRDefault="00D610E2" w:rsidP="00D610E2">
            <w:pPr>
              <w:spacing w:line="276" w:lineRule="auto"/>
              <w:jc w:val="center"/>
              <w:rPr>
                <w:rFonts w:eastAsia="Times New Roman" w:cs="Times New Roman"/>
                <w:bCs/>
                <w:sz w:val="24"/>
                <w:szCs w:val="24"/>
              </w:rPr>
            </w:pPr>
            <w:r w:rsidRPr="008D1369">
              <w:rPr>
                <w:rFonts w:eastAsia="Times New Roman" w:cs="Times New Roman"/>
                <w:bCs/>
                <w:sz w:val="24"/>
                <w:szCs w:val="24"/>
              </w:rPr>
              <w:lastRenderedPageBreak/>
              <w:t>Zorlu TÖRE</w:t>
            </w:r>
          </w:p>
          <w:p w:rsidR="00D610E2" w:rsidRPr="008D1369" w:rsidRDefault="00D610E2" w:rsidP="00D610E2">
            <w:pPr>
              <w:spacing w:line="276" w:lineRule="auto"/>
              <w:jc w:val="center"/>
              <w:rPr>
                <w:rFonts w:eastAsia="Times New Roman" w:cs="Times New Roman"/>
                <w:bCs/>
                <w:sz w:val="24"/>
                <w:szCs w:val="24"/>
              </w:rPr>
            </w:pPr>
            <w:r w:rsidRPr="008D1369">
              <w:rPr>
                <w:rFonts w:eastAsia="Times New Roman" w:cs="Times New Roman"/>
                <w:bCs/>
                <w:sz w:val="24"/>
                <w:szCs w:val="24"/>
              </w:rPr>
              <w:t>Cumhuriyet Meclisi Başkanı</w:t>
            </w:r>
          </w:p>
        </w:tc>
      </w:tr>
      <w:tr w:rsidR="00D610E2" w:rsidRPr="008D1369" w:rsidTr="00D610E2">
        <w:tc>
          <w:tcPr>
            <w:tcW w:w="9504" w:type="dxa"/>
            <w:gridSpan w:val="2"/>
          </w:tcPr>
          <w:p w:rsidR="00D610E2" w:rsidRDefault="00D610E2" w:rsidP="00D610E2">
            <w:pPr>
              <w:spacing w:line="276" w:lineRule="auto"/>
              <w:jc w:val="center"/>
              <w:rPr>
                <w:rFonts w:eastAsia="Times New Roman" w:cs="Times New Roman"/>
                <w:bCs/>
                <w:sz w:val="24"/>
                <w:szCs w:val="24"/>
              </w:rPr>
            </w:pPr>
          </w:p>
          <w:p w:rsidR="00CD08C2" w:rsidRDefault="00CD08C2" w:rsidP="00D610E2">
            <w:pPr>
              <w:spacing w:line="276" w:lineRule="auto"/>
              <w:jc w:val="center"/>
              <w:rPr>
                <w:rFonts w:eastAsia="Times New Roman" w:cs="Times New Roman"/>
                <w:bCs/>
                <w:sz w:val="24"/>
                <w:szCs w:val="24"/>
              </w:rPr>
            </w:pPr>
          </w:p>
          <w:p w:rsidR="00CD08C2" w:rsidRDefault="00CD08C2" w:rsidP="00D610E2">
            <w:pPr>
              <w:spacing w:line="276" w:lineRule="auto"/>
              <w:jc w:val="center"/>
              <w:rPr>
                <w:rFonts w:eastAsia="Times New Roman" w:cs="Times New Roman"/>
                <w:bCs/>
                <w:sz w:val="24"/>
                <w:szCs w:val="24"/>
              </w:rPr>
            </w:pPr>
          </w:p>
          <w:p w:rsidR="00CD08C2" w:rsidRDefault="00CD08C2" w:rsidP="00D610E2">
            <w:pPr>
              <w:spacing w:line="276" w:lineRule="auto"/>
              <w:jc w:val="center"/>
              <w:rPr>
                <w:rFonts w:eastAsia="Times New Roman" w:cs="Times New Roman"/>
                <w:bCs/>
                <w:sz w:val="24"/>
                <w:szCs w:val="24"/>
              </w:rPr>
            </w:pPr>
          </w:p>
          <w:p w:rsidR="00CD08C2" w:rsidRPr="008D1369" w:rsidRDefault="00CD08C2" w:rsidP="00D610E2">
            <w:pPr>
              <w:spacing w:line="276" w:lineRule="auto"/>
              <w:jc w:val="center"/>
              <w:rPr>
                <w:rFonts w:eastAsia="Times New Roman" w:cs="Times New Roman"/>
                <w:bCs/>
                <w:sz w:val="24"/>
                <w:szCs w:val="24"/>
              </w:rPr>
            </w:pPr>
          </w:p>
        </w:tc>
      </w:tr>
      <w:tr w:rsidR="00D610E2" w:rsidRPr="008D1369" w:rsidTr="00D610E2">
        <w:tc>
          <w:tcPr>
            <w:tcW w:w="9504" w:type="dxa"/>
            <w:gridSpan w:val="2"/>
          </w:tcPr>
          <w:p w:rsidR="00D610E2" w:rsidRPr="008D1369" w:rsidRDefault="00D610E2" w:rsidP="00D610E2">
            <w:pPr>
              <w:spacing w:line="276" w:lineRule="auto"/>
              <w:jc w:val="center"/>
              <w:rPr>
                <w:rFonts w:eastAsia="Times New Roman" w:cs="Times New Roman"/>
                <w:bCs/>
                <w:sz w:val="24"/>
                <w:szCs w:val="24"/>
              </w:rPr>
            </w:pPr>
          </w:p>
        </w:tc>
      </w:tr>
      <w:tr w:rsidR="00D610E2" w:rsidRPr="008D1369" w:rsidTr="00D610E2">
        <w:tc>
          <w:tcPr>
            <w:tcW w:w="9504" w:type="dxa"/>
            <w:gridSpan w:val="2"/>
            <w:hideMark/>
          </w:tcPr>
          <w:p w:rsidR="00D610E2" w:rsidRPr="008D1369" w:rsidRDefault="00D610E2" w:rsidP="00D610E2">
            <w:pPr>
              <w:spacing w:line="276" w:lineRule="auto"/>
              <w:jc w:val="center"/>
              <w:rPr>
                <w:rFonts w:eastAsia="Times New Roman" w:cs="Times New Roman"/>
                <w:bCs/>
                <w:sz w:val="24"/>
                <w:szCs w:val="24"/>
              </w:rPr>
            </w:pPr>
            <w:r w:rsidRPr="008D1369">
              <w:rPr>
                <w:rFonts w:eastAsia="Times New Roman" w:cs="Times New Roman"/>
                <w:bCs/>
                <w:sz w:val="24"/>
                <w:szCs w:val="24"/>
              </w:rPr>
              <w:t>Fazilet ÖZDENEFE</w:t>
            </w:r>
          </w:p>
          <w:p w:rsidR="00D610E2" w:rsidRPr="008D1369" w:rsidRDefault="00D610E2" w:rsidP="00D610E2">
            <w:pPr>
              <w:spacing w:line="276" w:lineRule="auto"/>
              <w:jc w:val="center"/>
              <w:rPr>
                <w:rFonts w:eastAsia="Times New Roman" w:cs="Times New Roman"/>
                <w:bCs/>
                <w:sz w:val="24"/>
                <w:szCs w:val="24"/>
              </w:rPr>
            </w:pPr>
            <w:r w:rsidRPr="008D1369">
              <w:rPr>
                <w:rFonts w:eastAsia="Times New Roman" w:cs="Times New Roman"/>
                <w:bCs/>
                <w:sz w:val="24"/>
                <w:szCs w:val="24"/>
              </w:rPr>
              <w:t>Cumhuriyet Meclisi Başkan Yardımcısı</w:t>
            </w:r>
          </w:p>
        </w:tc>
      </w:tr>
      <w:tr w:rsidR="00D610E2" w:rsidRPr="008D1369" w:rsidTr="00D610E2">
        <w:tc>
          <w:tcPr>
            <w:tcW w:w="9504" w:type="dxa"/>
            <w:gridSpan w:val="2"/>
          </w:tcPr>
          <w:p w:rsidR="00D610E2" w:rsidRPr="008D1369" w:rsidRDefault="00D610E2" w:rsidP="00D610E2">
            <w:pPr>
              <w:spacing w:line="276" w:lineRule="auto"/>
              <w:jc w:val="center"/>
              <w:rPr>
                <w:rFonts w:eastAsia="Times New Roman" w:cs="Times New Roman"/>
                <w:bCs/>
                <w:sz w:val="24"/>
                <w:szCs w:val="24"/>
              </w:rPr>
            </w:pPr>
          </w:p>
        </w:tc>
      </w:tr>
      <w:tr w:rsidR="00D610E2" w:rsidRPr="008D1369" w:rsidTr="00D610E2">
        <w:tc>
          <w:tcPr>
            <w:tcW w:w="9504" w:type="dxa"/>
            <w:gridSpan w:val="2"/>
          </w:tcPr>
          <w:p w:rsidR="00D610E2" w:rsidRDefault="00D610E2" w:rsidP="00D610E2">
            <w:pPr>
              <w:spacing w:line="276" w:lineRule="auto"/>
              <w:jc w:val="center"/>
              <w:rPr>
                <w:rFonts w:eastAsia="Times New Roman" w:cs="Times New Roman"/>
                <w:bCs/>
                <w:sz w:val="24"/>
                <w:szCs w:val="24"/>
              </w:rPr>
            </w:pPr>
          </w:p>
          <w:p w:rsidR="00CD08C2" w:rsidRDefault="00CD08C2" w:rsidP="00D610E2">
            <w:pPr>
              <w:spacing w:line="276" w:lineRule="auto"/>
              <w:jc w:val="center"/>
              <w:rPr>
                <w:rFonts w:eastAsia="Times New Roman" w:cs="Times New Roman"/>
                <w:bCs/>
                <w:sz w:val="24"/>
                <w:szCs w:val="24"/>
              </w:rPr>
            </w:pPr>
          </w:p>
          <w:p w:rsidR="00CD08C2" w:rsidRDefault="00CD08C2" w:rsidP="00D610E2">
            <w:pPr>
              <w:spacing w:line="276" w:lineRule="auto"/>
              <w:jc w:val="center"/>
              <w:rPr>
                <w:rFonts w:eastAsia="Times New Roman" w:cs="Times New Roman"/>
                <w:bCs/>
                <w:sz w:val="24"/>
                <w:szCs w:val="24"/>
              </w:rPr>
            </w:pPr>
          </w:p>
          <w:p w:rsidR="00CD08C2" w:rsidRPr="008D1369" w:rsidRDefault="00CD08C2" w:rsidP="00D610E2">
            <w:pPr>
              <w:spacing w:line="276" w:lineRule="auto"/>
              <w:jc w:val="center"/>
              <w:rPr>
                <w:rFonts w:eastAsia="Times New Roman" w:cs="Times New Roman"/>
                <w:bCs/>
                <w:sz w:val="24"/>
                <w:szCs w:val="24"/>
              </w:rPr>
            </w:pPr>
          </w:p>
        </w:tc>
      </w:tr>
      <w:tr w:rsidR="00D610E2" w:rsidRPr="008D1369" w:rsidTr="00D610E2">
        <w:tc>
          <w:tcPr>
            <w:tcW w:w="9504" w:type="dxa"/>
            <w:gridSpan w:val="2"/>
          </w:tcPr>
          <w:p w:rsidR="00D610E2" w:rsidRPr="008D1369" w:rsidRDefault="00D610E2" w:rsidP="00D610E2">
            <w:pPr>
              <w:spacing w:line="276" w:lineRule="auto"/>
              <w:jc w:val="center"/>
              <w:rPr>
                <w:rFonts w:eastAsia="Times New Roman" w:cs="Times New Roman"/>
                <w:bCs/>
                <w:sz w:val="24"/>
                <w:szCs w:val="24"/>
              </w:rPr>
            </w:pPr>
          </w:p>
        </w:tc>
      </w:tr>
      <w:tr w:rsidR="00D610E2" w:rsidRPr="008D1369" w:rsidTr="00D610E2">
        <w:tc>
          <w:tcPr>
            <w:tcW w:w="9504" w:type="dxa"/>
            <w:gridSpan w:val="2"/>
            <w:hideMark/>
          </w:tcPr>
          <w:p w:rsidR="00D610E2" w:rsidRPr="008D1369" w:rsidRDefault="00D610E2" w:rsidP="00D610E2">
            <w:pPr>
              <w:spacing w:line="276" w:lineRule="auto"/>
              <w:jc w:val="center"/>
              <w:rPr>
                <w:rFonts w:eastAsia="Times New Roman" w:cs="Times New Roman"/>
                <w:bCs/>
                <w:sz w:val="24"/>
                <w:szCs w:val="24"/>
              </w:rPr>
            </w:pPr>
            <w:proofErr w:type="spellStart"/>
            <w:r w:rsidRPr="008D1369">
              <w:rPr>
                <w:rFonts w:eastAsia="Times New Roman" w:cs="Times New Roman"/>
                <w:bCs/>
                <w:sz w:val="24"/>
                <w:szCs w:val="24"/>
              </w:rPr>
              <w:t>Yasemi</w:t>
            </w:r>
            <w:proofErr w:type="spellEnd"/>
            <w:r w:rsidRPr="008D1369">
              <w:rPr>
                <w:rFonts w:eastAsia="Times New Roman" w:cs="Times New Roman"/>
                <w:bCs/>
                <w:sz w:val="24"/>
                <w:szCs w:val="24"/>
              </w:rPr>
              <w:t xml:space="preserve"> ÖZTÜRK</w:t>
            </w:r>
          </w:p>
          <w:p w:rsidR="003A50C5" w:rsidRPr="008D1369" w:rsidRDefault="003A50C5" w:rsidP="00D610E2">
            <w:pPr>
              <w:spacing w:line="276" w:lineRule="auto"/>
              <w:jc w:val="center"/>
              <w:rPr>
                <w:rFonts w:eastAsia="Times New Roman" w:cs="Times New Roman"/>
                <w:bCs/>
                <w:sz w:val="24"/>
                <w:szCs w:val="24"/>
              </w:rPr>
            </w:pPr>
            <w:r w:rsidRPr="008D1369">
              <w:rPr>
                <w:rFonts w:eastAsia="Times New Roman" w:cs="Times New Roman"/>
                <w:bCs/>
                <w:sz w:val="24"/>
                <w:szCs w:val="24"/>
              </w:rPr>
              <w:t>İdare Amiri</w:t>
            </w:r>
          </w:p>
        </w:tc>
      </w:tr>
      <w:tr w:rsidR="00D610E2" w:rsidRPr="008D1369" w:rsidTr="00D610E2">
        <w:tc>
          <w:tcPr>
            <w:tcW w:w="9504" w:type="dxa"/>
            <w:gridSpan w:val="2"/>
          </w:tcPr>
          <w:p w:rsidR="00D610E2" w:rsidRDefault="00D610E2" w:rsidP="00D610E2">
            <w:pPr>
              <w:spacing w:line="276" w:lineRule="auto"/>
              <w:jc w:val="left"/>
              <w:rPr>
                <w:rFonts w:eastAsia="Times New Roman" w:cs="Times New Roman"/>
                <w:bCs/>
                <w:sz w:val="24"/>
                <w:szCs w:val="24"/>
              </w:rPr>
            </w:pPr>
          </w:p>
          <w:p w:rsidR="00CD08C2" w:rsidRDefault="00CD08C2" w:rsidP="00D610E2">
            <w:pPr>
              <w:spacing w:line="276" w:lineRule="auto"/>
              <w:jc w:val="left"/>
              <w:rPr>
                <w:rFonts w:eastAsia="Times New Roman" w:cs="Times New Roman"/>
                <w:bCs/>
                <w:sz w:val="24"/>
                <w:szCs w:val="24"/>
              </w:rPr>
            </w:pPr>
          </w:p>
          <w:p w:rsidR="00CD08C2" w:rsidRDefault="00CD08C2" w:rsidP="00D610E2">
            <w:pPr>
              <w:spacing w:line="276" w:lineRule="auto"/>
              <w:jc w:val="left"/>
              <w:rPr>
                <w:rFonts w:eastAsia="Times New Roman" w:cs="Times New Roman"/>
                <w:bCs/>
                <w:sz w:val="24"/>
                <w:szCs w:val="24"/>
              </w:rPr>
            </w:pPr>
          </w:p>
          <w:p w:rsidR="00CD08C2" w:rsidRDefault="00CD08C2" w:rsidP="00D610E2">
            <w:pPr>
              <w:spacing w:line="276" w:lineRule="auto"/>
              <w:jc w:val="left"/>
              <w:rPr>
                <w:rFonts w:eastAsia="Times New Roman" w:cs="Times New Roman"/>
                <w:bCs/>
                <w:sz w:val="24"/>
                <w:szCs w:val="24"/>
              </w:rPr>
            </w:pPr>
          </w:p>
          <w:p w:rsidR="00CD08C2" w:rsidRDefault="00CD08C2" w:rsidP="00D610E2">
            <w:pPr>
              <w:spacing w:line="276" w:lineRule="auto"/>
              <w:jc w:val="left"/>
              <w:rPr>
                <w:rFonts w:eastAsia="Times New Roman" w:cs="Times New Roman"/>
                <w:bCs/>
                <w:sz w:val="24"/>
                <w:szCs w:val="24"/>
              </w:rPr>
            </w:pPr>
          </w:p>
          <w:p w:rsidR="00CD08C2" w:rsidRPr="008D1369" w:rsidRDefault="00CD08C2" w:rsidP="00D610E2">
            <w:pPr>
              <w:spacing w:line="276" w:lineRule="auto"/>
              <w:jc w:val="left"/>
              <w:rPr>
                <w:rFonts w:eastAsia="Times New Roman" w:cs="Times New Roman"/>
                <w:bCs/>
                <w:sz w:val="24"/>
                <w:szCs w:val="24"/>
              </w:rPr>
            </w:pPr>
          </w:p>
        </w:tc>
      </w:tr>
      <w:tr w:rsidR="00D610E2" w:rsidRPr="008D1369" w:rsidTr="00D610E2">
        <w:tc>
          <w:tcPr>
            <w:tcW w:w="4752" w:type="dxa"/>
          </w:tcPr>
          <w:p w:rsidR="00D610E2" w:rsidRPr="008D1369" w:rsidRDefault="00D610E2" w:rsidP="00D610E2">
            <w:pPr>
              <w:spacing w:line="276" w:lineRule="auto"/>
              <w:jc w:val="center"/>
              <w:rPr>
                <w:rFonts w:eastAsia="Times New Roman" w:cs="Times New Roman"/>
                <w:bCs/>
                <w:sz w:val="24"/>
                <w:szCs w:val="24"/>
              </w:rPr>
            </w:pPr>
          </w:p>
        </w:tc>
        <w:tc>
          <w:tcPr>
            <w:tcW w:w="4752" w:type="dxa"/>
          </w:tcPr>
          <w:p w:rsidR="00D610E2" w:rsidRPr="008D1369" w:rsidRDefault="00D610E2" w:rsidP="00D610E2">
            <w:pPr>
              <w:spacing w:line="276" w:lineRule="auto"/>
              <w:jc w:val="center"/>
              <w:rPr>
                <w:rFonts w:eastAsia="Times New Roman" w:cs="Times New Roman"/>
                <w:bCs/>
                <w:sz w:val="24"/>
                <w:szCs w:val="24"/>
              </w:rPr>
            </w:pPr>
          </w:p>
        </w:tc>
      </w:tr>
      <w:tr w:rsidR="00D610E2" w:rsidRPr="008D1369" w:rsidTr="00D610E2">
        <w:tc>
          <w:tcPr>
            <w:tcW w:w="4752" w:type="dxa"/>
          </w:tcPr>
          <w:p w:rsidR="00D610E2" w:rsidRPr="008D1369" w:rsidRDefault="00D610E2" w:rsidP="00D610E2">
            <w:pPr>
              <w:spacing w:line="276" w:lineRule="auto"/>
              <w:jc w:val="left"/>
              <w:rPr>
                <w:rFonts w:eastAsia="Times New Roman" w:cs="Times New Roman"/>
                <w:bCs/>
                <w:sz w:val="24"/>
                <w:szCs w:val="24"/>
              </w:rPr>
            </w:pPr>
            <w:r w:rsidRPr="008D1369">
              <w:rPr>
                <w:rFonts w:eastAsia="Times New Roman" w:cs="Times New Roman"/>
                <w:bCs/>
                <w:sz w:val="24"/>
                <w:szCs w:val="24"/>
              </w:rPr>
              <w:t xml:space="preserve">                    Devrim BARÇIN   </w:t>
            </w:r>
          </w:p>
        </w:tc>
        <w:tc>
          <w:tcPr>
            <w:tcW w:w="4752" w:type="dxa"/>
          </w:tcPr>
          <w:p w:rsidR="00D610E2" w:rsidRPr="008D1369" w:rsidRDefault="00D610E2" w:rsidP="00D610E2">
            <w:pPr>
              <w:spacing w:line="276" w:lineRule="auto"/>
              <w:jc w:val="left"/>
              <w:rPr>
                <w:rFonts w:eastAsia="Times New Roman" w:cs="Times New Roman"/>
                <w:bCs/>
                <w:sz w:val="24"/>
                <w:szCs w:val="24"/>
              </w:rPr>
            </w:pPr>
            <w:r w:rsidRPr="008D1369">
              <w:rPr>
                <w:rFonts w:eastAsia="Times New Roman" w:cs="Times New Roman"/>
                <w:bCs/>
                <w:sz w:val="24"/>
                <w:szCs w:val="24"/>
              </w:rPr>
              <w:t xml:space="preserve">                  Şifa ÇOLAKOĞLU</w:t>
            </w:r>
          </w:p>
        </w:tc>
      </w:tr>
      <w:tr w:rsidR="00D610E2" w:rsidRPr="008D1369" w:rsidTr="00D610E2">
        <w:tc>
          <w:tcPr>
            <w:tcW w:w="4752" w:type="dxa"/>
          </w:tcPr>
          <w:p w:rsidR="00D610E2" w:rsidRPr="008D1369" w:rsidRDefault="00D610E2" w:rsidP="00D610E2">
            <w:pPr>
              <w:spacing w:line="276" w:lineRule="auto"/>
              <w:jc w:val="center"/>
              <w:rPr>
                <w:rFonts w:eastAsia="Times New Roman" w:cs="Times New Roman"/>
                <w:bCs/>
                <w:sz w:val="24"/>
                <w:szCs w:val="24"/>
              </w:rPr>
            </w:pPr>
            <w:r w:rsidRPr="008D1369">
              <w:rPr>
                <w:rFonts w:eastAsia="Times New Roman" w:cs="Times New Roman"/>
                <w:bCs/>
                <w:sz w:val="24"/>
                <w:szCs w:val="24"/>
              </w:rPr>
              <w:t xml:space="preserve">Divan </w:t>
            </w:r>
            <w:proofErr w:type="gramStart"/>
            <w:r w:rsidRPr="008D1369">
              <w:rPr>
                <w:rFonts w:eastAsia="Times New Roman" w:cs="Times New Roman"/>
                <w:bCs/>
                <w:sz w:val="24"/>
                <w:szCs w:val="24"/>
              </w:rPr>
              <w:t>Katibi</w:t>
            </w:r>
            <w:proofErr w:type="gramEnd"/>
          </w:p>
        </w:tc>
        <w:tc>
          <w:tcPr>
            <w:tcW w:w="4752" w:type="dxa"/>
          </w:tcPr>
          <w:p w:rsidR="00D610E2" w:rsidRPr="008D1369" w:rsidRDefault="00D610E2" w:rsidP="00D610E2">
            <w:pPr>
              <w:spacing w:line="276" w:lineRule="auto"/>
              <w:jc w:val="center"/>
              <w:rPr>
                <w:rFonts w:eastAsia="Times New Roman" w:cs="Times New Roman"/>
                <w:bCs/>
                <w:sz w:val="24"/>
                <w:szCs w:val="24"/>
              </w:rPr>
            </w:pPr>
            <w:r w:rsidRPr="008D1369">
              <w:rPr>
                <w:rFonts w:eastAsia="Times New Roman" w:cs="Times New Roman"/>
                <w:bCs/>
                <w:sz w:val="24"/>
                <w:szCs w:val="24"/>
              </w:rPr>
              <w:t xml:space="preserve">Divan </w:t>
            </w:r>
            <w:proofErr w:type="gramStart"/>
            <w:r w:rsidRPr="008D1369">
              <w:rPr>
                <w:rFonts w:eastAsia="Times New Roman" w:cs="Times New Roman"/>
                <w:bCs/>
                <w:sz w:val="24"/>
                <w:szCs w:val="24"/>
              </w:rPr>
              <w:t>Katibi</w:t>
            </w:r>
            <w:proofErr w:type="gramEnd"/>
          </w:p>
        </w:tc>
      </w:tr>
      <w:tr w:rsidR="00D610E2" w:rsidRPr="008D1369" w:rsidTr="00D610E2">
        <w:tc>
          <w:tcPr>
            <w:tcW w:w="4752" w:type="dxa"/>
          </w:tcPr>
          <w:p w:rsidR="00D610E2" w:rsidRPr="008D1369" w:rsidRDefault="00D610E2" w:rsidP="00D610E2">
            <w:pPr>
              <w:spacing w:line="276" w:lineRule="auto"/>
              <w:jc w:val="left"/>
              <w:rPr>
                <w:rFonts w:eastAsia="Times New Roman" w:cs="Times New Roman"/>
                <w:bCs/>
                <w:sz w:val="24"/>
                <w:szCs w:val="24"/>
              </w:rPr>
            </w:pPr>
          </w:p>
        </w:tc>
        <w:tc>
          <w:tcPr>
            <w:tcW w:w="4752" w:type="dxa"/>
          </w:tcPr>
          <w:p w:rsidR="00D610E2" w:rsidRDefault="00D610E2" w:rsidP="00D610E2">
            <w:pPr>
              <w:spacing w:line="276" w:lineRule="auto"/>
              <w:jc w:val="center"/>
              <w:rPr>
                <w:rFonts w:eastAsia="Times New Roman" w:cs="Times New Roman"/>
                <w:bCs/>
                <w:sz w:val="24"/>
                <w:szCs w:val="24"/>
              </w:rPr>
            </w:pPr>
          </w:p>
          <w:p w:rsidR="00CD08C2" w:rsidRDefault="00CD08C2" w:rsidP="00D610E2">
            <w:pPr>
              <w:spacing w:line="276" w:lineRule="auto"/>
              <w:jc w:val="center"/>
              <w:rPr>
                <w:rFonts w:eastAsia="Times New Roman" w:cs="Times New Roman"/>
                <w:bCs/>
                <w:sz w:val="24"/>
                <w:szCs w:val="24"/>
              </w:rPr>
            </w:pPr>
          </w:p>
          <w:p w:rsidR="00CD08C2" w:rsidRDefault="00CD08C2" w:rsidP="00D610E2">
            <w:pPr>
              <w:spacing w:line="276" w:lineRule="auto"/>
              <w:jc w:val="center"/>
              <w:rPr>
                <w:rFonts w:eastAsia="Times New Roman" w:cs="Times New Roman"/>
                <w:bCs/>
                <w:sz w:val="24"/>
                <w:szCs w:val="24"/>
              </w:rPr>
            </w:pPr>
          </w:p>
          <w:p w:rsidR="00CD08C2" w:rsidRDefault="00CD08C2" w:rsidP="00D610E2">
            <w:pPr>
              <w:spacing w:line="276" w:lineRule="auto"/>
              <w:jc w:val="center"/>
              <w:rPr>
                <w:rFonts w:eastAsia="Times New Roman" w:cs="Times New Roman"/>
                <w:bCs/>
                <w:sz w:val="24"/>
                <w:szCs w:val="24"/>
              </w:rPr>
            </w:pPr>
          </w:p>
          <w:p w:rsidR="00CD08C2" w:rsidRDefault="00CD08C2" w:rsidP="00D610E2">
            <w:pPr>
              <w:spacing w:line="276" w:lineRule="auto"/>
              <w:jc w:val="center"/>
              <w:rPr>
                <w:rFonts w:eastAsia="Times New Roman" w:cs="Times New Roman"/>
                <w:bCs/>
                <w:sz w:val="24"/>
                <w:szCs w:val="24"/>
              </w:rPr>
            </w:pPr>
          </w:p>
          <w:p w:rsidR="00CD08C2" w:rsidRDefault="00CD08C2" w:rsidP="00D610E2">
            <w:pPr>
              <w:spacing w:line="276" w:lineRule="auto"/>
              <w:jc w:val="center"/>
              <w:rPr>
                <w:rFonts w:eastAsia="Times New Roman" w:cs="Times New Roman"/>
                <w:bCs/>
                <w:sz w:val="24"/>
                <w:szCs w:val="24"/>
              </w:rPr>
            </w:pPr>
          </w:p>
          <w:p w:rsidR="00CD08C2" w:rsidRPr="008D1369" w:rsidRDefault="00CD08C2" w:rsidP="00D610E2">
            <w:pPr>
              <w:spacing w:line="276" w:lineRule="auto"/>
              <w:jc w:val="center"/>
              <w:rPr>
                <w:rFonts w:eastAsia="Times New Roman" w:cs="Times New Roman"/>
                <w:bCs/>
                <w:sz w:val="24"/>
                <w:szCs w:val="24"/>
              </w:rPr>
            </w:pPr>
          </w:p>
        </w:tc>
      </w:tr>
      <w:tr w:rsidR="00D610E2" w:rsidRPr="008D1369" w:rsidTr="00D610E2">
        <w:tc>
          <w:tcPr>
            <w:tcW w:w="4752" w:type="dxa"/>
          </w:tcPr>
          <w:p w:rsidR="00D610E2" w:rsidRPr="008D1369" w:rsidRDefault="00D610E2" w:rsidP="00D610E2">
            <w:pPr>
              <w:spacing w:line="276" w:lineRule="auto"/>
              <w:jc w:val="left"/>
              <w:rPr>
                <w:rFonts w:eastAsia="Times New Roman" w:cs="Times New Roman"/>
                <w:bCs/>
                <w:sz w:val="24"/>
                <w:szCs w:val="24"/>
              </w:rPr>
            </w:pPr>
          </w:p>
        </w:tc>
        <w:tc>
          <w:tcPr>
            <w:tcW w:w="4752" w:type="dxa"/>
          </w:tcPr>
          <w:p w:rsidR="00D610E2" w:rsidRPr="008D1369" w:rsidRDefault="00D610E2" w:rsidP="00D610E2">
            <w:pPr>
              <w:spacing w:line="276" w:lineRule="auto"/>
              <w:jc w:val="left"/>
              <w:rPr>
                <w:rFonts w:eastAsia="Times New Roman" w:cs="Times New Roman"/>
                <w:bCs/>
                <w:sz w:val="24"/>
                <w:szCs w:val="24"/>
              </w:rPr>
            </w:pPr>
          </w:p>
        </w:tc>
      </w:tr>
      <w:tr w:rsidR="00D610E2" w:rsidRPr="008D1369" w:rsidTr="00D610E2">
        <w:tc>
          <w:tcPr>
            <w:tcW w:w="4752" w:type="dxa"/>
          </w:tcPr>
          <w:p w:rsidR="00D610E2" w:rsidRPr="008D1369" w:rsidRDefault="00D610E2" w:rsidP="00D610E2">
            <w:pPr>
              <w:spacing w:line="276" w:lineRule="auto"/>
              <w:jc w:val="center"/>
              <w:rPr>
                <w:rFonts w:eastAsia="Times New Roman" w:cs="Times New Roman"/>
                <w:bCs/>
                <w:sz w:val="24"/>
                <w:szCs w:val="24"/>
              </w:rPr>
            </w:pPr>
            <w:r w:rsidRPr="008D1369">
              <w:rPr>
                <w:rFonts w:eastAsia="Times New Roman" w:cs="Times New Roman"/>
                <w:bCs/>
                <w:sz w:val="24"/>
                <w:szCs w:val="24"/>
              </w:rPr>
              <w:t xml:space="preserve">Hasan KÜÇÜK  </w:t>
            </w:r>
          </w:p>
        </w:tc>
        <w:tc>
          <w:tcPr>
            <w:tcW w:w="4752" w:type="dxa"/>
          </w:tcPr>
          <w:p w:rsidR="00D610E2" w:rsidRPr="008D1369" w:rsidRDefault="00D610E2" w:rsidP="00D610E2">
            <w:pPr>
              <w:spacing w:line="276" w:lineRule="auto"/>
              <w:jc w:val="center"/>
              <w:rPr>
                <w:rFonts w:eastAsia="Times New Roman" w:cs="Times New Roman"/>
                <w:bCs/>
                <w:sz w:val="24"/>
                <w:szCs w:val="24"/>
              </w:rPr>
            </w:pPr>
            <w:r w:rsidRPr="008D1369">
              <w:rPr>
                <w:rFonts w:eastAsia="Times New Roman" w:cs="Times New Roman"/>
                <w:bCs/>
                <w:sz w:val="24"/>
                <w:szCs w:val="24"/>
              </w:rPr>
              <w:t xml:space="preserve">Alişan ŞAN     </w:t>
            </w:r>
          </w:p>
        </w:tc>
      </w:tr>
      <w:tr w:rsidR="00D610E2" w:rsidRPr="008D1369" w:rsidTr="00D610E2">
        <w:tc>
          <w:tcPr>
            <w:tcW w:w="4752" w:type="dxa"/>
          </w:tcPr>
          <w:p w:rsidR="00D610E2" w:rsidRPr="008D1369" w:rsidRDefault="00D610E2" w:rsidP="00D610E2">
            <w:pPr>
              <w:spacing w:line="276" w:lineRule="auto"/>
              <w:jc w:val="center"/>
              <w:rPr>
                <w:rFonts w:eastAsia="Times New Roman" w:cs="Times New Roman"/>
                <w:bCs/>
                <w:sz w:val="24"/>
                <w:szCs w:val="24"/>
              </w:rPr>
            </w:pPr>
            <w:r w:rsidRPr="008D1369">
              <w:rPr>
                <w:rFonts w:eastAsia="Times New Roman" w:cs="Times New Roman"/>
                <w:bCs/>
                <w:sz w:val="24"/>
                <w:szCs w:val="24"/>
              </w:rPr>
              <w:t xml:space="preserve">Divan </w:t>
            </w:r>
            <w:proofErr w:type="gramStart"/>
            <w:r w:rsidRPr="008D1369">
              <w:rPr>
                <w:rFonts w:eastAsia="Times New Roman" w:cs="Times New Roman"/>
                <w:bCs/>
                <w:sz w:val="24"/>
                <w:szCs w:val="24"/>
              </w:rPr>
              <w:t>Katibi</w:t>
            </w:r>
            <w:proofErr w:type="gramEnd"/>
          </w:p>
        </w:tc>
        <w:tc>
          <w:tcPr>
            <w:tcW w:w="4752" w:type="dxa"/>
          </w:tcPr>
          <w:p w:rsidR="00D610E2" w:rsidRPr="008D1369" w:rsidRDefault="00D610E2" w:rsidP="00D610E2">
            <w:pPr>
              <w:spacing w:line="276" w:lineRule="auto"/>
              <w:jc w:val="center"/>
              <w:rPr>
                <w:rFonts w:eastAsia="Times New Roman" w:cs="Times New Roman"/>
                <w:bCs/>
                <w:sz w:val="24"/>
                <w:szCs w:val="24"/>
              </w:rPr>
            </w:pPr>
            <w:r w:rsidRPr="008D1369">
              <w:rPr>
                <w:rFonts w:eastAsia="Times New Roman" w:cs="Times New Roman"/>
                <w:bCs/>
                <w:sz w:val="24"/>
                <w:szCs w:val="24"/>
              </w:rPr>
              <w:t xml:space="preserve">Divan </w:t>
            </w:r>
            <w:proofErr w:type="gramStart"/>
            <w:r w:rsidRPr="008D1369">
              <w:rPr>
                <w:rFonts w:eastAsia="Times New Roman" w:cs="Times New Roman"/>
                <w:bCs/>
                <w:sz w:val="24"/>
                <w:szCs w:val="24"/>
              </w:rPr>
              <w:t>Katibi</w:t>
            </w:r>
            <w:proofErr w:type="gramEnd"/>
          </w:p>
        </w:tc>
      </w:tr>
    </w:tbl>
    <w:p w:rsidR="00CD08C2" w:rsidRDefault="00CD08C2" w:rsidP="00D610E2">
      <w:pPr>
        <w:ind w:firstLine="708"/>
        <w:rPr>
          <w:rFonts w:cs="Times New Roman"/>
          <w:sz w:val="24"/>
          <w:szCs w:val="24"/>
        </w:rPr>
      </w:pPr>
    </w:p>
    <w:p w:rsidR="00CD08C2" w:rsidRDefault="00CD08C2">
      <w:pPr>
        <w:rPr>
          <w:rFonts w:cs="Times New Roman"/>
          <w:sz w:val="24"/>
          <w:szCs w:val="24"/>
        </w:rPr>
      </w:pPr>
      <w:r>
        <w:rPr>
          <w:rFonts w:cs="Times New Roman"/>
          <w:sz w:val="24"/>
          <w:szCs w:val="24"/>
        </w:rPr>
        <w:br w:type="page"/>
      </w:r>
    </w:p>
    <w:p w:rsidR="00D610E2" w:rsidRPr="008D1369" w:rsidRDefault="00D610E2" w:rsidP="00D610E2">
      <w:pPr>
        <w:ind w:firstLine="708"/>
        <w:rPr>
          <w:rFonts w:cs="Times New Roman"/>
          <w:sz w:val="24"/>
          <w:szCs w:val="24"/>
        </w:rPr>
      </w:pPr>
      <w:r w:rsidRPr="008D1369">
        <w:rPr>
          <w:rFonts w:cs="Times New Roman"/>
          <w:sz w:val="24"/>
          <w:szCs w:val="24"/>
        </w:rPr>
        <w:lastRenderedPageBreak/>
        <w:t xml:space="preserve">FAZİLET ÖZDENEFE (Yerinden) – Oy doğrultusunu anlaşılmadı bile.  Retleri söyleyeydiniz.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Oyçokluğu ile.</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FAZİLET ÖZDENEFE (Yerinden) (Devamla) – Yani ismimiz okununca biz</w:t>
      </w:r>
      <w:r w:rsidR="008A5AF8">
        <w:rPr>
          <w:rFonts w:cs="Times New Roman"/>
          <w:sz w:val="24"/>
          <w:szCs w:val="24"/>
        </w:rPr>
        <w:t xml:space="preserve"> </w:t>
      </w:r>
      <w:r w:rsidRPr="008D1369">
        <w:rPr>
          <w:rFonts w:cs="Times New Roman"/>
          <w:sz w:val="24"/>
          <w:szCs w:val="24"/>
        </w:rPr>
        <w:t xml:space="preserve">de onay verdik gibi algılandı Sayın </w:t>
      </w:r>
      <w:proofErr w:type="gramStart"/>
      <w:r w:rsidRPr="008D1369">
        <w:rPr>
          <w:rFonts w:cs="Times New Roman"/>
          <w:sz w:val="24"/>
          <w:szCs w:val="24"/>
        </w:rPr>
        <w:t>Katip</w:t>
      </w:r>
      <w:proofErr w:type="gramEnd"/>
      <w:r w:rsidRPr="008D1369">
        <w:rPr>
          <w:rFonts w:cs="Times New Roman"/>
          <w:sz w:val="24"/>
          <w:szCs w:val="24"/>
        </w:rPr>
        <w:t xml:space="preserve">.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BAŞKAN – Sayın Tufan </w:t>
      </w:r>
      <w:proofErr w:type="spellStart"/>
      <w:r w:rsidRPr="008D1369">
        <w:rPr>
          <w:rFonts w:cs="Times New Roman"/>
          <w:sz w:val="24"/>
          <w:szCs w:val="24"/>
        </w:rPr>
        <w:t>Erhürman</w:t>
      </w:r>
      <w:proofErr w:type="spellEnd"/>
      <w:r w:rsidRPr="008D1369">
        <w:rPr>
          <w:rFonts w:cs="Times New Roman"/>
          <w:sz w:val="24"/>
          <w:szCs w:val="24"/>
        </w:rPr>
        <w:t xml:space="preserve"> buyurun.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eastAsia="Times New Roman" w:cs="Times New Roman"/>
          <w:sz w:val="24"/>
          <w:szCs w:val="24"/>
          <w:lang w:eastAsia="tr-TR"/>
        </w:rPr>
      </w:pPr>
      <w:r w:rsidRPr="008D1369">
        <w:rPr>
          <w:rFonts w:cs="Times New Roman"/>
          <w:sz w:val="24"/>
          <w:szCs w:val="24"/>
        </w:rPr>
        <w:t xml:space="preserve">TUFAN ERHÜRMAN – Sayın Başkan, Değerli Milletvekilleri, yani gerçekten anlamakta çok büyük güçlük çektiğimiz şeyler yaşanıyor. Bugüne kadar Avrupa Parlamentosuna giden üye sayısı belli değil mi? Bir teamül oluşmadı mı bu konuda? Bir teamül oluştuktan sonra elbette teamül belli bir gerekçeyle, makul, mantıklı, herkese rasyonel gelen bir gerekçeyle sorgulanabilir. Ama ortada hiçbir gerekçe yokken, Danışmadaki arkadaşlarımızın sormasına rağmen bizim çoğunluğumuz var buna karar veririz tavrı sergilenerek, böyle bir karar niye verilir? Yani konuşalım bunları da sevgili Oğuzhan bakan olduydu onun için Hakan </w:t>
      </w:r>
      <w:proofErr w:type="spellStart"/>
      <w:r w:rsidRPr="008D1369">
        <w:rPr>
          <w:rFonts w:cs="Times New Roman"/>
          <w:sz w:val="24"/>
          <w:szCs w:val="24"/>
        </w:rPr>
        <w:t>Dinçyürek’e</w:t>
      </w:r>
      <w:proofErr w:type="spellEnd"/>
      <w:r w:rsidRPr="008D1369">
        <w:rPr>
          <w:rFonts w:cs="Times New Roman"/>
          <w:sz w:val="24"/>
          <w:szCs w:val="24"/>
        </w:rPr>
        <w:t xml:space="preserve"> görev verildiydi şimdi Oğuzhan bakanlıktan gitti Hakan </w:t>
      </w:r>
      <w:proofErr w:type="spellStart"/>
      <w:r w:rsidRPr="008D1369">
        <w:rPr>
          <w:rFonts w:cs="Times New Roman"/>
          <w:sz w:val="24"/>
          <w:szCs w:val="24"/>
        </w:rPr>
        <w:t>Dinçyürek</w:t>
      </w:r>
      <w:proofErr w:type="spellEnd"/>
      <w:r w:rsidRPr="008D1369">
        <w:rPr>
          <w:rFonts w:cs="Times New Roman"/>
          <w:sz w:val="24"/>
          <w:szCs w:val="24"/>
        </w:rPr>
        <w:t xml:space="preserve"> orada onun için yanına da Oğuzhan </w:t>
      </w:r>
      <w:proofErr w:type="spellStart"/>
      <w:r w:rsidRPr="008D1369">
        <w:rPr>
          <w:rFonts w:cs="Times New Roman"/>
          <w:sz w:val="24"/>
          <w:szCs w:val="24"/>
        </w:rPr>
        <w:t>Hasipoğlu’nu</w:t>
      </w:r>
      <w:proofErr w:type="spellEnd"/>
      <w:r w:rsidRPr="008D1369">
        <w:rPr>
          <w:rFonts w:cs="Times New Roman"/>
          <w:sz w:val="24"/>
          <w:szCs w:val="24"/>
        </w:rPr>
        <w:t xml:space="preserve"> da ekleyelim teamülün bozulma gerekçesi bu? Bu size makul mantıklı gelir? Yani kaçıncı defa konuşacağız, kaçıncı defa konuşacağız bütün bunları? Yani Meclis Başkanının koruma talep etme meselesinde de konuşmadık? Orada da bu bir teamüldür bu teamülün değişmesi için bir gerekçe lazım, gerekçe nedir diye sorduğumuzda Meclis Başkanının da yardımcıya ihtiyacı var gibi asla kabul edilemez gerekçeler ileri sürüldü. Çözeceksiniz dediniz, çözmediniz. Şimdi de bunu da bozalım? Artık bundan sonra çoğunluğa sahip olan parti </w:t>
      </w:r>
      <w:r w:rsidRPr="008D1369">
        <w:rPr>
          <w:rFonts w:eastAsia="Times New Roman" w:cs="Times New Roman"/>
          <w:sz w:val="24"/>
          <w:szCs w:val="24"/>
          <w:lang w:eastAsia="tr-TR"/>
        </w:rPr>
        <w:t xml:space="preserve">Avrupa Parlamentosuna dört kişi gönderiyorum, beş kişi gönderiyorum desin. Yani bu ülkede ne varsa hepsi bu hale gelsin. Niçin? Çünkü sizin çoğunluğunuz var. Çoğunluğunuz var diye artık gerekçe üretmeye de gerek yok. Biz karar verdik ne yapalım arkadaşımız bakanlıktan gitti hiç olmazsa buraya. E değişin. Hakan </w:t>
      </w:r>
      <w:proofErr w:type="spellStart"/>
      <w:r w:rsidRPr="008D1369">
        <w:rPr>
          <w:rFonts w:eastAsia="Times New Roman" w:cs="Times New Roman"/>
          <w:sz w:val="24"/>
          <w:szCs w:val="24"/>
          <w:lang w:eastAsia="tr-TR"/>
        </w:rPr>
        <w:t>Dinçyürek’in</w:t>
      </w:r>
      <w:proofErr w:type="spellEnd"/>
      <w:r w:rsidRPr="008D1369">
        <w:rPr>
          <w:rFonts w:eastAsia="Times New Roman" w:cs="Times New Roman"/>
          <w:sz w:val="24"/>
          <w:szCs w:val="24"/>
          <w:lang w:eastAsia="tr-TR"/>
        </w:rPr>
        <w:t xml:space="preserve"> yerine Oğuzhan </w:t>
      </w:r>
      <w:proofErr w:type="spellStart"/>
      <w:r w:rsidRPr="008D1369">
        <w:rPr>
          <w:rFonts w:eastAsia="Times New Roman" w:cs="Times New Roman"/>
          <w:sz w:val="24"/>
          <w:szCs w:val="24"/>
          <w:lang w:eastAsia="tr-TR"/>
        </w:rPr>
        <w:t>Hasipoğlu</w:t>
      </w:r>
      <w:proofErr w:type="spellEnd"/>
      <w:r w:rsidRPr="008D1369">
        <w:rPr>
          <w:rFonts w:eastAsia="Times New Roman" w:cs="Times New Roman"/>
          <w:sz w:val="24"/>
          <w:szCs w:val="24"/>
          <w:lang w:eastAsia="tr-TR"/>
        </w:rPr>
        <w:t xml:space="preserve"> gitsin. Eğer Oğuzhan </w:t>
      </w:r>
      <w:proofErr w:type="spellStart"/>
      <w:r w:rsidRPr="008D1369">
        <w:rPr>
          <w:rFonts w:eastAsia="Times New Roman" w:cs="Times New Roman"/>
          <w:sz w:val="24"/>
          <w:szCs w:val="24"/>
          <w:lang w:eastAsia="tr-TR"/>
        </w:rPr>
        <w:t>Hasipoğlu’nun</w:t>
      </w:r>
      <w:proofErr w:type="spellEnd"/>
      <w:r w:rsidRPr="008D1369">
        <w:rPr>
          <w:rFonts w:eastAsia="Times New Roman" w:cs="Times New Roman"/>
          <w:sz w:val="24"/>
          <w:szCs w:val="24"/>
          <w:lang w:eastAsia="tr-TR"/>
        </w:rPr>
        <w:t xml:space="preserve"> gitmesi size daha uygunsa ona karışamayız. Ama bir olanı ikiye çıkaracaksınız memlekette zaten ekonomik kriz dolayısıyla insanlar doğal olarak buraya bakıyorlar, burası ne yapıyor diye. Siz üstüne kaymak da ekliyorsunuz ekmek kadayıfının. Sebep de tekrar söylüyorum ha eğer başka sebep varsa buraya çıkın açıklayın. Deyin ki gerekçe budur ihtiyaç duyduk şu sebeple. Hiçbir sebep yok, hiçbir gerekçe yok. Yani bu kadar zorlanıyorsunuz eğer Hakan Bey size göre uygun değilse Oğuzhan Bey geçer onun yerine. Yok, Hakan Bey uygunsa bugüne kadarki teamül devam eder. Hakan Bey gider bizden de bir temsilci gider. Bizim derdimiz bizden niçin ikinci gitmiyor değil ha yanlış anlamayın yani. Bizim derdimiz bizden zaten bir kişi gidecek. Bugüne kadar ol</w:t>
      </w:r>
      <w:r w:rsidR="00B105B9" w:rsidRPr="008D1369">
        <w:rPr>
          <w:rFonts w:eastAsia="Times New Roman" w:cs="Times New Roman"/>
          <w:sz w:val="24"/>
          <w:szCs w:val="24"/>
          <w:lang w:eastAsia="tr-TR"/>
        </w:rPr>
        <w:t>duğu gibi Ulusal Birlik Partisi</w:t>
      </w:r>
      <w:r w:rsidRPr="008D1369">
        <w:rPr>
          <w:rFonts w:eastAsia="Times New Roman" w:cs="Times New Roman"/>
          <w:sz w:val="24"/>
          <w:szCs w:val="24"/>
          <w:lang w:eastAsia="tr-TR"/>
        </w:rPr>
        <w:t xml:space="preserve">nden de bir kişi gidecek. Nedir, gerekçe nedir yahu? İstiyoruz yani buradan duymak istiyoruz çıksın birisi bu kürsüye bu oylama yapılmadan önce çünkü arkadaşlar söylediğim şey hukuki bir şeydir de ha. Yani bir teamülün bozulması her durumda makul, mantıklı, rasyonel bir gerekçe ister. Bugüne kadar aklı kesmediydi bu Meclisin sizin iktidar olduğunuz zamanlarda, bizim iktidar olduğumuz zamanlarda aklı kesmediydi bu Meclisin iktidardaki partiye iki tane temsilci versin da şimdi aklı kesti. Yapmayın bunları artık evet şimdilik bu kadarla kesiyorum söz hakkımı da saklı tutuyorum. Ya gelin çekin bunu geri ya da gelin gerekçeyi söyleyin bize de üstünde konuşalım bu böyle çoğunluğum var da Danışmadan geçireceğim tarzı bir karar değildir. Bunu sadece bilgiye getiriyorum. Bekliyorum ya çekilsin ya gerekçe açıklansın söz hakkımız saklıdır. </w:t>
      </w:r>
    </w:p>
    <w:p w:rsidR="00D610E2" w:rsidRPr="008D1369" w:rsidRDefault="00D610E2" w:rsidP="00D610E2">
      <w:pPr>
        <w:ind w:firstLine="708"/>
        <w:rPr>
          <w:rFonts w:eastAsia="Times New Roman" w:cs="Times New Roman"/>
          <w:sz w:val="24"/>
          <w:szCs w:val="24"/>
          <w:lang w:eastAsia="tr-TR"/>
        </w:rPr>
      </w:pPr>
    </w:p>
    <w:p w:rsidR="00D610E2" w:rsidRPr="008D1369" w:rsidRDefault="00D610E2" w:rsidP="00D610E2">
      <w:pPr>
        <w:ind w:firstLine="708"/>
        <w:rPr>
          <w:rFonts w:eastAsia="Times New Roman" w:cs="Times New Roman"/>
          <w:sz w:val="24"/>
          <w:szCs w:val="24"/>
          <w:lang w:eastAsia="tr-TR"/>
        </w:rPr>
      </w:pPr>
      <w:r w:rsidRPr="008D1369">
        <w:rPr>
          <w:rFonts w:eastAsia="Times New Roman" w:cs="Times New Roman"/>
          <w:sz w:val="24"/>
          <w:szCs w:val="24"/>
          <w:lang w:eastAsia="tr-TR"/>
        </w:rPr>
        <w:t>ÖZDEMİR BEROVA (Yerinden) – Tufan Bey Divanda alındı karar Danışmada değil.</w:t>
      </w:r>
    </w:p>
    <w:p w:rsidR="00D610E2" w:rsidRPr="008D1369" w:rsidRDefault="00D610E2" w:rsidP="00D610E2">
      <w:pPr>
        <w:ind w:firstLine="708"/>
        <w:rPr>
          <w:rFonts w:eastAsia="Times New Roman" w:cs="Times New Roman"/>
          <w:sz w:val="24"/>
          <w:szCs w:val="24"/>
          <w:lang w:eastAsia="tr-TR"/>
        </w:rPr>
      </w:pPr>
    </w:p>
    <w:p w:rsidR="00D610E2" w:rsidRPr="008D1369" w:rsidRDefault="00D610E2" w:rsidP="00D610E2">
      <w:pPr>
        <w:ind w:firstLine="708"/>
        <w:rPr>
          <w:rFonts w:eastAsia="Times New Roman" w:cs="Times New Roman"/>
          <w:sz w:val="24"/>
          <w:szCs w:val="24"/>
          <w:lang w:eastAsia="tr-TR"/>
        </w:rPr>
      </w:pPr>
      <w:r w:rsidRPr="008D1369">
        <w:rPr>
          <w:rFonts w:eastAsia="Times New Roman" w:cs="Times New Roman"/>
          <w:sz w:val="24"/>
          <w:szCs w:val="24"/>
          <w:lang w:eastAsia="tr-TR"/>
        </w:rPr>
        <w:lastRenderedPageBreak/>
        <w:t>TUFAN ERHÜRMAN (Devamla) – Tamam divanda ne fark eder? Yani çok büyük bir yanlış yaptım Özdemir Bey özür dilerim. Divanda alınmış karar büyük yanlış.</w:t>
      </w:r>
    </w:p>
    <w:p w:rsidR="00D610E2" w:rsidRPr="008D1369" w:rsidRDefault="00D610E2" w:rsidP="00D610E2">
      <w:pPr>
        <w:ind w:firstLine="708"/>
        <w:rPr>
          <w:rFonts w:eastAsia="Times New Roman" w:cs="Times New Roman"/>
          <w:sz w:val="24"/>
          <w:szCs w:val="24"/>
          <w:lang w:eastAsia="tr-TR"/>
        </w:rPr>
      </w:pPr>
    </w:p>
    <w:p w:rsidR="00D610E2" w:rsidRPr="008D1369" w:rsidRDefault="00D610E2" w:rsidP="00D610E2">
      <w:pPr>
        <w:ind w:firstLine="708"/>
        <w:rPr>
          <w:rFonts w:eastAsia="Times New Roman" w:cs="Times New Roman"/>
          <w:sz w:val="24"/>
          <w:szCs w:val="24"/>
          <w:lang w:eastAsia="tr-TR"/>
        </w:rPr>
      </w:pPr>
      <w:r w:rsidRPr="008D1369">
        <w:rPr>
          <w:rFonts w:eastAsia="Times New Roman" w:cs="Times New Roman"/>
          <w:sz w:val="24"/>
          <w:szCs w:val="24"/>
          <w:lang w:eastAsia="tr-TR"/>
        </w:rPr>
        <w:t>ÖZDEMİR BEROVA (Yerinden) (Devamla) – Büyüğü küçüğü yok doğruyu söylemek lazım.</w:t>
      </w:r>
    </w:p>
    <w:p w:rsidR="00D610E2" w:rsidRPr="008D1369" w:rsidRDefault="00D610E2" w:rsidP="00D610E2">
      <w:pPr>
        <w:ind w:firstLine="708"/>
        <w:rPr>
          <w:rFonts w:eastAsia="Times New Roman" w:cs="Times New Roman"/>
          <w:sz w:val="24"/>
          <w:szCs w:val="24"/>
          <w:lang w:eastAsia="tr-TR"/>
        </w:rPr>
      </w:pPr>
    </w:p>
    <w:p w:rsidR="00D610E2" w:rsidRPr="008D1369" w:rsidRDefault="00D610E2" w:rsidP="00D610E2">
      <w:pPr>
        <w:ind w:firstLine="708"/>
        <w:rPr>
          <w:rFonts w:eastAsia="Times New Roman" w:cs="Times New Roman"/>
          <w:sz w:val="24"/>
          <w:szCs w:val="24"/>
          <w:lang w:eastAsia="tr-TR"/>
        </w:rPr>
      </w:pPr>
      <w:r w:rsidRPr="008D1369">
        <w:rPr>
          <w:rFonts w:eastAsia="Times New Roman" w:cs="Times New Roman"/>
          <w:sz w:val="24"/>
          <w:szCs w:val="24"/>
          <w:lang w:eastAsia="tr-TR"/>
        </w:rPr>
        <w:t xml:space="preserve">TUFAN ERHÜRMAN (Devamla) – Yo büyüğü, </w:t>
      </w:r>
      <w:proofErr w:type="spellStart"/>
      <w:r w:rsidRPr="008D1369">
        <w:rPr>
          <w:rFonts w:eastAsia="Times New Roman" w:cs="Times New Roman"/>
          <w:sz w:val="24"/>
          <w:szCs w:val="24"/>
          <w:lang w:eastAsia="tr-TR"/>
        </w:rPr>
        <w:t>büğünü</w:t>
      </w:r>
      <w:proofErr w:type="spellEnd"/>
      <w:r w:rsidRPr="008D1369">
        <w:rPr>
          <w:rFonts w:eastAsia="Times New Roman" w:cs="Times New Roman"/>
          <w:sz w:val="24"/>
          <w:szCs w:val="24"/>
          <w:lang w:eastAsia="tr-TR"/>
        </w:rPr>
        <w:t xml:space="preserve"> yaptım yani Divan diyeceğime en büyük yanlışı yaptım Danışma dedim çok özür dilerim yüce Meclisten. Bekliyorum burada ya gerekçe ya da bu konuya ilişkin karar geri çekilmesi söz konusu edilsin. Söz hakkımız saklıdır teşekkür eder saygılar sunarım. </w:t>
      </w:r>
    </w:p>
    <w:p w:rsidR="00D610E2" w:rsidRPr="008D1369" w:rsidRDefault="00D610E2" w:rsidP="00D610E2">
      <w:pPr>
        <w:ind w:firstLine="708"/>
        <w:rPr>
          <w:rFonts w:eastAsia="Times New Roman" w:cs="Times New Roman"/>
          <w:sz w:val="24"/>
          <w:szCs w:val="24"/>
          <w:lang w:eastAsia="tr-TR"/>
        </w:rPr>
      </w:pPr>
    </w:p>
    <w:p w:rsidR="00D610E2" w:rsidRPr="008D1369" w:rsidRDefault="00D610E2" w:rsidP="00D610E2">
      <w:pPr>
        <w:ind w:firstLine="708"/>
        <w:rPr>
          <w:rFonts w:eastAsia="Times New Roman" w:cs="Times New Roman"/>
          <w:sz w:val="24"/>
          <w:szCs w:val="24"/>
          <w:lang w:eastAsia="tr-TR"/>
        </w:rPr>
      </w:pPr>
      <w:r w:rsidRPr="008D1369">
        <w:rPr>
          <w:rFonts w:eastAsia="Times New Roman" w:cs="Times New Roman"/>
          <w:sz w:val="24"/>
          <w:szCs w:val="24"/>
          <w:lang w:eastAsia="tr-TR"/>
        </w:rPr>
        <w:t xml:space="preserve">BAŞKAN – Sayın </w:t>
      </w:r>
      <w:proofErr w:type="spellStart"/>
      <w:r w:rsidRPr="008D1369">
        <w:rPr>
          <w:rFonts w:eastAsia="Times New Roman" w:cs="Times New Roman"/>
          <w:sz w:val="24"/>
          <w:szCs w:val="24"/>
          <w:lang w:eastAsia="tr-TR"/>
        </w:rPr>
        <w:t>Yasemi</w:t>
      </w:r>
      <w:proofErr w:type="spellEnd"/>
      <w:r w:rsidRPr="008D1369">
        <w:rPr>
          <w:rFonts w:eastAsia="Times New Roman" w:cs="Times New Roman"/>
          <w:sz w:val="24"/>
          <w:szCs w:val="24"/>
          <w:lang w:eastAsia="tr-TR"/>
        </w:rPr>
        <w:t xml:space="preserve"> Öztürk buyurun Kürsüye. Buyurun hitap edin yüce Meclise. </w:t>
      </w:r>
    </w:p>
    <w:p w:rsidR="00D610E2" w:rsidRPr="008D1369" w:rsidRDefault="00D610E2" w:rsidP="00D610E2">
      <w:pPr>
        <w:ind w:firstLine="708"/>
        <w:rPr>
          <w:rFonts w:eastAsia="Times New Roman" w:cs="Times New Roman"/>
          <w:sz w:val="24"/>
          <w:szCs w:val="24"/>
          <w:lang w:eastAsia="tr-TR"/>
        </w:rPr>
      </w:pPr>
    </w:p>
    <w:p w:rsidR="00D610E2" w:rsidRPr="008D1369" w:rsidRDefault="00D610E2" w:rsidP="00D610E2">
      <w:pPr>
        <w:ind w:firstLine="708"/>
        <w:rPr>
          <w:rFonts w:eastAsia="Times New Roman" w:cs="Times New Roman"/>
          <w:sz w:val="24"/>
          <w:szCs w:val="24"/>
          <w:lang w:eastAsia="tr-TR"/>
        </w:rPr>
      </w:pPr>
      <w:r w:rsidRPr="008D1369">
        <w:rPr>
          <w:rFonts w:eastAsia="Times New Roman" w:cs="Times New Roman"/>
          <w:sz w:val="24"/>
          <w:szCs w:val="24"/>
          <w:lang w:eastAsia="tr-TR"/>
        </w:rPr>
        <w:t>YASEMİ ÖZTÜRK – Sayın Başkan, Değerli Milletvekilleri, sabah itibarıyla doğrudur böyle bir karar alınmıştır. İçtüzüğe göre herhangi bir aykırılık yoktur önce onu söyleyeyim bu önemli çünkü özellikle sorduk. Sayısal oranında belirlenir, sayılarda aslında iki kişi olmasında bir sı</w:t>
      </w:r>
      <w:r w:rsidR="00B105B9" w:rsidRPr="008D1369">
        <w:rPr>
          <w:rFonts w:eastAsia="Times New Roman" w:cs="Times New Roman"/>
          <w:sz w:val="24"/>
          <w:szCs w:val="24"/>
          <w:lang w:eastAsia="tr-TR"/>
        </w:rPr>
        <w:t>kıntı yok Ulusal Birlik Partisi</w:t>
      </w:r>
      <w:r w:rsidRPr="008D1369">
        <w:rPr>
          <w:rFonts w:eastAsia="Times New Roman" w:cs="Times New Roman"/>
          <w:sz w:val="24"/>
          <w:szCs w:val="24"/>
          <w:lang w:eastAsia="tr-TR"/>
        </w:rPr>
        <w:t xml:space="preserve">nin bugün Ulusal Birlik Partisi olur yarın Cumhuriyetçi Türk Partisi olur yani o sıkıntı değil ama biz yine de hassasiyetiniz bizim hassasiyetimiz. Onun için ilgili bu kararı biz ısrarlı olmayacağız bunu söylemek istedim yalnızca teşekkür ederim. Geri çekiyoruz Sayın Başkan. </w:t>
      </w:r>
    </w:p>
    <w:p w:rsidR="00D610E2" w:rsidRPr="008D1369" w:rsidRDefault="00D610E2" w:rsidP="00D610E2">
      <w:pPr>
        <w:ind w:firstLine="708"/>
        <w:rPr>
          <w:rFonts w:eastAsia="Times New Roman" w:cs="Times New Roman"/>
          <w:sz w:val="24"/>
          <w:szCs w:val="24"/>
          <w:lang w:eastAsia="tr-TR"/>
        </w:rPr>
      </w:pPr>
    </w:p>
    <w:p w:rsidR="00D610E2" w:rsidRPr="008D1369" w:rsidRDefault="00D610E2" w:rsidP="00D610E2">
      <w:pPr>
        <w:ind w:firstLine="708"/>
        <w:rPr>
          <w:rFonts w:eastAsia="Times New Roman" w:cs="Times New Roman"/>
          <w:sz w:val="24"/>
          <w:szCs w:val="24"/>
          <w:lang w:eastAsia="tr-TR"/>
        </w:rPr>
      </w:pPr>
      <w:r w:rsidRPr="008D1369">
        <w:rPr>
          <w:rFonts w:eastAsia="Times New Roman" w:cs="Times New Roman"/>
          <w:sz w:val="24"/>
          <w:szCs w:val="24"/>
          <w:lang w:eastAsia="tr-TR"/>
        </w:rPr>
        <w:t xml:space="preserve">BAŞKAN – Oylama yapmıyoruz geri çekiyoruz </w:t>
      </w:r>
    </w:p>
    <w:p w:rsidR="00D610E2" w:rsidRPr="008D1369" w:rsidRDefault="00D610E2" w:rsidP="00D610E2">
      <w:pPr>
        <w:ind w:firstLine="708"/>
        <w:rPr>
          <w:rFonts w:eastAsia="Times New Roman" w:cs="Times New Roman"/>
          <w:sz w:val="24"/>
          <w:szCs w:val="24"/>
          <w:lang w:eastAsia="tr-TR"/>
        </w:rPr>
      </w:pPr>
    </w:p>
    <w:p w:rsidR="00D610E2" w:rsidRPr="008D1369" w:rsidRDefault="00D610E2" w:rsidP="00D610E2">
      <w:pPr>
        <w:ind w:firstLine="708"/>
        <w:rPr>
          <w:rFonts w:eastAsia="Times New Roman" w:cs="Times New Roman"/>
          <w:sz w:val="24"/>
          <w:szCs w:val="24"/>
          <w:lang w:eastAsia="tr-TR"/>
        </w:rPr>
      </w:pPr>
      <w:r w:rsidRPr="008D1369">
        <w:rPr>
          <w:rFonts w:eastAsia="Times New Roman" w:cs="Times New Roman"/>
          <w:sz w:val="24"/>
          <w:szCs w:val="24"/>
          <w:lang w:eastAsia="tr-TR"/>
        </w:rPr>
        <w:t>TEBERRÜKEN ULUÇAY (Yerinden) – Sayın Başkan…</w:t>
      </w:r>
    </w:p>
    <w:p w:rsidR="00D610E2" w:rsidRPr="008D1369" w:rsidRDefault="00D610E2" w:rsidP="00D610E2">
      <w:pPr>
        <w:ind w:firstLine="708"/>
        <w:rPr>
          <w:rFonts w:eastAsia="Times New Roman" w:cs="Times New Roman"/>
          <w:sz w:val="24"/>
          <w:szCs w:val="24"/>
          <w:lang w:eastAsia="tr-TR"/>
        </w:rPr>
      </w:pPr>
    </w:p>
    <w:p w:rsidR="00D610E2" w:rsidRPr="008D1369" w:rsidRDefault="00D610E2" w:rsidP="00D610E2">
      <w:pPr>
        <w:ind w:firstLine="708"/>
        <w:rPr>
          <w:rFonts w:eastAsia="Times New Roman" w:cs="Times New Roman"/>
          <w:sz w:val="24"/>
          <w:szCs w:val="24"/>
          <w:lang w:eastAsia="tr-TR"/>
        </w:rPr>
      </w:pPr>
      <w:r w:rsidRPr="008D1369">
        <w:rPr>
          <w:rFonts w:eastAsia="Times New Roman" w:cs="Times New Roman"/>
          <w:sz w:val="24"/>
          <w:szCs w:val="24"/>
          <w:lang w:eastAsia="tr-TR"/>
        </w:rPr>
        <w:t xml:space="preserve">BAŞKAN – Efendim, Buyurun Sayın Teberrüken Uluçay. </w:t>
      </w:r>
    </w:p>
    <w:p w:rsidR="00D610E2" w:rsidRPr="008D1369" w:rsidRDefault="00D610E2" w:rsidP="00D610E2">
      <w:pPr>
        <w:ind w:firstLine="708"/>
        <w:rPr>
          <w:rFonts w:eastAsia="Times New Roman" w:cs="Times New Roman"/>
          <w:sz w:val="24"/>
          <w:szCs w:val="24"/>
          <w:lang w:eastAsia="tr-TR"/>
        </w:rPr>
      </w:pPr>
    </w:p>
    <w:p w:rsidR="00D610E2" w:rsidRPr="008D1369" w:rsidRDefault="00D610E2" w:rsidP="00D610E2">
      <w:pPr>
        <w:ind w:firstLine="708"/>
        <w:rPr>
          <w:rFonts w:eastAsia="Times New Roman" w:cs="Times New Roman"/>
          <w:sz w:val="24"/>
          <w:szCs w:val="24"/>
          <w:lang w:eastAsia="tr-TR"/>
        </w:rPr>
      </w:pPr>
      <w:r w:rsidRPr="008D1369">
        <w:rPr>
          <w:rFonts w:eastAsia="Times New Roman" w:cs="Times New Roman"/>
          <w:sz w:val="24"/>
          <w:szCs w:val="24"/>
          <w:lang w:eastAsia="tr-TR"/>
        </w:rPr>
        <w:t xml:space="preserve">TEBERRÜKEN ULUÇAY (Yerinden) (Devamla) – Tamam ben bir bilgi vermek istedim 2009-2013 döneminde ekstradan bu heyete katılan milletvekilimizin görüşmelere katıldığı oldu ama bunun kararını da Bakanlar Kurulu almıştı. Meclisten yine tek </w:t>
      </w:r>
      <w:proofErr w:type="spellStart"/>
      <w:r w:rsidRPr="008D1369">
        <w:rPr>
          <w:rFonts w:eastAsia="Times New Roman" w:cs="Times New Roman"/>
          <w:sz w:val="24"/>
          <w:szCs w:val="24"/>
          <w:lang w:eastAsia="tr-TR"/>
        </w:rPr>
        <w:t>temsiliyet</w:t>
      </w:r>
      <w:proofErr w:type="spellEnd"/>
      <w:r w:rsidRPr="008D1369">
        <w:rPr>
          <w:rFonts w:eastAsia="Times New Roman" w:cs="Times New Roman"/>
          <w:sz w:val="24"/>
          <w:szCs w:val="24"/>
          <w:lang w:eastAsia="tr-TR"/>
        </w:rPr>
        <w:t xml:space="preserve"> olarak gidilmişti. Bu bilgiyi vermek istedim teşekkürler. </w:t>
      </w:r>
    </w:p>
    <w:p w:rsidR="00D610E2" w:rsidRPr="008D1369" w:rsidRDefault="00D610E2" w:rsidP="00D610E2">
      <w:pPr>
        <w:ind w:firstLine="708"/>
        <w:rPr>
          <w:rFonts w:eastAsia="Times New Roman" w:cs="Times New Roman"/>
          <w:sz w:val="24"/>
          <w:szCs w:val="24"/>
          <w:lang w:eastAsia="tr-TR"/>
        </w:rPr>
      </w:pPr>
    </w:p>
    <w:p w:rsidR="00D610E2" w:rsidRPr="008D1369" w:rsidRDefault="00D610E2" w:rsidP="00D610E2">
      <w:pPr>
        <w:ind w:firstLine="708"/>
        <w:rPr>
          <w:rFonts w:eastAsia="Times New Roman" w:cs="Times New Roman"/>
          <w:sz w:val="24"/>
          <w:szCs w:val="24"/>
          <w:lang w:eastAsia="tr-TR"/>
        </w:rPr>
      </w:pPr>
      <w:r w:rsidRPr="008D1369">
        <w:rPr>
          <w:rFonts w:eastAsia="Times New Roman" w:cs="Times New Roman"/>
          <w:sz w:val="24"/>
          <w:szCs w:val="24"/>
          <w:lang w:eastAsia="tr-TR"/>
        </w:rPr>
        <w:t xml:space="preserve">BAŞKAN – Teşekkür ederim. Sayın Milletvekilleri, altıncı sırada Başbakanlığın, İdari, Kamu ve Sağlık İşleri Komitesinin gündeminde bulunan, Gençlik Dairesi (Kuruluş, Görev ve Çalışma Esasları) (Değişiklik) Yasa Tasarısının Komitede ivedilikle görüşülmesine ilişkin Tezkeresi bulunmaktadır. Tezkereyi okuyunuz lütfen. </w:t>
      </w:r>
    </w:p>
    <w:p w:rsidR="00CD08C2" w:rsidRDefault="00CD08C2">
      <w:pPr>
        <w:rPr>
          <w:rFonts w:eastAsia="Times New Roman" w:cs="Times New Roman"/>
          <w:sz w:val="24"/>
          <w:szCs w:val="24"/>
          <w:lang w:eastAsia="tr-TR"/>
        </w:rPr>
      </w:pPr>
      <w:r>
        <w:rPr>
          <w:rFonts w:eastAsia="Times New Roman" w:cs="Times New Roman"/>
          <w:sz w:val="24"/>
          <w:szCs w:val="24"/>
          <w:lang w:eastAsia="tr-TR"/>
        </w:rPr>
        <w:br w:type="page"/>
      </w:r>
    </w:p>
    <w:p w:rsidR="00D610E2" w:rsidRPr="008D1369" w:rsidRDefault="00D610E2" w:rsidP="00D610E2">
      <w:pPr>
        <w:ind w:firstLine="708"/>
        <w:rPr>
          <w:rFonts w:eastAsia="Times New Roman" w:cs="Times New Roman"/>
          <w:sz w:val="24"/>
          <w:szCs w:val="24"/>
          <w:lang w:eastAsia="tr-TR"/>
        </w:rPr>
      </w:pPr>
      <w:proofErr w:type="gramStart"/>
      <w:r w:rsidRPr="008D1369">
        <w:rPr>
          <w:rFonts w:eastAsia="Times New Roman" w:cs="Times New Roman"/>
          <w:sz w:val="24"/>
          <w:szCs w:val="24"/>
          <w:lang w:eastAsia="tr-TR"/>
        </w:rPr>
        <w:lastRenderedPageBreak/>
        <w:t>KATİP</w:t>
      </w:r>
      <w:proofErr w:type="gramEnd"/>
      <w:r w:rsidRPr="008D1369">
        <w:rPr>
          <w:rFonts w:eastAsia="Times New Roman" w:cs="Times New Roman"/>
          <w:sz w:val="24"/>
          <w:szCs w:val="24"/>
          <w:lang w:eastAsia="tr-TR"/>
        </w:rPr>
        <w:t xml:space="preserve">- </w:t>
      </w:r>
    </w:p>
    <w:p w:rsidR="00D610E2" w:rsidRPr="008D1369" w:rsidRDefault="00D610E2" w:rsidP="00B105B9">
      <w:pPr>
        <w:rPr>
          <w:rFonts w:eastAsia="Times New Roman" w:cs="Times New Roman"/>
          <w:sz w:val="24"/>
          <w:szCs w:val="24"/>
          <w:lang w:eastAsia="tr-TR"/>
        </w:rPr>
      </w:pPr>
    </w:p>
    <w:p w:rsidR="00D610E2" w:rsidRPr="008D1369" w:rsidRDefault="00D610E2" w:rsidP="00D610E2">
      <w:pPr>
        <w:ind w:firstLine="708"/>
        <w:jc w:val="center"/>
        <w:rPr>
          <w:rFonts w:eastAsia="Times New Roman" w:cs="Times New Roman"/>
          <w:sz w:val="24"/>
          <w:szCs w:val="24"/>
          <w:lang w:eastAsia="tr-TR"/>
        </w:rPr>
      </w:pPr>
      <w:r w:rsidRPr="008D1369">
        <w:rPr>
          <w:rFonts w:eastAsia="Times New Roman" w:cs="Times New Roman"/>
          <w:sz w:val="24"/>
          <w:szCs w:val="24"/>
          <w:lang w:eastAsia="tr-TR"/>
        </w:rPr>
        <w:t>KUZEY KIBRIS TÜRK CUMHURİYETİ</w:t>
      </w:r>
    </w:p>
    <w:p w:rsidR="00D610E2" w:rsidRPr="008D1369" w:rsidRDefault="00D610E2" w:rsidP="00D610E2">
      <w:pPr>
        <w:ind w:firstLine="708"/>
        <w:jc w:val="center"/>
        <w:rPr>
          <w:rFonts w:eastAsia="Times New Roman" w:cs="Times New Roman"/>
          <w:sz w:val="24"/>
          <w:szCs w:val="24"/>
          <w:lang w:eastAsia="tr-TR"/>
        </w:rPr>
      </w:pPr>
      <w:r w:rsidRPr="008D1369">
        <w:rPr>
          <w:rFonts w:eastAsia="Times New Roman" w:cs="Times New Roman"/>
          <w:sz w:val="24"/>
          <w:szCs w:val="24"/>
          <w:lang w:eastAsia="tr-TR"/>
        </w:rPr>
        <w:t>BAŞBAKANLIĞI</w:t>
      </w:r>
    </w:p>
    <w:p w:rsidR="00D610E2" w:rsidRPr="008D1369" w:rsidRDefault="00D610E2" w:rsidP="00B105B9">
      <w:pPr>
        <w:rPr>
          <w:rFonts w:eastAsia="Times New Roman" w:cs="Times New Roman"/>
          <w:sz w:val="24"/>
          <w:szCs w:val="24"/>
          <w:lang w:eastAsia="tr-TR"/>
        </w:rPr>
      </w:pPr>
    </w:p>
    <w:p w:rsidR="00D610E2" w:rsidRDefault="00D610E2" w:rsidP="00D610E2">
      <w:pPr>
        <w:widowControl w:val="0"/>
        <w:spacing w:line="389" w:lineRule="exact"/>
        <w:ind w:right="1740"/>
        <w:jc w:val="left"/>
        <w:rPr>
          <w:rFonts w:eastAsia="Times New Roman" w:cs="Times New Roman"/>
          <w:color w:val="000000"/>
          <w:sz w:val="24"/>
          <w:szCs w:val="24"/>
          <w:lang w:eastAsia="tr-TR" w:bidi="tr-TR"/>
        </w:rPr>
      </w:pPr>
      <w:r w:rsidRPr="008D1369">
        <w:rPr>
          <w:rFonts w:eastAsia="Times New Roman" w:cs="Times New Roman"/>
          <w:noProof/>
          <w:color w:val="000000"/>
          <w:sz w:val="24"/>
          <w:szCs w:val="24"/>
          <w:lang w:eastAsia="tr-TR"/>
        </w:rPr>
        <mc:AlternateContent>
          <mc:Choice Requires="wps">
            <w:drawing>
              <wp:anchor distT="0" distB="179705" distL="2249170" distR="63500" simplePos="0" relativeHeight="251659264" behindDoc="1" locked="0" layoutInCell="1" allowOverlap="1" wp14:anchorId="3F036CF7" wp14:editId="01781228">
                <wp:simplePos x="0" y="0"/>
                <wp:positionH relativeFrom="margin">
                  <wp:posOffset>4434840</wp:posOffset>
                </wp:positionH>
                <wp:positionV relativeFrom="paragraph">
                  <wp:posOffset>-1905</wp:posOffset>
                </wp:positionV>
                <wp:extent cx="987425" cy="139700"/>
                <wp:effectExtent l="0" t="4445" r="0" b="0"/>
                <wp:wrapSquare wrapText="left"/>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B9D" w:rsidRDefault="00715B9D" w:rsidP="00D610E2">
                            <w:pPr>
                              <w:pStyle w:val="Gvdemetni20"/>
                              <w:shd w:val="clear" w:color="auto" w:fill="auto"/>
                              <w:spacing w:after="0" w:line="220" w:lineRule="exact"/>
                              <w:jc w:val="left"/>
                            </w:pPr>
                            <w:r>
                              <w:rPr>
                                <w:rStyle w:val="Gvdemetni2Exact"/>
                              </w:rPr>
                              <w:t xml:space="preserve">20 </w:t>
                            </w:r>
                            <w:proofErr w:type="spellStart"/>
                            <w:r>
                              <w:rPr>
                                <w:rStyle w:val="Gvdemetni2Exact"/>
                              </w:rPr>
                              <w:t>Haziran</w:t>
                            </w:r>
                            <w:proofErr w:type="spellEnd"/>
                            <w:r>
                              <w:rPr>
                                <w:rStyle w:val="Gvdemetni2Exact"/>
                              </w:rPr>
                              <w:t xml:space="preserve"> 2022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349.2pt;margin-top:-.15pt;width:77.75pt;height:11pt;z-index:-251657216;visibility:visible;mso-wrap-style:square;mso-width-percent:0;mso-height-percent:0;mso-wrap-distance-left:177.1pt;mso-wrap-distance-top:0;mso-wrap-distance-right:5pt;mso-wrap-distance-bottom:14.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" filled="f" stroked="f">
                <v:textbox style="mso-fit-shape-to-text:t" inset="0,0,0,0">
                  <w:txbxContent>
                    <w:p w:rsidR="00715B9D" w:rsidRDefault="00715B9D" w:rsidP="00D610E2">
                      <w:pPr>
                        <w:pStyle w:val="Gvdemetni20"/>
                        <w:shd w:val="clear" w:color="auto" w:fill="auto"/>
                        <w:spacing w:after="0" w:line="220" w:lineRule="exact"/>
                        <w:jc w:val="left"/>
                      </w:pPr>
                      <w:r>
                        <w:rPr>
                          <w:rStyle w:val="Gvdemetni2Exact"/>
                        </w:rPr>
                        <w:t xml:space="preserve">20 </w:t>
                      </w:r>
                      <w:proofErr w:type="spellStart"/>
                      <w:r>
                        <w:rPr>
                          <w:rStyle w:val="Gvdemetni2Exact"/>
                        </w:rPr>
                        <w:t>Haziran</w:t>
                      </w:r>
                      <w:proofErr w:type="spellEnd"/>
                      <w:r>
                        <w:rPr>
                          <w:rStyle w:val="Gvdemetni2Exact"/>
                        </w:rPr>
                        <w:t xml:space="preserve"> 2022</w:t>
                      </w:r>
                    </w:p>
                  </w:txbxContent>
                </v:textbox>
                <w10:wrap type="square" side="left" anchorx="margin"/>
              </v:shape>
            </w:pict>
          </mc:Fallback>
        </mc:AlternateContent>
      </w:r>
      <w:proofErr w:type="gramStart"/>
      <w:r w:rsidRPr="008D1369">
        <w:rPr>
          <w:rFonts w:eastAsia="Times New Roman" w:cs="Times New Roman"/>
          <w:color w:val="000000"/>
          <w:sz w:val="24"/>
          <w:szCs w:val="24"/>
          <w:lang w:eastAsia="tr-TR" w:bidi="tr-TR"/>
        </w:rPr>
        <w:t>Sayı :BBK0</w:t>
      </w:r>
      <w:proofErr w:type="gramEnd"/>
      <w:r w:rsidRPr="008D1369">
        <w:rPr>
          <w:rFonts w:eastAsia="Times New Roman" w:cs="Times New Roman"/>
          <w:color w:val="000000"/>
          <w:sz w:val="24"/>
          <w:szCs w:val="24"/>
          <w:lang w:eastAsia="tr-TR" w:bidi="tr-TR"/>
        </w:rPr>
        <w:t>.00-822/12-22/E.2297 Komi : Gençlik Dairesi (Kuruluş, Görev ve Çalışma Esasları) (Değişiklik) Yasa Tasarısı (İvedilik)</w:t>
      </w:r>
    </w:p>
    <w:p w:rsidR="00CD08C2" w:rsidRPr="008D1369" w:rsidRDefault="00CD08C2" w:rsidP="00CD08C2">
      <w:pPr>
        <w:widowControl w:val="0"/>
        <w:ind w:right="1741"/>
        <w:jc w:val="left"/>
        <w:rPr>
          <w:rFonts w:eastAsia="Times New Roman" w:cs="Times New Roman"/>
          <w:color w:val="000000"/>
          <w:sz w:val="24"/>
          <w:szCs w:val="24"/>
          <w:lang w:eastAsia="tr-TR" w:bidi="tr-TR"/>
        </w:rPr>
      </w:pPr>
    </w:p>
    <w:p w:rsidR="00D610E2" w:rsidRDefault="00D610E2" w:rsidP="00CD08C2">
      <w:pPr>
        <w:widowControl w:val="0"/>
        <w:ind w:right="1741"/>
        <w:jc w:val="left"/>
        <w:rPr>
          <w:rFonts w:eastAsia="Times New Roman" w:cs="Times New Roman"/>
          <w:color w:val="000000"/>
          <w:sz w:val="24"/>
          <w:szCs w:val="24"/>
          <w:lang w:eastAsia="tr-TR" w:bidi="tr-TR"/>
        </w:rPr>
      </w:pPr>
      <w:r w:rsidRPr="008D1369">
        <w:rPr>
          <w:rFonts w:eastAsia="Times New Roman" w:cs="Times New Roman"/>
          <w:color w:val="000000"/>
          <w:sz w:val="24"/>
          <w:szCs w:val="24"/>
          <w:lang w:eastAsia="tr-TR" w:bidi="tr-TR"/>
        </w:rPr>
        <w:t>KKTC Cumhuriyet Meclisi Başkanlığı Lefkoşa</w:t>
      </w:r>
    </w:p>
    <w:p w:rsidR="00CD08C2" w:rsidRPr="008D1369" w:rsidRDefault="00CD08C2" w:rsidP="00CD08C2">
      <w:pPr>
        <w:widowControl w:val="0"/>
        <w:ind w:right="1741"/>
        <w:jc w:val="left"/>
        <w:rPr>
          <w:rFonts w:eastAsia="Times New Roman" w:cs="Times New Roman"/>
          <w:color w:val="000000"/>
          <w:sz w:val="24"/>
          <w:szCs w:val="24"/>
          <w:lang w:eastAsia="tr-TR" w:bidi="tr-TR"/>
        </w:rPr>
      </w:pPr>
    </w:p>
    <w:p w:rsidR="00D610E2" w:rsidRPr="008D1369" w:rsidRDefault="00D610E2" w:rsidP="00CD08C2">
      <w:pPr>
        <w:widowControl w:val="0"/>
        <w:spacing w:after="164"/>
        <w:jc w:val="left"/>
        <w:rPr>
          <w:rFonts w:eastAsia="Times New Roman" w:cs="Times New Roman"/>
          <w:color w:val="000000"/>
          <w:sz w:val="24"/>
          <w:szCs w:val="24"/>
          <w:lang w:eastAsia="tr-TR" w:bidi="tr-TR"/>
        </w:rPr>
      </w:pPr>
      <w:proofErr w:type="gramStart"/>
      <w:r w:rsidRPr="008D1369">
        <w:rPr>
          <w:rFonts w:eastAsia="Times New Roman" w:cs="Times New Roman"/>
          <w:color w:val="000000"/>
          <w:sz w:val="24"/>
          <w:szCs w:val="24"/>
          <w:lang w:eastAsia="tr-TR" w:bidi="tr-TR"/>
        </w:rPr>
        <w:t>İlgi : 10</w:t>
      </w:r>
      <w:proofErr w:type="gramEnd"/>
      <w:r w:rsidRPr="008D1369">
        <w:rPr>
          <w:rFonts w:eastAsia="Times New Roman" w:cs="Times New Roman"/>
          <w:color w:val="000000"/>
          <w:sz w:val="24"/>
          <w:szCs w:val="24"/>
          <w:lang w:eastAsia="tr-TR" w:bidi="tr-TR"/>
        </w:rPr>
        <w:t xml:space="preserve"> Haziran 2022 tarihli ve BBK.0.00-822/12-22/E.2149 sayılı yazanız.</w:t>
      </w:r>
    </w:p>
    <w:p w:rsidR="00D610E2" w:rsidRPr="008D1369" w:rsidRDefault="00D610E2" w:rsidP="00D610E2">
      <w:pPr>
        <w:widowControl w:val="0"/>
        <w:tabs>
          <w:tab w:val="left" w:pos="5117"/>
        </w:tabs>
        <w:spacing w:after="236" w:line="298" w:lineRule="exact"/>
        <w:ind w:right="400" w:firstLine="700"/>
        <w:rPr>
          <w:rFonts w:eastAsia="Times New Roman" w:cs="Times New Roman"/>
          <w:color w:val="000000"/>
          <w:sz w:val="24"/>
          <w:szCs w:val="24"/>
          <w:lang w:eastAsia="tr-TR" w:bidi="tr-TR"/>
        </w:rPr>
      </w:pPr>
      <w:proofErr w:type="spellStart"/>
      <w:r w:rsidRPr="008D1369">
        <w:rPr>
          <w:rFonts w:eastAsia="Times New Roman" w:cs="Times New Roman"/>
          <w:color w:val="000000"/>
          <w:sz w:val="24"/>
          <w:szCs w:val="24"/>
          <w:lang w:eastAsia="tr-TR" w:bidi="tr-TR"/>
        </w:rPr>
        <w:t>İlgi’de</w:t>
      </w:r>
      <w:proofErr w:type="spellEnd"/>
      <w:r w:rsidRPr="008D1369">
        <w:rPr>
          <w:rFonts w:eastAsia="Times New Roman" w:cs="Times New Roman"/>
          <w:color w:val="000000"/>
          <w:sz w:val="24"/>
          <w:szCs w:val="24"/>
          <w:lang w:eastAsia="tr-TR" w:bidi="tr-TR"/>
        </w:rPr>
        <w:t xml:space="preserve"> kayıtlı yazımız ile Gençlik Dairesi (Kuruluş, Görev ve Çalışma Esasları) (Değişiklik) Yasa Tasamı tara</w:t>
      </w:r>
      <w:r w:rsidRPr="008D1369">
        <w:rPr>
          <w:rFonts w:eastAsia="Times New Roman" w:cs="Times New Roman"/>
          <w:color w:val="000000"/>
          <w:sz w:val="24"/>
          <w:szCs w:val="24"/>
          <w:u w:val="single"/>
          <w:lang w:eastAsia="tr-TR" w:bidi="tr-TR"/>
        </w:rPr>
        <w:t>fınız</w:t>
      </w:r>
      <w:r w:rsidRPr="008D1369">
        <w:rPr>
          <w:rFonts w:eastAsia="Times New Roman" w:cs="Times New Roman"/>
          <w:color w:val="000000"/>
          <w:sz w:val="24"/>
          <w:szCs w:val="24"/>
          <w:lang w:eastAsia="tr-TR" w:bidi="tr-TR"/>
        </w:rPr>
        <w:t xml:space="preserve">a sunulmuştur. Gençlik Dairesi (Kuruluş, Görev ve Çalışma Esasları) </w:t>
      </w:r>
      <w:proofErr w:type="spellStart"/>
      <w:r w:rsidRPr="008D1369">
        <w:rPr>
          <w:rFonts w:eastAsia="Times New Roman" w:cs="Times New Roman"/>
          <w:color w:val="000000"/>
          <w:sz w:val="24"/>
          <w:szCs w:val="24"/>
          <w:lang w:eastAsia="tr-TR" w:bidi="tr-TR"/>
        </w:rPr>
        <w:t>Yasası’</w:t>
      </w:r>
      <w:r w:rsidR="00B105B9" w:rsidRPr="008D1369">
        <w:rPr>
          <w:rFonts w:eastAsia="Times New Roman" w:cs="Times New Roman"/>
          <w:color w:val="000000"/>
          <w:sz w:val="24"/>
          <w:szCs w:val="24"/>
          <w:lang w:eastAsia="tr-TR" w:bidi="tr-TR"/>
        </w:rPr>
        <w:t>ı</w:t>
      </w:r>
      <w:r w:rsidRPr="008D1369">
        <w:rPr>
          <w:rFonts w:eastAsia="Times New Roman" w:cs="Times New Roman"/>
          <w:color w:val="000000"/>
          <w:sz w:val="24"/>
          <w:szCs w:val="24"/>
          <w:lang w:eastAsia="tr-TR" w:bidi="tr-TR"/>
        </w:rPr>
        <w:t>n</w:t>
      </w:r>
      <w:proofErr w:type="spellEnd"/>
      <w:r w:rsidRPr="008D1369">
        <w:rPr>
          <w:rFonts w:eastAsia="Times New Roman" w:cs="Times New Roman"/>
          <w:color w:val="000000"/>
          <w:sz w:val="24"/>
          <w:szCs w:val="24"/>
          <w:lang w:eastAsia="tr-TR" w:bidi="tr-TR"/>
        </w:rPr>
        <w:t xml:space="preserve"> 13'üncü maddesinin (3)' üncü fıkrasında öngörülen izcilik etkinliklerinde ülke çapında birliktelik sağlamak amacı </w:t>
      </w:r>
      <w:r w:rsidR="00B105B9" w:rsidRPr="008D1369">
        <w:rPr>
          <w:rFonts w:eastAsia="Times New Roman" w:cs="Times New Roman"/>
          <w:color w:val="000000"/>
          <w:sz w:val="24"/>
          <w:szCs w:val="24"/>
          <w:lang w:eastAsia="tr-TR" w:bidi="tr-TR"/>
        </w:rPr>
        <w:t>i</w:t>
      </w:r>
      <w:r w:rsidRPr="008D1369">
        <w:rPr>
          <w:rFonts w:eastAsia="Times New Roman" w:cs="Times New Roman"/>
          <w:color w:val="000000"/>
          <w:sz w:val="24"/>
          <w:szCs w:val="24"/>
          <w:lang w:eastAsia="tr-TR" w:bidi="tr-TR"/>
        </w:rPr>
        <w:t>le hazırl</w:t>
      </w:r>
      <w:r w:rsidRPr="008D1369">
        <w:rPr>
          <w:rFonts w:eastAsia="Times New Roman" w:cs="Times New Roman"/>
          <w:color w:val="000000"/>
          <w:sz w:val="24"/>
          <w:szCs w:val="24"/>
          <w:u w:val="single"/>
          <w:lang w:eastAsia="tr-TR" w:bidi="tr-TR"/>
        </w:rPr>
        <w:t>anmı</w:t>
      </w:r>
      <w:r w:rsidRPr="008D1369">
        <w:rPr>
          <w:rFonts w:eastAsia="Times New Roman" w:cs="Times New Roman"/>
          <w:color w:val="000000"/>
          <w:sz w:val="24"/>
          <w:szCs w:val="24"/>
          <w:lang w:eastAsia="tr-TR" w:bidi="tr-TR"/>
        </w:rPr>
        <w:t>ş olup, Tasarının ivedilikle görüşülmesi gerekli görülmektedir.</w:t>
      </w:r>
      <w:r w:rsidRPr="008D1369">
        <w:rPr>
          <w:rFonts w:eastAsia="Times New Roman" w:cs="Times New Roman"/>
          <w:color w:val="000000"/>
          <w:sz w:val="24"/>
          <w:szCs w:val="24"/>
          <w:lang w:eastAsia="tr-TR" w:bidi="tr-TR"/>
        </w:rPr>
        <w:tab/>
      </w:r>
    </w:p>
    <w:p w:rsidR="00D610E2" w:rsidRPr="008D1369" w:rsidRDefault="00D610E2" w:rsidP="00D610E2">
      <w:pPr>
        <w:widowControl w:val="0"/>
        <w:spacing w:after="225" w:line="302" w:lineRule="exact"/>
        <w:ind w:right="400" w:firstLine="700"/>
        <w:rPr>
          <w:rFonts w:eastAsia="Times New Roman" w:cs="Times New Roman"/>
          <w:color w:val="000000"/>
          <w:sz w:val="24"/>
          <w:szCs w:val="24"/>
          <w:lang w:eastAsia="tr-TR" w:bidi="tr-TR"/>
        </w:rPr>
      </w:pPr>
      <w:r w:rsidRPr="008D1369">
        <w:rPr>
          <w:rFonts w:eastAsia="Times New Roman" w:cs="Times New Roman"/>
          <w:color w:val="000000"/>
          <w:sz w:val="24"/>
          <w:szCs w:val="24"/>
          <w:lang w:eastAsia="tr-TR" w:bidi="tr-TR"/>
        </w:rPr>
        <w:t xml:space="preserve">Bilgilerinizi ve Cumhuriyet Meclisi </w:t>
      </w:r>
      <w:proofErr w:type="spellStart"/>
      <w:r w:rsidRPr="008D1369">
        <w:rPr>
          <w:rFonts w:eastAsia="Times New Roman" w:cs="Times New Roman"/>
          <w:color w:val="000000"/>
          <w:sz w:val="24"/>
          <w:szCs w:val="24"/>
          <w:lang w:eastAsia="tr-TR" w:bidi="tr-TR"/>
        </w:rPr>
        <w:t>İçtüzüğü’nün</w:t>
      </w:r>
      <w:proofErr w:type="spellEnd"/>
      <w:r w:rsidRPr="008D1369">
        <w:rPr>
          <w:rFonts w:eastAsia="Times New Roman" w:cs="Times New Roman"/>
          <w:color w:val="000000"/>
          <w:sz w:val="24"/>
          <w:szCs w:val="24"/>
          <w:lang w:eastAsia="tr-TR" w:bidi="tr-TR"/>
        </w:rPr>
        <w:t xml:space="preserve"> 87'inci maddesi uyarınca, bahse konu Yasa Tasarısı için ivedilik karan verilmesini saygılarımla istirham ederim.</w:t>
      </w:r>
    </w:p>
    <w:p w:rsidR="00D610E2" w:rsidRPr="008D1369" w:rsidRDefault="00D610E2" w:rsidP="00CD08C2">
      <w:pPr>
        <w:widowControl w:val="0"/>
        <w:spacing w:line="322" w:lineRule="exact"/>
        <w:ind w:left="6379"/>
        <w:rPr>
          <w:rFonts w:eastAsia="Times New Roman" w:cs="Times New Roman"/>
          <w:color w:val="000000"/>
          <w:sz w:val="24"/>
          <w:szCs w:val="24"/>
          <w:lang w:eastAsia="tr-TR" w:bidi="tr-TR"/>
        </w:rPr>
      </w:pPr>
      <w:proofErr w:type="spellStart"/>
      <w:r w:rsidRPr="008D1369">
        <w:rPr>
          <w:rFonts w:eastAsia="Times New Roman" w:cs="Times New Roman"/>
          <w:color w:val="000000"/>
          <w:sz w:val="24"/>
          <w:szCs w:val="24"/>
          <w:lang w:eastAsia="tr-TR" w:bidi="tr-TR"/>
        </w:rPr>
        <w:t>Dt</w:t>
      </w:r>
      <w:proofErr w:type="spellEnd"/>
      <w:r w:rsidRPr="008D1369">
        <w:rPr>
          <w:rFonts w:eastAsia="Times New Roman" w:cs="Times New Roman"/>
          <w:color w:val="000000"/>
          <w:sz w:val="24"/>
          <w:szCs w:val="24"/>
          <w:lang w:eastAsia="tr-TR" w:bidi="tr-TR"/>
        </w:rPr>
        <w:t xml:space="preserve">. Ünal ÜSTEL </w:t>
      </w:r>
    </w:p>
    <w:p w:rsidR="00D610E2" w:rsidRPr="008D1369" w:rsidRDefault="00CD08C2" w:rsidP="00CD08C2">
      <w:pPr>
        <w:widowControl w:val="0"/>
        <w:spacing w:line="220" w:lineRule="exact"/>
        <w:ind w:left="6379"/>
        <w:jc w:val="left"/>
        <w:rPr>
          <w:rFonts w:eastAsia="Times New Roman" w:cs="Times New Roman"/>
          <w:color w:val="000000"/>
          <w:sz w:val="24"/>
          <w:szCs w:val="24"/>
          <w:lang w:eastAsia="tr-TR" w:bidi="tr-TR"/>
        </w:rPr>
      </w:pPr>
      <w:r>
        <w:rPr>
          <w:rFonts w:eastAsia="Times New Roman" w:cs="Times New Roman"/>
          <w:color w:val="000000"/>
          <w:sz w:val="24"/>
          <w:szCs w:val="24"/>
          <w:lang w:eastAsia="tr-TR" w:bidi="tr-TR"/>
        </w:rPr>
        <w:t xml:space="preserve">     </w:t>
      </w:r>
      <w:r w:rsidR="00D610E2" w:rsidRPr="008D1369">
        <w:rPr>
          <w:rFonts w:eastAsia="Times New Roman" w:cs="Times New Roman"/>
          <w:color w:val="000000"/>
          <w:sz w:val="24"/>
          <w:szCs w:val="24"/>
          <w:lang w:eastAsia="tr-TR" w:bidi="tr-TR"/>
        </w:rPr>
        <w:t>Başbakan</w:t>
      </w:r>
    </w:p>
    <w:p w:rsidR="00D610E2" w:rsidRPr="008D1369" w:rsidRDefault="00D610E2" w:rsidP="00D610E2">
      <w:pPr>
        <w:widowControl w:val="0"/>
        <w:spacing w:line="220" w:lineRule="exact"/>
        <w:jc w:val="left"/>
        <w:rPr>
          <w:rFonts w:eastAsia="Times New Roman" w:cs="Times New Roman"/>
          <w:color w:val="000000"/>
          <w:sz w:val="24"/>
          <w:szCs w:val="24"/>
          <w:lang w:eastAsia="tr-TR" w:bidi="tr-TR"/>
        </w:rPr>
      </w:pPr>
    </w:p>
    <w:p w:rsidR="00D610E2" w:rsidRPr="008D1369" w:rsidRDefault="00D610E2" w:rsidP="00D610E2">
      <w:pPr>
        <w:ind w:firstLine="708"/>
        <w:rPr>
          <w:rFonts w:cs="Times New Roman"/>
          <w:sz w:val="24"/>
          <w:szCs w:val="24"/>
        </w:rPr>
      </w:pPr>
      <w:r w:rsidRPr="008D1369">
        <w:rPr>
          <w:rFonts w:cs="Times New Roman"/>
          <w:sz w:val="24"/>
          <w:szCs w:val="24"/>
        </w:rPr>
        <w:t xml:space="preserve">BAŞKAN - Sayın Milletvekilleri, Tezkereyi oylarınıza sunuyorum.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ERKUT ŞAHALİ (Yerinden) – Sayın Başkan söz talebimiz vardır.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BAŞKAN – Söz talebiniz var Sayın Erkut </w:t>
      </w:r>
      <w:proofErr w:type="spellStart"/>
      <w:r w:rsidRPr="008D1369">
        <w:rPr>
          <w:rFonts w:cs="Times New Roman"/>
          <w:sz w:val="24"/>
          <w:szCs w:val="24"/>
        </w:rPr>
        <w:t>Şahali</w:t>
      </w:r>
      <w:proofErr w:type="spellEnd"/>
      <w:r w:rsidRPr="008D1369">
        <w:rPr>
          <w:rFonts w:cs="Times New Roman"/>
          <w:sz w:val="24"/>
          <w:szCs w:val="24"/>
        </w:rPr>
        <w:t xml:space="preserve"> buyurun. Konuşma süreniz 10 dakikadır. Hitap edin yüce Meclis.</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ERKUT ŞAHALİ – Teşekkür ederim. İlkesel olarak onay verdiğimiz bir yasadır bu yasa ancak eksiktir. Çünkü bu yasanın çalışabilmesi için Gençlik Dairesi Teşkilat Yasasının da Meclisin gündemine gelmesi ve ihtiyaç duyulan alanların ve uzmanlıkların Gençlik Dairesi kadrolarına </w:t>
      </w:r>
      <w:proofErr w:type="gramStart"/>
      <w:r w:rsidRPr="008D1369">
        <w:rPr>
          <w:rFonts w:cs="Times New Roman"/>
          <w:sz w:val="24"/>
          <w:szCs w:val="24"/>
        </w:rPr>
        <w:t>dahil</w:t>
      </w:r>
      <w:proofErr w:type="gramEnd"/>
      <w:r w:rsidRPr="008D1369">
        <w:rPr>
          <w:rFonts w:cs="Times New Roman"/>
          <w:sz w:val="24"/>
          <w:szCs w:val="24"/>
        </w:rPr>
        <w:t xml:space="preserve"> edilmesi gerekir. Bu yapılmadığı takdirde tek başına izcilikle ilgili bir mevzuatın geliştirilmesi üstelik Gençlik Dairesine bağlı olarak pratik herhangi bir sonuç doğurmayacak ve yaptığımız yasa yaptığımız yerde kalacak. Anomaliler devam edecek dolayısıyla bu ivedilik talebine onay vereceğiz elbette ancak Gençlik Dairesi Teşkilat Yasasının da bu bağlamda Meclis gündemine getirilmesi ve eşzamanlı bir çalışmanın yürütülmesi yerinde olacaktır, bilginize getiririm teşekkür ederim. Yani keşke yasama tatili öncesinde çünkü anladığım kadarıyla Hükümetin bugünkü yasa yağmurunun sebebi Meclis kapalıyken yasama tatili devam ederken komitelerden iş çıkmasına dönüktür. Bu da bizim için olumludur ancak dediğim gibi Gençlik Dairesi Kuruluş Görev ve Çalışma Esasları Yasası da bugün gelmiş olsaydı çok daha pratik bir sonuç doğurabilirdik yürütme açısından teşekkürler.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Sayın milletvekilleri Tezkereyi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lastRenderedPageBreak/>
        <w:t xml:space="preserve">Sayın Milletvekilleri, yedinci sırada Başbakanlığın, Ekonomi, Maliye Bütçe ve Plan Komitesinin gündeminde bulunan, Temel Sağlık Hizmetleri Dairesi (Kuruluş, Görev ve Çalışma Esasları) (Değişiklik) Yasa Tasarısının Komitede ivedilikle görüşülmesine ilişkin Tezkeresi bulunmaktadır. Sayın </w:t>
      </w:r>
      <w:proofErr w:type="gramStart"/>
      <w:r w:rsidRPr="008D1369">
        <w:rPr>
          <w:rFonts w:cs="Times New Roman"/>
          <w:sz w:val="24"/>
          <w:szCs w:val="24"/>
        </w:rPr>
        <w:t>Katip</w:t>
      </w:r>
      <w:proofErr w:type="gramEnd"/>
      <w:r w:rsidRPr="008D1369">
        <w:rPr>
          <w:rFonts w:cs="Times New Roman"/>
          <w:sz w:val="24"/>
          <w:szCs w:val="24"/>
        </w:rPr>
        <w:t xml:space="preserve"> Tezkereyi okuyunuz lütfen.  </w:t>
      </w:r>
      <w:r w:rsidRPr="008D1369">
        <w:rPr>
          <w:rFonts w:cs="Times New Roman"/>
          <w:sz w:val="24"/>
          <w:szCs w:val="24"/>
        </w:rPr>
        <w:tab/>
        <w:t xml:space="preserve">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w:t>
      </w:r>
    </w:p>
    <w:p w:rsidR="00D610E2" w:rsidRPr="008D1369" w:rsidRDefault="00D610E2" w:rsidP="00D610E2">
      <w:pPr>
        <w:rPr>
          <w:rFonts w:cs="Times New Roman"/>
          <w:sz w:val="24"/>
          <w:szCs w:val="24"/>
        </w:rPr>
      </w:pPr>
    </w:p>
    <w:p w:rsidR="00D610E2" w:rsidRPr="008D1369" w:rsidRDefault="00D610E2" w:rsidP="00D610E2">
      <w:pPr>
        <w:jc w:val="center"/>
        <w:rPr>
          <w:rFonts w:cs="Times New Roman"/>
          <w:sz w:val="24"/>
          <w:szCs w:val="24"/>
        </w:rPr>
      </w:pPr>
      <w:r w:rsidRPr="008D1369">
        <w:rPr>
          <w:rFonts w:cs="Times New Roman"/>
          <w:sz w:val="24"/>
          <w:szCs w:val="24"/>
        </w:rPr>
        <w:t>KUZEY KIBRIS TÜRK CUMHURİYETİ</w:t>
      </w:r>
    </w:p>
    <w:p w:rsidR="00D610E2" w:rsidRPr="008D1369" w:rsidRDefault="00D610E2" w:rsidP="00D610E2">
      <w:pPr>
        <w:jc w:val="center"/>
        <w:rPr>
          <w:rFonts w:cs="Times New Roman"/>
          <w:sz w:val="24"/>
          <w:szCs w:val="24"/>
        </w:rPr>
      </w:pPr>
      <w:r w:rsidRPr="008D1369">
        <w:rPr>
          <w:rFonts w:cs="Times New Roman"/>
          <w:sz w:val="24"/>
          <w:szCs w:val="24"/>
        </w:rPr>
        <w:t>BAŞBAKANLIĞI</w:t>
      </w:r>
    </w:p>
    <w:p w:rsidR="00D610E2" w:rsidRPr="008D1369" w:rsidRDefault="00D610E2" w:rsidP="00D610E2">
      <w:pPr>
        <w:jc w:val="cente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 xml:space="preserve">Sayı: BBK.0.00-822/12-22/E.2418                       </w:t>
      </w:r>
      <w:r w:rsidR="00E319FC" w:rsidRPr="008D1369">
        <w:rPr>
          <w:rFonts w:cs="Times New Roman"/>
          <w:sz w:val="24"/>
          <w:szCs w:val="24"/>
        </w:rPr>
        <w:t xml:space="preserve">        </w:t>
      </w:r>
      <w:r w:rsidRPr="008D1369">
        <w:rPr>
          <w:rFonts w:cs="Times New Roman"/>
          <w:sz w:val="24"/>
          <w:szCs w:val="24"/>
        </w:rPr>
        <w:t xml:space="preserve">  </w:t>
      </w:r>
      <w:r w:rsidR="00CD08C2">
        <w:rPr>
          <w:rFonts w:cs="Times New Roman"/>
          <w:sz w:val="24"/>
          <w:szCs w:val="24"/>
        </w:rPr>
        <w:t xml:space="preserve">                        </w:t>
      </w:r>
      <w:r w:rsidRPr="008D1369">
        <w:rPr>
          <w:rFonts w:cs="Times New Roman"/>
          <w:sz w:val="24"/>
          <w:szCs w:val="24"/>
        </w:rPr>
        <w:t xml:space="preserve">  27 Haziran 2022</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Konu: Temel Sağlık Hizmetleri Dairesi</w:t>
      </w:r>
    </w:p>
    <w:p w:rsidR="00D610E2" w:rsidRPr="008D1369" w:rsidRDefault="00D610E2" w:rsidP="00D610E2">
      <w:pPr>
        <w:rPr>
          <w:rFonts w:cs="Times New Roman"/>
          <w:sz w:val="24"/>
          <w:szCs w:val="24"/>
        </w:rPr>
      </w:pPr>
      <w:r w:rsidRPr="008D1369">
        <w:rPr>
          <w:rFonts w:cs="Times New Roman"/>
          <w:sz w:val="24"/>
          <w:szCs w:val="24"/>
        </w:rPr>
        <w:t xml:space="preserve">          (Kuruluş, Görev ve Çalışma Esasları)</w:t>
      </w:r>
    </w:p>
    <w:p w:rsidR="00D610E2" w:rsidRPr="008D1369" w:rsidRDefault="00D610E2" w:rsidP="00D610E2">
      <w:pPr>
        <w:rPr>
          <w:rFonts w:cs="Times New Roman"/>
          <w:sz w:val="24"/>
          <w:szCs w:val="24"/>
        </w:rPr>
      </w:pPr>
      <w:r w:rsidRPr="008D1369">
        <w:rPr>
          <w:rFonts w:cs="Times New Roman"/>
          <w:sz w:val="24"/>
          <w:szCs w:val="24"/>
        </w:rPr>
        <w:t xml:space="preserve">          (Değişiklik) Yasa Tasarısı (İvedilik)</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KKTC Cumhuriyet Meclisi Başkanlığı</w:t>
      </w:r>
    </w:p>
    <w:p w:rsidR="00D610E2" w:rsidRPr="008D1369" w:rsidRDefault="00D610E2" w:rsidP="00D610E2">
      <w:pPr>
        <w:rPr>
          <w:rFonts w:cs="Times New Roman"/>
          <w:sz w:val="24"/>
          <w:szCs w:val="24"/>
        </w:rPr>
      </w:pPr>
      <w:r w:rsidRPr="008D1369">
        <w:rPr>
          <w:rFonts w:cs="Times New Roman"/>
          <w:sz w:val="24"/>
          <w:szCs w:val="24"/>
        </w:rPr>
        <w:t>Lefkoşa.</w:t>
      </w:r>
    </w:p>
    <w:p w:rsidR="00D610E2" w:rsidRPr="008D1369" w:rsidRDefault="00D610E2" w:rsidP="00D610E2">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95"/>
      </w:tblGrid>
      <w:tr w:rsidR="00D610E2" w:rsidRPr="008D1369" w:rsidTr="00D610E2">
        <w:tc>
          <w:tcPr>
            <w:tcW w:w="817" w:type="dxa"/>
          </w:tcPr>
          <w:p w:rsidR="00D610E2" w:rsidRPr="008D1369" w:rsidRDefault="00D610E2" w:rsidP="00D610E2">
            <w:pPr>
              <w:rPr>
                <w:rFonts w:cs="Times New Roman"/>
                <w:sz w:val="24"/>
                <w:szCs w:val="24"/>
              </w:rPr>
            </w:pPr>
            <w:r w:rsidRPr="008D1369">
              <w:rPr>
                <w:rFonts w:cs="Times New Roman"/>
                <w:sz w:val="24"/>
                <w:szCs w:val="24"/>
              </w:rPr>
              <w:t>İlgi:</w:t>
            </w:r>
          </w:p>
        </w:tc>
        <w:tc>
          <w:tcPr>
            <w:tcW w:w="8395" w:type="dxa"/>
          </w:tcPr>
          <w:p w:rsidR="00D610E2" w:rsidRPr="008D1369" w:rsidRDefault="00D610E2" w:rsidP="00D610E2">
            <w:pPr>
              <w:rPr>
                <w:rFonts w:cs="Times New Roman"/>
                <w:sz w:val="24"/>
                <w:szCs w:val="24"/>
              </w:rPr>
            </w:pPr>
            <w:r w:rsidRPr="008D1369">
              <w:rPr>
                <w:rFonts w:cs="Times New Roman"/>
                <w:sz w:val="24"/>
                <w:szCs w:val="24"/>
              </w:rPr>
              <w:t>9 Haziran 2022 tarihli ve BBK.0.00-822/12-22/E.2126 sayılı yazımız.</w:t>
            </w: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spellStart"/>
      <w:r w:rsidRPr="008D1369">
        <w:rPr>
          <w:rFonts w:cs="Times New Roman"/>
          <w:sz w:val="24"/>
          <w:szCs w:val="24"/>
        </w:rPr>
        <w:t>İlgi’de</w:t>
      </w:r>
      <w:proofErr w:type="spellEnd"/>
      <w:r w:rsidRPr="008D1369">
        <w:rPr>
          <w:rFonts w:cs="Times New Roman"/>
          <w:sz w:val="24"/>
          <w:szCs w:val="24"/>
        </w:rPr>
        <w:t xml:space="preserve"> kayıtlı yazımız ile Temel Sağlık Hizmetleri Dairesi (Kuruluş, Görev ve Çalışma Esasları) (Değişiklik) Yasa Tasarısı tarafınıza sunulmuştur. </w:t>
      </w:r>
      <w:proofErr w:type="gramStart"/>
      <w:r w:rsidRPr="008D1369">
        <w:rPr>
          <w:rFonts w:cs="Times New Roman"/>
          <w:sz w:val="24"/>
          <w:szCs w:val="24"/>
        </w:rPr>
        <w:t>Bakanlığımıza bağlı Temel Sağlık Hizmetleri Dairesi (Kuruluş, Görev ve Çalışma Esasları) Yasası’nın 18A madd</w:t>
      </w:r>
      <w:r w:rsidR="002A1AAF" w:rsidRPr="008D1369">
        <w:rPr>
          <w:rFonts w:cs="Times New Roman"/>
          <w:sz w:val="24"/>
          <w:szCs w:val="24"/>
        </w:rPr>
        <w:t>esi uyarınca gıda kontrol ve sı</w:t>
      </w:r>
      <w:r w:rsidRPr="008D1369">
        <w:rPr>
          <w:rFonts w:cs="Times New Roman"/>
          <w:sz w:val="24"/>
          <w:szCs w:val="24"/>
        </w:rPr>
        <w:t>h</w:t>
      </w:r>
      <w:r w:rsidR="002A1AAF" w:rsidRPr="008D1369">
        <w:rPr>
          <w:rFonts w:cs="Times New Roman"/>
          <w:sz w:val="24"/>
          <w:szCs w:val="24"/>
        </w:rPr>
        <w:t>hi</w:t>
      </w:r>
      <w:r w:rsidRPr="008D1369">
        <w:rPr>
          <w:rFonts w:cs="Times New Roman"/>
          <w:sz w:val="24"/>
          <w:szCs w:val="24"/>
        </w:rPr>
        <w:t xml:space="preserve">ye birimlerinde ithal gıdalara ve temizlik malzemelerinde ön izin belgeleri verme ayrıca ihraç gıdalara, ambalajlanmış içme suyuna ve temizlik malzemelerine sağlık sertifikası verme, gıda üretim tesislerine ve gıda maddelerine üretim ve ürün sertifikası verme işlemlerinde, ithal gıda maddelerine, şampuan ve ambalajlanmış içme suyunun gümrüklerde ithalat kontrolü, ilaçlama ve benzeri hizmetler karşılığında alınan ücretlerin günün koşullarına ve Tüketicilerin Korunmasına İlişkin Gıdaların Resmi Kontrolü ve Hijyen Yasası’nın 92’nci maddesine bağlı </w:t>
      </w:r>
      <w:proofErr w:type="spellStart"/>
      <w:r w:rsidRPr="008D1369">
        <w:rPr>
          <w:rFonts w:cs="Times New Roman"/>
          <w:sz w:val="24"/>
          <w:szCs w:val="24"/>
        </w:rPr>
        <w:t>Cetvel’e</w:t>
      </w:r>
      <w:proofErr w:type="spellEnd"/>
      <w:r w:rsidRPr="008D1369">
        <w:rPr>
          <w:rFonts w:cs="Times New Roman"/>
          <w:sz w:val="24"/>
          <w:szCs w:val="24"/>
        </w:rPr>
        <w:t xml:space="preserve"> uyumlaştırılmasının sağlanması amacı ile söz konusu Yasa Tasarısı hazırlanmış olup, ivedilikle görüşülmesi gerekmektedir. </w:t>
      </w:r>
      <w:proofErr w:type="gramEnd"/>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Bilgilerinizi ve Cumhuriyet Meclisi </w:t>
      </w:r>
      <w:proofErr w:type="spellStart"/>
      <w:r w:rsidRPr="008D1369">
        <w:rPr>
          <w:rFonts w:cs="Times New Roman"/>
          <w:sz w:val="24"/>
          <w:szCs w:val="24"/>
        </w:rPr>
        <w:t>İçtüzüğü’nün</w:t>
      </w:r>
      <w:proofErr w:type="spellEnd"/>
      <w:r w:rsidRPr="008D1369">
        <w:rPr>
          <w:rFonts w:cs="Times New Roman"/>
          <w:sz w:val="24"/>
          <w:szCs w:val="24"/>
        </w:rPr>
        <w:t xml:space="preserve"> 87’inci maddesi uyarınca, bahse konu Yasa Tasarısı için ivedilik kararı verilmesini saygılarımla istirham ederim.</w:t>
      </w:r>
    </w:p>
    <w:p w:rsidR="00D610E2" w:rsidRPr="008D1369" w:rsidRDefault="00D610E2" w:rsidP="00D610E2">
      <w:pPr>
        <w:rPr>
          <w:rFonts w:cs="Times New Roman"/>
          <w:sz w:val="24"/>
          <w:szCs w:val="24"/>
        </w:rPr>
      </w:pPr>
    </w:p>
    <w:p w:rsidR="00D610E2" w:rsidRPr="008D1369" w:rsidRDefault="00D610E2" w:rsidP="00CD08C2">
      <w:pPr>
        <w:ind w:left="6521"/>
        <w:rPr>
          <w:rFonts w:cs="Times New Roman"/>
          <w:sz w:val="24"/>
          <w:szCs w:val="24"/>
        </w:rPr>
      </w:pPr>
      <w:proofErr w:type="spellStart"/>
      <w:r w:rsidRPr="008D1369">
        <w:rPr>
          <w:rFonts w:cs="Times New Roman"/>
          <w:sz w:val="24"/>
          <w:szCs w:val="24"/>
        </w:rPr>
        <w:t>Dt</w:t>
      </w:r>
      <w:proofErr w:type="spellEnd"/>
      <w:r w:rsidRPr="008D1369">
        <w:rPr>
          <w:rFonts w:cs="Times New Roman"/>
          <w:sz w:val="24"/>
          <w:szCs w:val="24"/>
        </w:rPr>
        <w:t xml:space="preserve">. Ünal ÜSTEL </w:t>
      </w:r>
    </w:p>
    <w:p w:rsidR="00D610E2" w:rsidRPr="008D1369" w:rsidRDefault="00CD08C2" w:rsidP="00CD08C2">
      <w:pPr>
        <w:ind w:left="6521"/>
        <w:rPr>
          <w:rFonts w:cs="Times New Roman"/>
          <w:sz w:val="24"/>
          <w:szCs w:val="24"/>
        </w:rPr>
      </w:pPr>
      <w:r>
        <w:rPr>
          <w:rFonts w:cs="Times New Roman"/>
          <w:sz w:val="24"/>
          <w:szCs w:val="24"/>
        </w:rPr>
        <w:t xml:space="preserve">     </w:t>
      </w:r>
      <w:r w:rsidR="00D610E2" w:rsidRPr="008D1369">
        <w:rPr>
          <w:rFonts w:cs="Times New Roman"/>
          <w:sz w:val="24"/>
          <w:szCs w:val="24"/>
        </w:rPr>
        <w:t xml:space="preserve">Başbakan  </w:t>
      </w:r>
    </w:p>
    <w:p w:rsidR="00D610E2" w:rsidRPr="008D1369" w:rsidRDefault="00D610E2" w:rsidP="00D610E2">
      <w:pPr>
        <w:jc w:val="cente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Sayın milletvekilleri; Tezkereyi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Sayın milletvekilleri; </w:t>
      </w:r>
      <w:r w:rsidR="002A1AAF" w:rsidRPr="008D1369">
        <w:rPr>
          <w:rFonts w:cs="Times New Roman"/>
          <w:sz w:val="24"/>
          <w:szCs w:val="24"/>
        </w:rPr>
        <w:t>Yed</w:t>
      </w:r>
      <w:r w:rsidRPr="008D1369">
        <w:rPr>
          <w:rFonts w:cs="Times New Roman"/>
          <w:sz w:val="24"/>
          <w:szCs w:val="24"/>
        </w:rPr>
        <w:t xml:space="preserve">inci sırada Başbakanlığın İdari, Kamu ve Sağlık İşleri Komitesi gündeminde bulunan Zeytin ve Zeytin Ürünleri Yasa Tasarısının komitede ivedilikle görüşülmesine ilişkin Tezkeresi vardır.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Sayın </w:t>
      </w:r>
      <w:proofErr w:type="gramStart"/>
      <w:r w:rsidRPr="008D1369">
        <w:rPr>
          <w:rFonts w:cs="Times New Roman"/>
          <w:sz w:val="24"/>
          <w:szCs w:val="24"/>
        </w:rPr>
        <w:t>Katip</w:t>
      </w:r>
      <w:proofErr w:type="gramEnd"/>
      <w:r w:rsidRPr="008D1369">
        <w:rPr>
          <w:rFonts w:cs="Times New Roman"/>
          <w:sz w:val="24"/>
          <w:szCs w:val="24"/>
        </w:rPr>
        <w:t xml:space="preserve"> Tezkereyi okuyunuz lütfen. </w:t>
      </w:r>
    </w:p>
    <w:p w:rsidR="004222F8" w:rsidRDefault="004222F8">
      <w:pPr>
        <w:rPr>
          <w:rFonts w:cs="Times New Roman"/>
          <w:sz w:val="24"/>
          <w:szCs w:val="24"/>
        </w:rPr>
      </w:pPr>
      <w:r>
        <w:rPr>
          <w:rFonts w:cs="Times New Roman"/>
          <w:sz w:val="24"/>
          <w:szCs w:val="24"/>
        </w:rPr>
        <w:br w:type="page"/>
      </w:r>
    </w:p>
    <w:p w:rsidR="00D610E2" w:rsidRPr="008D1369" w:rsidRDefault="00D610E2" w:rsidP="00D610E2">
      <w:pPr>
        <w:rPr>
          <w:rFonts w:cs="Times New Roman"/>
          <w:sz w:val="24"/>
          <w:szCs w:val="24"/>
        </w:rPr>
      </w:pPr>
      <w:r w:rsidRPr="008D1369">
        <w:rPr>
          <w:rFonts w:cs="Times New Roman"/>
          <w:sz w:val="24"/>
          <w:szCs w:val="24"/>
        </w:rPr>
        <w:lastRenderedPageBreak/>
        <w:tab/>
      </w:r>
      <w:proofErr w:type="gramStart"/>
      <w:r w:rsidRPr="008D1369">
        <w:rPr>
          <w:rFonts w:cs="Times New Roman"/>
          <w:sz w:val="24"/>
          <w:szCs w:val="24"/>
        </w:rPr>
        <w:t>KATİP</w:t>
      </w:r>
      <w:proofErr w:type="gramEnd"/>
      <w:r w:rsidRPr="008D1369">
        <w:rPr>
          <w:rFonts w:cs="Times New Roman"/>
          <w:sz w:val="24"/>
          <w:szCs w:val="24"/>
        </w:rPr>
        <w:t xml:space="preserve"> -</w:t>
      </w:r>
    </w:p>
    <w:p w:rsidR="00D610E2" w:rsidRPr="008D1369" w:rsidRDefault="00D610E2" w:rsidP="00D610E2">
      <w:pPr>
        <w:rPr>
          <w:rFonts w:cs="Times New Roman"/>
          <w:sz w:val="24"/>
          <w:szCs w:val="24"/>
        </w:rPr>
      </w:pPr>
    </w:p>
    <w:p w:rsidR="00D610E2" w:rsidRPr="008D1369" w:rsidRDefault="00D610E2" w:rsidP="00D610E2">
      <w:pPr>
        <w:jc w:val="center"/>
        <w:rPr>
          <w:rFonts w:cs="Times New Roman"/>
          <w:sz w:val="24"/>
          <w:szCs w:val="24"/>
        </w:rPr>
      </w:pPr>
      <w:r w:rsidRPr="008D1369">
        <w:rPr>
          <w:rFonts w:cs="Times New Roman"/>
          <w:sz w:val="24"/>
          <w:szCs w:val="24"/>
        </w:rPr>
        <w:t>KUZEY KIBRIS TÜRK CUMHURİYETİ</w:t>
      </w:r>
    </w:p>
    <w:p w:rsidR="00D610E2" w:rsidRPr="008D1369" w:rsidRDefault="00D610E2" w:rsidP="00D610E2">
      <w:pPr>
        <w:jc w:val="center"/>
        <w:rPr>
          <w:rFonts w:cs="Times New Roman"/>
          <w:sz w:val="24"/>
          <w:szCs w:val="24"/>
        </w:rPr>
      </w:pPr>
      <w:r w:rsidRPr="008D1369">
        <w:rPr>
          <w:rFonts w:cs="Times New Roman"/>
          <w:sz w:val="24"/>
          <w:szCs w:val="24"/>
        </w:rPr>
        <w:t>BAŞBAKANLIĞI</w:t>
      </w:r>
    </w:p>
    <w:p w:rsidR="00D610E2" w:rsidRPr="008D1369" w:rsidRDefault="00D610E2" w:rsidP="00D610E2">
      <w:pPr>
        <w:jc w:val="cente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 xml:space="preserve">Sayı: BBK.0.00-822/12-22/E.2420                       </w:t>
      </w:r>
      <w:r w:rsidR="006C4143" w:rsidRPr="008D1369">
        <w:rPr>
          <w:rFonts w:cs="Times New Roman"/>
          <w:sz w:val="24"/>
          <w:szCs w:val="24"/>
        </w:rPr>
        <w:t xml:space="preserve">              </w:t>
      </w:r>
      <w:r w:rsidRPr="008D1369">
        <w:rPr>
          <w:rFonts w:cs="Times New Roman"/>
          <w:sz w:val="24"/>
          <w:szCs w:val="24"/>
        </w:rPr>
        <w:t xml:space="preserve">    27 Haziran 2022</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Konu: Zeytin ve Zeytin Ürünleri</w:t>
      </w:r>
    </w:p>
    <w:p w:rsidR="00D610E2" w:rsidRPr="008D1369" w:rsidRDefault="00D610E2" w:rsidP="00D610E2">
      <w:pPr>
        <w:rPr>
          <w:rFonts w:cs="Times New Roman"/>
          <w:sz w:val="24"/>
          <w:szCs w:val="24"/>
        </w:rPr>
      </w:pPr>
      <w:r w:rsidRPr="008D1369">
        <w:rPr>
          <w:rFonts w:cs="Times New Roman"/>
          <w:sz w:val="24"/>
          <w:szCs w:val="24"/>
        </w:rPr>
        <w:t xml:space="preserve">          Yasa Tasarısı (İvedilik)</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KKTC Cumhuriyet Meclisi Başkanlığı</w:t>
      </w:r>
    </w:p>
    <w:p w:rsidR="00D610E2" w:rsidRPr="008D1369" w:rsidRDefault="00D610E2" w:rsidP="00D610E2">
      <w:pPr>
        <w:rPr>
          <w:rFonts w:cs="Times New Roman"/>
          <w:sz w:val="24"/>
          <w:szCs w:val="24"/>
        </w:rPr>
      </w:pPr>
      <w:r w:rsidRPr="008D1369">
        <w:rPr>
          <w:rFonts w:cs="Times New Roman"/>
          <w:sz w:val="24"/>
          <w:szCs w:val="24"/>
        </w:rPr>
        <w:t>Lefkoşa.</w:t>
      </w:r>
    </w:p>
    <w:p w:rsidR="00D610E2" w:rsidRPr="008D1369" w:rsidRDefault="00D610E2" w:rsidP="00D610E2">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95"/>
      </w:tblGrid>
      <w:tr w:rsidR="00D610E2" w:rsidRPr="008D1369" w:rsidTr="00D610E2">
        <w:tc>
          <w:tcPr>
            <w:tcW w:w="817" w:type="dxa"/>
          </w:tcPr>
          <w:p w:rsidR="00D610E2" w:rsidRPr="008D1369" w:rsidRDefault="00D610E2" w:rsidP="00D610E2">
            <w:pPr>
              <w:rPr>
                <w:rFonts w:cs="Times New Roman"/>
                <w:sz w:val="24"/>
                <w:szCs w:val="24"/>
              </w:rPr>
            </w:pPr>
            <w:r w:rsidRPr="008D1369">
              <w:rPr>
                <w:rFonts w:cs="Times New Roman"/>
                <w:sz w:val="24"/>
                <w:szCs w:val="24"/>
              </w:rPr>
              <w:t>İlgi:</w:t>
            </w:r>
          </w:p>
        </w:tc>
        <w:tc>
          <w:tcPr>
            <w:tcW w:w="8395" w:type="dxa"/>
          </w:tcPr>
          <w:p w:rsidR="00D610E2" w:rsidRPr="008D1369" w:rsidRDefault="00D610E2" w:rsidP="00D610E2">
            <w:pPr>
              <w:rPr>
                <w:rFonts w:cs="Times New Roman"/>
                <w:sz w:val="24"/>
                <w:szCs w:val="24"/>
              </w:rPr>
            </w:pPr>
            <w:r w:rsidRPr="008D1369">
              <w:rPr>
                <w:rFonts w:cs="Times New Roman"/>
                <w:sz w:val="24"/>
                <w:szCs w:val="24"/>
              </w:rPr>
              <w:t>24 Mayıs 2022 tarihli ve BBK.0.00-822/12-22/E.1861 sayılı yazımız.</w:t>
            </w: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spellStart"/>
      <w:r w:rsidRPr="008D1369">
        <w:rPr>
          <w:rFonts w:cs="Times New Roman"/>
          <w:sz w:val="24"/>
          <w:szCs w:val="24"/>
        </w:rPr>
        <w:t>İlgi’de</w:t>
      </w:r>
      <w:proofErr w:type="spellEnd"/>
      <w:r w:rsidRPr="008D1369">
        <w:rPr>
          <w:rFonts w:cs="Times New Roman"/>
          <w:sz w:val="24"/>
          <w:szCs w:val="24"/>
        </w:rPr>
        <w:t xml:space="preserve"> kayıtlı yazımız ile Zeytin ve Zeytin Ürünleri Yasa Tasarısı tarafınıza sunulmuştur. </w:t>
      </w:r>
      <w:proofErr w:type="gramStart"/>
      <w:r w:rsidRPr="008D1369">
        <w:rPr>
          <w:rFonts w:cs="Times New Roman"/>
          <w:sz w:val="24"/>
          <w:szCs w:val="24"/>
        </w:rPr>
        <w:t xml:space="preserve">Zeytin ve Zeytin Ürünleri Yasa Tasarısı,  Zeytin ve zeytin ürünlerinin; </w:t>
      </w:r>
      <w:proofErr w:type="spellStart"/>
      <w:r w:rsidRPr="008D1369">
        <w:rPr>
          <w:rFonts w:cs="Times New Roman"/>
          <w:sz w:val="24"/>
          <w:szCs w:val="24"/>
        </w:rPr>
        <w:t>Fiziko</w:t>
      </w:r>
      <w:proofErr w:type="spellEnd"/>
      <w:r w:rsidRPr="008D1369">
        <w:rPr>
          <w:rFonts w:cs="Times New Roman"/>
          <w:sz w:val="24"/>
          <w:szCs w:val="24"/>
        </w:rPr>
        <w:t>-kimyasal ve organoleptik özelliklerini belirlemek, ticaretteki kuralları belirlemek, engelleri ortadan kaldırmak, ulusal ve uluslararası mevzuatta uygun standartları sağlamak, ürün kalitesi kontrolü, ulusal ve uluslararası ticaret ve bunun geliştirilmesi, üretimin korunması, tüketici haklarının korunması, hileli ve yanıltıcı uygulamalar ile tağşişin önlenmesi, zeytin ağaçlarının genetik kaynaklarının belirlenmesi, muhafaza edilmesi ve kullanılması, çevrenin korunması ve sürdürülebilir üretimin teşvik edilmesini sağlamak ve ayrıc</w:t>
      </w:r>
      <w:r w:rsidR="002A1AAF" w:rsidRPr="008D1369">
        <w:rPr>
          <w:rFonts w:cs="Times New Roman"/>
          <w:sz w:val="24"/>
          <w:szCs w:val="24"/>
        </w:rPr>
        <w:t>a bütünleşmiş ve sürdürülebilir</w:t>
      </w:r>
      <w:r w:rsidRPr="008D1369">
        <w:rPr>
          <w:rFonts w:cs="Times New Roman"/>
          <w:sz w:val="24"/>
          <w:szCs w:val="24"/>
        </w:rPr>
        <w:t xml:space="preserve"> kalkınmayı temin etmek ve zeytin yetiştiriciliği ile çevre arasındaki etkileşim hakkında çalışmaların yapılmasına olanak sağlamak amacıyla hazırlanmış olup, Tasarının ivedilikle görüşülmesi gerekli görülmektedir. </w:t>
      </w:r>
      <w:proofErr w:type="gramEnd"/>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Bilgilerinizi ve Cumhuriyet Meclisi </w:t>
      </w:r>
      <w:proofErr w:type="spellStart"/>
      <w:r w:rsidRPr="008D1369">
        <w:rPr>
          <w:rFonts w:cs="Times New Roman"/>
          <w:sz w:val="24"/>
          <w:szCs w:val="24"/>
        </w:rPr>
        <w:t>İçtüzüğü’nün</w:t>
      </w:r>
      <w:proofErr w:type="spellEnd"/>
      <w:r w:rsidRPr="008D1369">
        <w:rPr>
          <w:rFonts w:cs="Times New Roman"/>
          <w:sz w:val="24"/>
          <w:szCs w:val="24"/>
        </w:rPr>
        <w:t xml:space="preserve"> 87’inci maddesi uyarınca, bahse konu Yasa Tasarısı için ivedilik kararı verilmesini saygılarımla istirham ederim.</w:t>
      </w:r>
    </w:p>
    <w:p w:rsidR="00D610E2" w:rsidRPr="008D1369" w:rsidRDefault="00D610E2" w:rsidP="00D610E2">
      <w:pPr>
        <w:rPr>
          <w:rFonts w:cs="Times New Roman"/>
          <w:sz w:val="24"/>
          <w:szCs w:val="24"/>
        </w:rPr>
      </w:pPr>
    </w:p>
    <w:p w:rsidR="00D610E2" w:rsidRPr="008D1369" w:rsidRDefault="00D610E2" w:rsidP="004222F8">
      <w:pPr>
        <w:ind w:left="6804"/>
        <w:rPr>
          <w:rFonts w:cs="Times New Roman"/>
          <w:sz w:val="24"/>
          <w:szCs w:val="24"/>
        </w:rPr>
      </w:pPr>
      <w:proofErr w:type="spellStart"/>
      <w:r w:rsidRPr="008D1369">
        <w:rPr>
          <w:rFonts w:cs="Times New Roman"/>
          <w:sz w:val="24"/>
          <w:szCs w:val="24"/>
        </w:rPr>
        <w:t>Dt</w:t>
      </w:r>
      <w:proofErr w:type="spellEnd"/>
      <w:r w:rsidRPr="008D1369">
        <w:rPr>
          <w:rFonts w:cs="Times New Roman"/>
          <w:sz w:val="24"/>
          <w:szCs w:val="24"/>
        </w:rPr>
        <w:t xml:space="preserve">. Ünal ÜSTEL </w:t>
      </w:r>
    </w:p>
    <w:p w:rsidR="00D610E2" w:rsidRPr="008D1369" w:rsidRDefault="004222F8" w:rsidP="004222F8">
      <w:pPr>
        <w:ind w:left="6804"/>
        <w:rPr>
          <w:rFonts w:cs="Times New Roman"/>
          <w:sz w:val="24"/>
          <w:szCs w:val="24"/>
        </w:rPr>
      </w:pPr>
      <w:r>
        <w:rPr>
          <w:rFonts w:cs="Times New Roman"/>
          <w:sz w:val="24"/>
          <w:szCs w:val="24"/>
        </w:rPr>
        <w:t xml:space="preserve">     </w:t>
      </w:r>
      <w:r w:rsidR="00D610E2" w:rsidRPr="008D1369">
        <w:rPr>
          <w:rFonts w:cs="Times New Roman"/>
          <w:sz w:val="24"/>
          <w:szCs w:val="24"/>
        </w:rPr>
        <w:t xml:space="preserve">Başbakan  </w:t>
      </w:r>
    </w:p>
    <w:p w:rsidR="00D610E2" w:rsidRPr="008D1369" w:rsidRDefault="00D610E2" w:rsidP="00D610E2">
      <w:pPr>
        <w:jc w:val="cente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Sayın milletvekilleri; Tezkereyi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Sayın milletvekilleri; </w:t>
      </w:r>
      <w:r w:rsidR="002A1AAF" w:rsidRPr="008D1369">
        <w:rPr>
          <w:rFonts w:cs="Times New Roman"/>
          <w:sz w:val="24"/>
          <w:szCs w:val="24"/>
        </w:rPr>
        <w:t>Sekiz</w:t>
      </w:r>
      <w:r w:rsidRPr="008D1369">
        <w:rPr>
          <w:rFonts w:cs="Times New Roman"/>
          <w:sz w:val="24"/>
          <w:szCs w:val="24"/>
        </w:rPr>
        <w:t>inci sırada Başbakanlığın İdari, Kamu ve Sağlık İşleri Komitesinin gündeminde bulunan Kamu Sağlık Çalışanları (Değişiklik) Yasa Tasarısının komitede ivedilikle görüşülmesine ilişkin Tezkeresi vardır.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Sayın </w:t>
      </w:r>
      <w:proofErr w:type="gramStart"/>
      <w:r w:rsidRPr="008D1369">
        <w:rPr>
          <w:rFonts w:cs="Times New Roman"/>
          <w:sz w:val="24"/>
          <w:szCs w:val="24"/>
        </w:rPr>
        <w:t>Katip</w:t>
      </w:r>
      <w:proofErr w:type="gramEnd"/>
      <w:r w:rsidRPr="008D1369">
        <w:rPr>
          <w:rFonts w:cs="Times New Roman"/>
          <w:sz w:val="24"/>
          <w:szCs w:val="24"/>
        </w:rPr>
        <w:t xml:space="preserve"> istemi okuyunuz lütfen.</w:t>
      </w:r>
    </w:p>
    <w:p w:rsidR="004222F8" w:rsidRDefault="004222F8">
      <w:pPr>
        <w:rPr>
          <w:rFonts w:cs="Times New Roman"/>
          <w:sz w:val="24"/>
          <w:szCs w:val="24"/>
        </w:rPr>
      </w:pPr>
      <w:r>
        <w:rPr>
          <w:rFonts w:cs="Times New Roman"/>
          <w:sz w:val="24"/>
          <w:szCs w:val="24"/>
        </w:rPr>
        <w:br w:type="page"/>
      </w:r>
    </w:p>
    <w:p w:rsidR="00D610E2" w:rsidRPr="008D1369" w:rsidRDefault="00D610E2" w:rsidP="00D610E2">
      <w:pPr>
        <w:rPr>
          <w:rFonts w:cs="Times New Roman"/>
          <w:sz w:val="24"/>
          <w:szCs w:val="24"/>
        </w:rPr>
      </w:pPr>
      <w:r w:rsidRPr="008D1369">
        <w:rPr>
          <w:rFonts w:cs="Times New Roman"/>
          <w:sz w:val="24"/>
          <w:szCs w:val="24"/>
        </w:rPr>
        <w:lastRenderedPageBreak/>
        <w:tab/>
      </w:r>
      <w:proofErr w:type="gramStart"/>
      <w:r w:rsidRPr="008D1369">
        <w:rPr>
          <w:rFonts w:cs="Times New Roman"/>
          <w:sz w:val="24"/>
          <w:szCs w:val="24"/>
        </w:rPr>
        <w:t>KATİP</w:t>
      </w:r>
      <w:proofErr w:type="gramEnd"/>
      <w:r w:rsidRPr="008D1369">
        <w:rPr>
          <w:rFonts w:cs="Times New Roman"/>
          <w:sz w:val="24"/>
          <w:szCs w:val="24"/>
        </w:rPr>
        <w:t xml:space="preserve"> -</w:t>
      </w:r>
    </w:p>
    <w:p w:rsidR="00D610E2" w:rsidRPr="008D1369" w:rsidRDefault="00D610E2" w:rsidP="00D610E2">
      <w:pPr>
        <w:rPr>
          <w:rFonts w:cs="Times New Roman"/>
          <w:sz w:val="24"/>
          <w:szCs w:val="24"/>
        </w:rPr>
      </w:pPr>
    </w:p>
    <w:p w:rsidR="00D610E2" w:rsidRPr="008D1369" w:rsidRDefault="00D610E2" w:rsidP="00D610E2">
      <w:pPr>
        <w:jc w:val="center"/>
        <w:rPr>
          <w:rFonts w:cs="Times New Roman"/>
          <w:sz w:val="24"/>
          <w:szCs w:val="24"/>
        </w:rPr>
      </w:pPr>
      <w:r w:rsidRPr="008D1369">
        <w:rPr>
          <w:rFonts w:cs="Times New Roman"/>
          <w:sz w:val="24"/>
          <w:szCs w:val="24"/>
        </w:rPr>
        <w:t>KUZEY KIBRIS TÜRK CUMHURİYETİ</w:t>
      </w:r>
    </w:p>
    <w:p w:rsidR="00D610E2" w:rsidRPr="008D1369" w:rsidRDefault="00D610E2" w:rsidP="00D610E2">
      <w:pPr>
        <w:jc w:val="center"/>
        <w:rPr>
          <w:rFonts w:cs="Times New Roman"/>
          <w:sz w:val="24"/>
          <w:szCs w:val="24"/>
        </w:rPr>
      </w:pPr>
      <w:r w:rsidRPr="008D1369">
        <w:rPr>
          <w:rFonts w:cs="Times New Roman"/>
          <w:sz w:val="24"/>
          <w:szCs w:val="24"/>
        </w:rPr>
        <w:t>BAŞBAKANLIĞI</w:t>
      </w:r>
    </w:p>
    <w:p w:rsidR="00D610E2" w:rsidRPr="008D1369" w:rsidRDefault="00D610E2" w:rsidP="00D610E2">
      <w:pPr>
        <w:jc w:val="cente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 xml:space="preserve">Sayı: BBK.0.00-822/12-22/E.2421                      </w:t>
      </w:r>
      <w:r w:rsidR="006C4143" w:rsidRPr="008D1369">
        <w:rPr>
          <w:rFonts w:cs="Times New Roman"/>
          <w:sz w:val="24"/>
          <w:szCs w:val="24"/>
        </w:rPr>
        <w:t xml:space="preserve">              </w:t>
      </w:r>
      <w:r w:rsidRPr="008D1369">
        <w:rPr>
          <w:rFonts w:cs="Times New Roman"/>
          <w:sz w:val="24"/>
          <w:szCs w:val="24"/>
        </w:rPr>
        <w:t xml:space="preserve">     27 Haziran 2022</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Konu: Kamu Sağlık Çalışanları (Değişiklik)</w:t>
      </w:r>
    </w:p>
    <w:p w:rsidR="00D610E2" w:rsidRPr="008D1369" w:rsidRDefault="00D610E2" w:rsidP="00D610E2">
      <w:pPr>
        <w:rPr>
          <w:rFonts w:cs="Times New Roman"/>
          <w:sz w:val="24"/>
          <w:szCs w:val="24"/>
        </w:rPr>
      </w:pPr>
      <w:r w:rsidRPr="008D1369">
        <w:rPr>
          <w:rFonts w:cs="Times New Roman"/>
          <w:sz w:val="24"/>
          <w:szCs w:val="24"/>
        </w:rPr>
        <w:t xml:space="preserve">          Yasa Tasarısı (İvedilik)</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KKTC Cumhuriyet Meclisi Başkanlığı</w:t>
      </w:r>
    </w:p>
    <w:p w:rsidR="00D610E2" w:rsidRPr="008D1369" w:rsidRDefault="00D610E2" w:rsidP="00D610E2">
      <w:pPr>
        <w:rPr>
          <w:rFonts w:cs="Times New Roman"/>
          <w:sz w:val="24"/>
          <w:szCs w:val="24"/>
        </w:rPr>
      </w:pPr>
      <w:r w:rsidRPr="008D1369">
        <w:rPr>
          <w:rFonts w:cs="Times New Roman"/>
          <w:sz w:val="24"/>
          <w:szCs w:val="24"/>
        </w:rPr>
        <w:t>Lefkoşa.</w:t>
      </w:r>
    </w:p>
    <w:p w:rsidR="00D610E2" w:rsidRPr="008D1369" w:rsidRDefault="00D610E2" w:rsidP="00D610E2">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95"/>
      </w:tblGrid>
      <w:tr w:rsidR="00D610E2" w:rsidRPr="008D1369" w:rsidTr="00D610E2">
        <w:tc>
          <w:tcPr>
            <w:tcW w:w="817" w:type="dxa"/>
          </w:tcPr>
          <w:p w:rsidR="00D610E2" w:rsidRPr="008D1369" w:rsidRDefault="00D610E2" w:rsidP="00D610E2">
            <w:pPr>
              <w:rPr>
                <w:rFonts w:cs="Times New Roman"/>
                <w:sz w:val="24"/>
                <w:szCs w:val="24"/>
              </w:rPr>
            </w:pPr>
            <w:r w:rsidRPr="008D1369">
              <w:rPr>
                <w:rFonts w:cs="Times New Roman"/>
                <w:sz w:val="24"/>
                <w:szCs w:val="24"/>
              </w:rPr>
              <w:t>İlgi:</w:t>
            </w:r>
          </w:p>
        </w:tc>
        <w:tc>
          <w:tcPr>
            <w:tcW w:w="8395" w:type="dxa"/>
          </w:tcPr>
          <w:p w:rsidR="00D610E2" w:rsidRPr="008D1369" w:rsidRDefault="00D610E2" w:rsidP="00D610E2">
            <w:pPr>
              <w:rPr>
                <w:rFonts w:cs="Times New Roman"/>
                <w:sz w:val="24"/>
                <w:szCs w:val="24"/>
              </w:rPr>
            </w:pPr>
            <w:r w:rsidRPr="008D1369">
              <w:rPr>
                <w:rFonts w:cs="Times New Roman"/>
                <w:sz w:val="24"/>
                <w:szCs w:val="24"/>
              </w:rPr>
              <w:t>7 Haziran 2022 tarihli ve BBK.0.00-822/12-22/E.2117 sayılı yazımız.</w:t>
            </w: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spellStart"/>
      <w:r w:rsidRPr="008D1369">
        <w:rPr>
          <w:rFonts w:cs="Times New Roman"/>
          <w:sz w:val="24"/>
          <w:szCs w:val="24"/>
        </w:rPr>
        <w:t>İlgi’de</w:t>
      </w:r>
      <w:proofErr w:type="spellEnd"/>
      <w:r w:rsidRPr="008D1369">
        <w:rPr>
          <w:rFonts w:cs="Times New Roman"/>
          <w:sz w:val="24"/>
          <w:szCs w:val="24"/>
        </w:rPr>
        <w:t xml:space="preserve"> kayıtlı yazımız ile Kamu Sağlık Çalışanları (Değişiklik) Yasa Tasarısı tarafı</w:t>
      </w:r>
      <w:r w:rsidR="002A1AAF" w:rsidRPr="008D1369">
        <w:rPr>
          <w:rFonts w:cs="Times New Roman"/>
          <w:sz w:val="24"/>
          <w:szCs w:val="24"/>
        </w:rPr>
        <w:t xml:space="preserve">nıza sunulmuştur. </w:t>
      </w:r>
      <w:proofErr w:type="gramStart"/>
      <w:r w:rsidR="002A1AAF" w:rsidRPr="008D1369">
        <w:rPr>
          <w:rFonts w:cs="Times New Roman"/>
          <w:sz w:val="24"/>
          <w:szCs w:val="24"/>
        </w:rPr>
        <w:t>7/1979 sayılı</w:t>
      </w:r>
      <w:r w:rsidRPr="008D1369">
        <w:rPr>
          <w:rFonts w:cs="Times New Roman"/>
          <w:sz w:val="24"/>
          <w:szCs w:val="24"/>
        </w:rPr>
        <w:t xml:space="preserve"> Kamu Görevlileri Yasası’na 2.19/2018 sayılı Değişiklikle eklenen 73A “Kadro Fazlası Olarak Terfi Ettirilen Kamu Görevlilerinin Bulunduğu Derecedeki Açık Kadroya Başvurma Koşulları” yan başlıklı maddesi ile kamu görevlilerine verilen hakkın Bakanlığımız yürütme yetkisinde olan 6/2009 sayılı Kamu Sağlık Çalışanları Yasası’na bağlı olarak görev yapan kamu sağlık çalışanlarına da sağlanabilmesi amacı ile söz konusu Yasa Tasarısı hazırlanmış olup, ivedilikle görüşülmesi gerekmektedir. </w:t>
      </w:r>
      <w:proofErr w:type="gramEnd"/>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Bilgilerinizi ve Cumhuriyet Meclisi </w:t>
      </w:r>
      <w:proofErr w:type="spellStart"/>
      <w:r w:rsidRPr="008D1369">
        <w:rPr>
          <w:rFonts w:cs="Times New Roman"/>
          <w:sz w:val="24"/>
          <w:szCs w:val="24"/>
        </w:rPr>
        <w:t>İçtüzüğü’nün</w:t>
      </w:r>
      <w:proofErr w:type="spellEnd"/>
      <w:r w:rsidRPr="008D1369">
        <w:rPr>
          <w:rFonts w:cs="Times New Roman"/>
          <w:sz w:val="24"/>
          <w:szCs w:val="24"/>
        </w:rPr>
        <w:t xml:space="preserve"> 87’inci maddesi uyarınca, bahse konu Yasa Tasarısı için ivedilik kararı verilmesini saygılarımla istirham ederim.</w:t>
      </w:r>
    </w:p>
    <w:p w:rsidR="00D610E2" w:rsidRPr="008D1369" w:rsidRDefault="00D610E2" w:rsidP="00D610E2">
      <w:pPr>
        <w:rPr>
          <w:rFonts w:cs="Times New Roman"/>
          <w:sz w:val="24"/>
          <w:szCs w:val="24"/>
        </w:rPr>
      </w:pPr>
    </w:p>
    <w:p w:rsidR="00D610E2" w:rsidRPr="008D1369" w:rsidRDefault="00D610E2" w:rsidP="004222F8">
      <w:pPr>
        <w:ind w:left="6804"/>
        <w:rPr>
          <w:rFonts w:cs="Times New Roman"/>
          <w:sz w:val="24"/>
          <w:szCs w:val="24"/>
        </w:rPr>
      </w:pPr>
      <w:proofErr w:type="spellStart"/>
      <w:r w:rsidRPr="008D1369">
        <w:rPr>
          <w:rFonts w:cs="Times New Roman"/>
          <w:sz w:val="24"/>
          <w:szCs w:val="24"/>
        </w:rPr>
        <w:t>Dt</w:t>
      </w:r>
      <w:proofErr w:type="spellEnd"/>
      <w:r w:rsidRPr="008D1369">
        <w:rPr>
          <w:rFonts w:cs="Times New Roman"/>
          <w:sz w:val="24"/>
          <w:szCs w:val="24"/>
        </w:rPr>
        <w:t xml:space="preserve">. Ünal ÜSTEL </w:t>
      </w:r>
    </w:p>
    <w:p w:rsidR="00D610E2" w:rsidRPr="008D1369" w:rsidRDefault="004222F8" w:rsidP="004222F8">
      <w:pPr>
        <w:ind w:left="6804"/>
        <w:rPr>
          <w:rFonts w:cs="Times New Roman"/>
          <w:sz w:val="24"/>
          <w:szCs w:val="24"/>
        </w:rPr>
      </w:pPr>
      <w:r>
        <w:rPr>
          <w:rFonts w:cs="Times New Roman"/>
          <w:sz w:val="24"/>
          <w:szCs w:val="24"/>
        </w:rPr>
        <w:t xml:space="preserve">    </w:t>
      </w:r>
      <w:r w:rsidR="00D610E2" w:rsidRPr="008D1369">
        <w:rPr>
          <w:rFonts w:cs="Times New Roman"/>
          <w:sz w:val="24"/>
          <w:szCs w:val="24"/>
        </w:rPr>
        <w:t xml:space="preserve">Başbakan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Sayın Milletvekilleri; Tezkereyi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Sayın Milletvekilleri; dokuzuncu sırada Başbakanlığın, Hukuk, Siyasi İşler ve </w:t>
      </w:r>
      <w:proofErr w:type="spellStart"/>
      <w:r w:rsidRPr="008D1369">
        <w:rPr>
          <w:rFonts w:cs="Times New Roman"/>
          <w:sz w:val="24"/>
          <w:szCs w:val="24"/>
        </w:rPr>
        <w:t>Dışilişkiler</w:t>
      </w:r>
      <w:proofErr w:type="spellEnd"/>
      <w:r w:rsidRPr="008D1369">
        <w:rPr>
          <w:rFonts w:cs="Times New Roman"/>
          <w:sz w:val="24"/>
          <w:szCs w:val="24"/>
        </w:rPr>
        <w:t xml:space="preserve"> Komitesinin gündeminde bulunan, Akaryakıt (Depolama, Nakliye ve Satış) (Değişiklik) Yasa Tasarısının Komitede İvedilikle Görüşülmesine İlişkin Tezkeresi vardır. Tezkereyi okuyunuz lütfen. </w:t>
      </w:r>
    </w:p>
    <w:p w:rsidR="00134490" w:rsidRDefault="00134490">
      <w:pPr>
        <w:rPr>
          <w:rFonts w:cs="Times New Roman"/>
          <w:sz w:val="24"/>
          <w:szCs w:val="24"/>
        </w:rPr>
      </w:pPr>
      <w:r>
        <w:rPr>
          <w:rFonts w:cs="Times New Roman"/>
          <w:sz w:val="24"/>
          <w:szCs w:val="24"/>
        </w:rPr>
        <w:br w:type="page"/>
      </w:r>
    </w:p>
    <w:p w:rsidR="00D610E2" w:rsidRPr="008D1369" w:rsidRDefault="00D610E2" w:rsidP="00D610E2">
      <w:pPr>
        <w:ind w:firstLine="708"/>
        <w:rPr>
          <w:rFonts w:cs="Times New Roman"/>
          <w:sz w:val="24"/>
          <w:szCs w:val="24"/>
        </w:rPr>
      </w:pPr>
      <w:proofErr w:type="gramStart"/>
      <w:r w:rsidRPr="008D1369">
        <w:rPr>
          <w:rFonts w:cs="Times New Roman"/>
          <w:sz w:val="24"/>
          <w:szCs w:val="24"/>
        </w:rPr>
        <w:lastRenderedPageBreak/>
        <w:t>KATİP</w:t>
      </w:r>
      <w:proofErr w:type="gramEnd"/>
      <w:r w:rsidRPr="008D1369">
        <w:rPr>
          <w:rFonts w:cs="Times New Roman"/>
          <w:sz w:val="24"/>
          <w:szCs w:val="24"/>
        </w:rPr>
        <w:t xml:space="preserve"> – </w:t>
      </w:r>
    </w:p>
    <w:p w:rsidR="00D610E2" w:rsidRPr="008D1369" w:rsidRDefault="00D610E2" w:rsidP="00D610E2">
      <w:pPr>
        <w:ind w:firstLine="708"/>
        <w:rPr>
          <w:rFonts w:cs="Times New Roman"/>
          <w:sz w:val="24"/>
          <w:szCs w:val="24"/>
        </w:rPr>
      </w:pPr>
    </w:p>
    <w:p w:rsidR="00D610E2" w:rsidRPr="008D1369" w:rsidRDefault="00D610E2" w:rsidP="00D610E2">
      <w:pPr>
        <w:ind w:firstLine="708"/>
        <w:jc w:val="center"/>
        <w:rPr>
          <w:rFonts w:cs="Times New Roman"/>
          <w:sz w:val="24"/>
          <w:szCs w:val="24"/>
        </w:rPr>
      </w:pPr>
      <w:r w:rsidRPr="008D1369">
        <w:rPr>
          <w:rFonts w:cs="Times New Roman"/>
          <w:sz w:val="24"/>
          <w:szCs w:val="24"/>
        </w:rPr>
        <w:t>KUZEY KIBRIS TÜRK CUMHURİYETİ</w:t>
      </w:r>
    </w:p>
    <w:p w:rsidR="00D610E2" w:rsidRPr="008D1369" w:rsidRDefault="00D610E2" w:rsidP="00D610E2">
      <w:pPr>
        <w:ind w:firstLine="708"/>
        <w:jc w:val="center"/>
        <w:rPr>
          <w:rFonts w:cs="Times New Roman"/>
          <w:sz w:val="24"/>
          <w:szCs w:val="24"/>
        </w:rPr>
      </w:pPr>
      <w:r w:rsidRPr="008D1369">
        <w:rPr>
          <w:rFonts w:cs="Times New Roman"/>
          <w:sz w:val="24"/>
          <w:szCs w:val="24"/>
        </w:rPr>
        <w:t>BAŞBAKANLIĞI</w:t>
      </w:r>
    </w:p>
    <w:p w:rsidR="00D610E2" w:rsidRPr="008D1369" w:rsidRDefault="00D610E2" w:rsidP="00D610E2">
      <w:pPr>
        <w:ind w:firstLine="708"/>
        <w:jc w:val="cente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2"/>
        <w:gridCol w:w="3813"/>
      </w:tblGrid>
      <w:tr w:rsidR="00D610E2" w:rsidRPr="008D1369" w:rsidTr="00D610E2">
        <w:tc>
          <w:tcPr>
            <w:tcW w:w="1101" w:type="dxa"/>
          </w:tcPr>
          <w:p w:rsidR="00D610E2" w:rsidRPr="008D1369" w:rsidRDefault="00D610E2" w:rsidP="00D610E2">
            <w:pPr>
              <w:rPr>
                <w:rFonts w:cs="Times New Roman"/>
                <w:sz w:val="24"/>
                <w:szCs w:val="24"/>
              </w:rPr>
            </w:pPr>
            <w:r w:rsidRPr="008D1369">
              <w:rPr>
                <w:rFonts w:cs="Times New Roman"/>
                <w:sz w:val="24"/>
                <w:szCs w:val="24"/>
              </w:rPr>
              <w:t>Sayı</w:t>
            </w:r>
            <w:r w:rsidRPr="008D1369">
              <w:rPr>
                <w:rFonts w:cs="Times New Roman"/>
                <w:sz w:val="24"/>
                <w:szCs w:val="24"/>
              </w:rPr>
              <w:tab/>
              <w:t xml:space="preserve"> :</w:t>
            </w:r>
          </w:p>
        </w:tc>
        <w:tc>
          <w:tcPr>
            <w:tcW w:w="4252" w:type="dxa"/>
          </w:tcPr>
          <w:p w:rsidR="00D610E2" w:rsidRPr="008D1369" w:rsidRDefault="00D610E2" w:rsidP="00D610E2">
            <w:pPr>
              <w:rPr>
                <w:rFonts w:cs="Times New Roman"/>
                <w:sz w:val="24"/>
                <w:szCs w:val="24"/>
              </w:rPr>
            </w:pPr>
            <w:r w:rsidRPr="008D1369">
              <w:rPr>
                <w:rFonts w:cs="Times New Roman"/>
                <w:sz w:val="24"/>
                <w:szCs w:val="24"/>
              </w:rPr>
              <w:t>BBK.0.00-822/12-22/E.2419</w:t>
            </w:r>
          </w:p>
        </w:tc>
        <w:tc>
          <w:tcPr>
            <w:tcW w:w="3813" w:type="dxa"/>
          </w:tcPr>
          <w:p w:rsidR="00D610E2" w:rsidRPr="008D1369" w:rsidRDefault="00D610E2" w:rsidP="00D610E2">
            <w:pPr>
              <w:jc w:val="right"/>
              <w:rPr>
                <w:rFonts w:cs="Times New Roman"/>
                <w:sz w:val="24"/>
                <w:szCs w:val="24"/>
              </w:rPr>
            </w:pPr>
            <w:r w:rsidRPr="008D1369">
              <w:rPr>
                <w:rFonts w:cs="Times New Roman"/>
                <w:sz w:val="24"/>
                <w:szCs w:val="24"/>
              </w:rPr>
              <w:t>27 Haziran 2022</w:t>
            </w:r>
          </w:p>
          <w:p w:rsidR="00D610E2" w:rsidRPr="008D1369" w:rsidRDefault="00D610E2" w:rsidP="00D610E2">
            <w:pPr>
              <w:jc w:val="right"/>
              <w:rPr>
                <w:rFonts w:cs="Times New Roman"/>
                <w:sz w:val="24"/>
                <w:szCs w:val="24"/>
              </w:rPr>
            </w:pPr>
          </w:p>
        </w:tc>
      </w:tr>
      <w:tr w:rsidR="00D610E2" w:rsidRPr="008D1369" w:rsidTr="00D610E2">
        <w:tc>
          <w:tcPr>
            <w:tcW w:w="1101" w:type="dxa"/>
          </w:tcPr>
          <w:p w:rsidR="00D610E2" w:rsidRPr="008D1369" w:rsidRDefault="00D610E2" w:rsidP="00D610E2">
            <w:pPr>
              <w:rPr>
                <w:rFonts w:cs="Times New Roman"/>
                <w:sz w:val="24"/>
                <w:szCs w:val="24"/>
              </w:rPr>
            </w:pPr>
            <w:proofErr w:type="gramStart"/>
            <w:r w:rsidRPr="008D1369">
              <w:rPr>
                <w:rFonts w:cs="Times New Roman"/>
                <w:sz w:val="24"/>
                <w:szCs w:val="24"/>
              </w:rPr>
              <w:t>Konu :</w:t>
            </w:r>
            <w:proofErr w:type="gramEnd"/>
          </w:p>
        </w:tc>
        <w:tc>
          <w:tcPr>
            <w:tcW w:w="4252" w:type="dxa"/>
          </w:tcPr>
          <w:p w:rsidR="00D610E2" w:rsidRPr="008D1369" w:rsidRDefault="00D610E2" w:rsidP="00D610E2">
            <w:pPr>
              <w:rPr>
                <w:rFonts w:cs="Times New Roman"/>
                <w:sz w:val="24"/>
                <w:szCs w:val="24"/>
              </w:rPr>
            </w:pPr>
            <w:r w:rsidRPr="008D1369">
              <w:rPr>
                <w:rFonts w:cs="Times New Roman"/>
                <w:sz w:val="24"/>
                <w:szCs w:val="24"/>
              </w:rPr>
              <w:t>Akaryakıt (Depolama, Nakliye ve Satış) (Değişiklik) Yasa Tasarısı (İvedilik)</w:t>
            </w:r>
          </w:p>
        </w:tc>
        <w:tc>
          <w:tcPr>
            <w:tcW w:w="3813" w:type="dxa"/>
          </w:tcPr>
          <w:p w:rsidR="00D610E2" w:rsidRPr="008D1369" w:rsidRDefault="00D610E2" w:rsidP="00D610E2">
            <w:pPr>
              <w:jc w:val="right"/>
              <w:rPr>
                <w:rFonts w:cs="Times New Roman"/>
                <w:sz w:val="24"/>
                <w:szCs w:val="24"/>
              </w:rPr>
            </w:pP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KKTC Cumhuriyet Meclisi Başkanlığı</w:t>
      </w:r>
    </w:p>
    <w:p w:rsidR="00D610E2" w:rsidRPr="008D1369" w:rsidRDefault="00D610E2" w:rsidP="00D610E2">
      <w:pPr>
        <w:rPr>
          <w:rFonts w:cs="Times New Roman"/>
          <w:sz w:val="24"/>
          <w:szCs w:val="24"/>
        </w:rPr>
      </w:pPr>
      <w:r w:rsidRPr="008D1369">
        <w:rPr>
          <w:rFonts w:cs="Times New Roman"/>
          <w:sz w:val="24"/>
          <w:szCs w:val="24"/>
        </w:rPr>
        <w:t>Lefkoşa</w:t>
      </w:r>
    </w:p>
    <w:p w:rsidR="00D610E2" w:rsidRPr="008D1369" w:rsidRDefault="00D610E2" w:rsidP="00D610E2">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065"/>
      </w:tblGrid>
      <w:tr w:rsidR="00D610E2" w:rsidRPr="008D1369" w:rsidTr="00D610E2">
        <w:tc>
          <w:tcPr>
            <w:tcW w:w="1101" w:type="dxa"/>
          </w:tcPr>
          <w:p w:rsidR="00D610E2" w:rsidRPr="008D1369" w:rsidRDefault="00D610E2" w:rsidP="00D610E2">
            <w:pPr>
              <w:rPr>
                <w:rFonts w:cs="Times New Roman"/>
                <w:sz w:val="24"/>
                <w:szCs w:val="24"/>
              </w:rPr>
            </w:pPr>
            <w:r w:rsidRPr="008D1369">
              <w:rPr>
                <w:rFonts w:cs="Times New Roman"/>
                <w:sz w:val="24"/>
                <w:szCs w:val="24"/>
              </w:rPr>
              <w:t>İlgi</w:t>
            </w:r>
            <w:r w:rsidRPr="008D1369">
              <w:rPr>
                <w:rFonts w:cs="Times New Roman"/>
                <w:sz w:val="24"/>
                <w:szCs w:val="24"/>
              </w:rPr>
              <w:tab/>
              <w:t>:</w:t>
            </w:r>
          </w:p>
        </w:tc>
        <w:tc>
          <w:tcPr>
            <w:tcW w:w="8065" w:type="dxa"/>
          </w:tcPr>
          <w:p w:rsidR="00D610E2" w:rsidRPr="008D1369" w:rsidRDefault="00D610E2" w:rsidP="00D610E2">
            <w:pPr>
              <w:rPr>
                <w:rFonts w:cs="Times New Roman"/>
                <w:sz w:val="24"/>
                <w:szCs w:val="24"/>
              </w:rPr>
            </w:pPr>
            <w:r w:rsidRPr="008D1369">
              <w:rPr>
                <w:rFonts w:cs="Times New Roman"/>
                <w:sz w:val="24"/>
                <w:szCs w:val="24"/>
              </w:rPr>
              <w:t>22 Haziran 2022 tarihli ve BBK.0.00-001/02-22/E.2355 sayılı yazımız.</w:t>
            </w: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spellStart"/>
      <w:r w:rsidRPr="008D1369">
        <w:rPr>
          <w:rFonts w:cs="Times New Roman"/>
          <w:sz w:val="24"/>
          <w:szCs w:val="24"/>
        </w:rPr>
        <w:t>İlgi’de</w:t>
      </w:r>
      <w:proofErr w:type="spellEnd"/>
      <w:r w:rsidRPr="008D1369">
        <w:rPr>
          <w:rFonts w:cs="Times New Roman"/>
          <w:sz w:val="24"/>
          <w:szCs w:val="24"/>
        </w:rPr>
        <w:t xml:space="preserve"> kayıtlı yazımız ile Akaryakıt (Depolama, Nakliye ve Satış) (Değişiklik) Yasa Tasarısı tarafınıza sunulmuştur. </w:t>
      </w:r>
      <w:proofErr w:type="gramStart"/>
      <w:r w:rsidRPr="008D1369">
        <w:rPr>
          <w:rFonts w:cs="Times New Roman"/>
          <w:sz w:val="24"/>
          <w:szCs w:val="24"/>
        </w:rPr>
        <w:t>Akaryakıt (Dep</w:t>
      </w:r>
      <w:r w:rsidR="00BE397F" w:rsidRPr="008D1369">
        <w:rPr>
          <w:rFonts w:cs="Times New Roman"/>
          <w:sz w:val="24"/>
          <w:szCs w:val="24"/>
        </w:rPr>
        <w:t>olama, Nakliye ve Satış) Yasası</w:t>
      </w:r>
      <w:r w:rsidRPr="008D1369">
        <w:rPr>
          <w:rFonts w:cs="Times New Roman"/>
          <w:sz w:val="24"/>
          <w:szCs w:val="24"/>
        </w:rPr>
        <w:t xml:space="preserve">nda düzenlenmiş olan yaptırım ve ceza kurallarının, özellikle para cezalarının günümüz koşullarında güncelliğini yitirmiş olması nedeniyle Yasanın ceza ile ilgili kurallarını güncellemek ve Yasadaki suçları işleyenlere mahkeme tarafından caydırıcı para cezalarının verilebilmesini sağlamak amacıyla ilgili maddelerde değişiklik öngören Akaryakıt (Depolama, Nakliye ve Satış) (Değişiklik) Yasa Tasarısı hazırlanmış olup, Tasarının ivedilikle görüşülmesi gerekli görülmektedir. </w:t>
      </w:r>
      <w:proofErr w:type="gramEnd"/>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Bilgilerinizi ve Cumhuriyet Meclisi </w:t>
      </w:r>
      <w:proofErr w:type="spellStart"/>
      <w:r w:rsidRPr="008D1369">
        <w:rPr>
          <w:rFonts w:cs="Times New Roman"/>
          <w:sz w:val="24"/>
          <w:szCs w:val="24"/>
        </w:rPr>
        <w:t>İçtüzüğü’nün</w:t>
      </w:r>
      <w:proofErr w:type="spellEnd"/>
      <w:r w:rsidRPr="008D1369">
        <w:rPr>
          <w:rFonts w:cs="Times New Roman"/>
          <w:sz w:val="24"/>
          <w:szCs w:val="24"/>
        </w:rPr>
        <w:t xml:space="preserve"> 87’nci maddesi uyarınca, bahse konu Yasa Tasarısı için ivedilik kararı verilmesini saygılarımla istirham ederim. </w:t>
      </w:r>
    </w:p>
    <w:p w:rsidR="00D610E2" w:rsidRPr="008D1369" w:rsidRDefault="00D610E2" w:rsidP="00D610E2">
      <w:pPr>
        <w:rPr>
          <w:rFonts w:cs="Times New Roman"/>
          <w:sz w:val="24"/>
          <w:szCs w:val="24"/>
        </w:rPr>
      </w:pPr>
    </w:p>
    <w:p w:rsidR="00D610E2" w:rsidRPr="008D1369" w:rsidRDefault="00D610E2" w:rsidP="00134490">
      <w:pPr>
        <w:ind w:left="6521"/>
        <w:rPr>
          <w:rFonts w:cs="Times New Roman"/>
          <w:sz w:val="24"/>
          <w:szCs w:val="24"/>
        </w:rPr>
      </w:pPr>
      <w:proofErr w:type="spellStart"/>
      <w:r w:rsidRPr="008D1369">
        <w:rPr>
          <w:rFonts w:cs="Times New Roman"/>
          <w:sz w:val="24"/>
          <w:szCs w:val="24"/>
        </w:rPr>
        <w:t>Dt</w:t>
      </w:r>
      <w:proofErr w:type="spellEnd"/>
      <w:r w:rsidRPr="008D1369">
        <w:rPr>
          <w:rFonts w:cs="Times New Roman"/>
          <w:sz w:val="24"/>
          <w:szCs w:val="24"/>
        </w:rPr>
        <w:t>. Ünal ÜSTEL</w:t>
      </w:r>
    </w:p>
    <w:p w:rsidR="00D610E2" w:rsidRPr="008D1369" w:rsidRDefault="00134490" w:rsidP="00134490">
      <w:pPr>
        <w:ind w:left="6521"/>
        <w:rPr>
          <w:rFonts w:cs="Times New Roman"/>
          <w:sz w:val="24"/>
          <w:szCs w:val="24"/>
        </w:rPr>
      </w:pPr>
      <w:r>
        <w:rPr>
          <w:rFonts w:cs="Times New Roman"/>
          <w:sz w:val="24"/>
          <w:szCs w:val="24"/>
        </w:rPr>
        <w:t xml:space="preserve">     </w:t>
      </w:r>
      <w:r w:rsidR="00D610E2" w:rsidRPr="008D1369">
        <w:rPr>
          <w:rFonts w:cs="Times New Roman"/>
          <w:sz w:val="24"/>
          <w:szCs w:val="24"/>
        </w:rPr>
        <w:t>Başbakan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Sayın Milletvekilleri; Tezkereyi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Sayın Milletvekilleri; onuncu sırada Başbakanlığın, Ekonomi, Maliye, Bütçe ve Plan Komitesinin Gündeminde Bulunan Organize Sanayi Bölgeleri Yasa Tasarısının Komitede İvedilikle Görüşülmesine İlişkin Tezkeresi bulunmaktadır. Sayın </w:t>
      </w:r>
      <w:proofErr w:type="gramStart"/>
      <w:r w:rsidRPr="008D1369">
        <w:rPr>
          <w:rFonts w:cs="Times New Roman"/>
          <w:sz w:val="24"/>
          <w:szCs w:val="24"/>
        </w:rPr>
        <w:t>Katip</w:t>
      </w:r>
      <w:proofErr w:type="gramEnd"/>
      <w:r w:rsidRPr="008D1369">
        <w:rPr>
          <w:rFonts w:cs="Times New Roman"/>
          <w:sz w:val="24"/>
          <w:szCs w:val="24"/>
        </w:rPr>
        <w:t xml:space="preserve">, Tezkereyi okuyunuz lütfen. </w:t>
      </w:r>
    </w:p>
    <w:p w:rsidR="00134490" w:rsidRDefault="00134490">
      <w:pPr>
        <w:rPr>
          <w:rFonts w:cs="Times New Roman"/>
          <w:sz w:val="24"/>
          <w:szCs w:val="24"/>
        </w:rPr>
      </w:pPr>
      <w:r>
        <w:rPr>
          <w:rFonts w:cs="Times New Roman"/>
          <w:sz w:val="24"/>
          <w:szCs w:val="24"/>
        </w:rPr>
        <w:br w:type="page"/>
      </w:r>
    </w:p>
    <w:p w:rsidR="00D610E2" w:rsidRPr="008D1369" w:rsidRDefault="00D610E2" w:rsidP="00D610E2">
      <w:pPr>
        <w:rPr>
          <w:rFonts w:cs="Times New Roman"/>
          <w:sz w:val="24"/>
          <w:szCs w:val="24"/>
        </w:rPr>
      </w:pPr>
      <w:r w:rsidRPr="008D1369">
        <w:rPr>
          <w:rFonts w:cs="Times New Roman"/>
          <w:sz w:val="24"/>
          <w:szCs w:val="24"/>
        </w:rPr>
        <w:lastRenderedPageBreak/>
        <w:tab/>
      </w: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p w:rsidR="00D610E2" w:rsidRPr="008D1369" w:rsidRDefault="00D610E2" w:rsidP="00D610E2">
      <w:pPr>
        <w:ind w:firstLine="708"/>
        <w:jc w:val="center"/>
        <w:rPr>
          <w:rFonts w:cs="Times New Roman"/>
          <w:sz w:val="24"/>
          <w:szCs w:val="24"/>
        </w:rPr>
      </w:pPr>
      <w:r w:rsidRPr="008D1369">
        <w:rPr>
          <w:rFonts w:cs="Times New Roman"/>
          <w:sz w:val="24"/>
          <w:szCs w:val="24"/>
        </w:rPr>
        <w:t>KUZEY KIBRIS TÜRK CUMHURİYETİ</w:t>
      </w:r>
    </w:p>
    <w:p w:rsidR="00D610E2" w:rsidRPr="008D1369" w:rsidRDefault="00D610E2" w:rsidP="00D610E2">
      <w:pPr>
        <w:ind w:firstLine="708"/>
        <w:jc w:val="center"/>
        <w:rPr>
          <w:rFonts w:cs="Times New Roman"/>
          <w:sz w:val="24"/>
          <w:szCs w:val="24"/>
        </w:rPr>
      </w:pPr>
      <w:r w:rsidRPr="008D1369">
        <w:rPr>
          <w:rFonts w:cs="Times New Roman"/>
          <w:sz w:val="24"/>
          <w:szCs w:val="24"/>
        </w:rPr>
        <w:t>BAŞBAKANLIĞI</w:t>
      </w:r>
    </w:p>
    <w:p w:rsidR="00D610E2" w:rsidRPr="008D1369" w:rsidRDefault="00D610E2" w:rsidP="00BE397F">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2"/>
        <w:gridCol w:w="3813"/>
      </w:tblGrid>
      <w:tr w:rsidR="00D610E2" w:rsidRPr="008D1369" w:rsidTr="00D610E2">
        <w:tc>
          <w:tcPr>
            <w:tcW w:w="1101" w:type="dxa"/>
          </w:tcPr>
          <w:p w:rsidR="00D610E2" w:rsidRPr="008D1369" w:rsidRDefault="00D610E2" w:rsidP="00D610E2">
            <w:pPr>
              <w:rPr>
                <w:rFonts w:cs="Times New Roman"/>
                <w:sz w:val="24"/>
                <w:szCs w:val="24"/>
              </w:rPr>
            </w:pPr>
            <w:r w:rsidRPr="008D1369">
              <w:rPr>
                <w:rFonts w:cs="Times New Roman"/>
                <w:sz w:val="24"/>
                <w:szCs w:val="24"/>
              </w:rPr>
              <w:t>Sayı</w:t>
            </w:r>
            <w:r w:rsidRPr="008D1369">
              <w:rPr>
                <w:rFonts w:cs="Times New Roman"/>
                <w:sz w:val="24"/>
                <w:szCs w:val="24"/>
              </w:rPr>
              <w:tab/>
              <w:t xml:space="preserve"> :</w:t>
            </w:r>
          </w:p>
        </w:tc>
        <w:tc>
          <w:tcPr>
            <w:tcW w:w="4252" w:type="dxa"/>
          </w:tcPr>
          <w:p w:rsidR="00D610E2" w:rsidRPr="008D1369" w:rsidRDefault="00D610E2" w:rsidP="00D610E2">
            <w:pPr>
              <w:rPr>
                <w:rFonts w:cs="Times New Roman"/>
                <w:sz w:val="24"/>
                <w:szCs w:val="24"/>
              </w:rPr>
            </w:pPr>
            <w:r w:rsidRPr="008D1369">
              <w:rPr>
                <w:rFonts w:cs="Times New Roman"/>
                <w:sz w:val="24"/>
                <w:szCs w:val="24"/>
              </w:rPr>
              <w:t>BBK.0.00-822/12-22/E.2416</w:t>
            </w:r>
          </w:p>
        </w:tc>
        <w:tc>
          <w:tcPr>
            <w:tcW w:w="3813" w:type="dxa"/>
          </w:tcPr>
          <w:p w:rsidR="00D610E2" w:rsidRPr="008D1369" w:rsidRDefault="00D610E2" w:rsidP="00D610E2">
            <w:pPr>
              <w:jc w:val="right"/>
              <w:rPr>
                <w:rFonts w:cs="Times New Roman"/>
                <w:sz w:val="24"/>
                <w:szCs w:val="24"/>
              </w:rPr>
            </w:pPr>
            <w:r w:rsidRPr="008D1369">
              <w:rPr>
                <w:rFonts w:cs="Times New Roman"/>
                <w:sz w:val="24"/>
                <w:szCs w:val="24"/>
              </w:rPr>
              <w:t>27 Haziran 2022</w:t>
            </w:r>
          </w:p>
          <w:p w:rsidR="00D610E2" w:rsidRPr="008D1369" w:rsidRDefault="00D610E2" w:rsidP="00D610E2">
            <w:pPr>
              <w:jc w:val="right"/>
              <w:rPr>
                <w:rFonts w:cs="Times New Roman"/>
                <w:sz w:val="24"/>
                <w:szCs w:val="24"/>
              </w:rPr>
            </w:pPr>
          </w:p>
        </w:tc>
      </w:tr>
      <w:tr w:rsidR="00D610E2" w:rsidRPr="008D1369" w:rsidTr="00D610E2">
        <w:tc>
          <w:tcPr>
            <w:tcW w:w="1101" w:type="dxa"/>
          </w:tcPr>
          <w:p w:rsidR="00D610E2" w:rsidRPr="008D1369" w:rsidRDefault="00D610E2" w:rsidP="00D610E2">
            <w:pPr>
              <w:rPr>
                <w:rFonts w:cs="Times New Roman"/>
                <w:sz w:val="24"/>
                <w:szCs w:val="24"/>
              </w:rPr>
            </w:pPr>
            <w:proofErr w:type="gramStart"/>
            <w:r w:rsidRPr="008D1369">
              <w:rPr>
                <w:rFonts w:cs="Times New Roman"/>
                <w:sz w:val="24"/>
                <w:szCs w:val="24"/>
              </w:rPr>
              <w:t>Konu :</w:t>
            </w:r>
            <w:proofErr w:type="gramEnd"/>
          </w:p>
        </w:tc>
        <w:tc>
          <w:tcPr>
            <w:tcW w:w="4252" w:type="dxa"/>
          </w:tcPr>
          <w:p w:rsidR="00D610E2" w:rsidRPr="008D1369" w:rsidRDefault="00D610E2" w:rsidP="00D610E2">
            <w:pPr>
              <w:rPr>
                <w:rFonts w:cs="Times New Roman"/>
                <w:sz w:val="24"/>
                <w:szCs w:val="24"/>
              </w:rPr>
            </w:pPr>
            <w:r w:rsidRPr="008D1369">
              <w:rPr>
                <w:rFonts w:cs="Times New Roman"/>
                <w:sz w:val="24"/>
                <w:szCs w:val="24"/>
              </w:rPr>
              <w:t>Organize Sanayi Bölgeleri Yasa Tasarısı (İvedilik)</w:t>
            </w:r>
          </w:p>
        </w:tc>
        <w:tc>
          <w:tcPr>
            <w:tcW w:w="3813" w:type="dxa"/>
          </w:tcPr>
          <w:p w:rsidR="00D610E2" w:rsidRPr="008D1369" w:rsidRDefault="00D610E2" w:rsidP="00D610E2">
            <w:pPr>
              <w:jc w:val="right"/>
              <w:rPr>
                <w:rFonts w:cs="Times New Roman"/>
                <w:sz w:val="24"/>
                <w:szCs w:val="24"/>
              </w:rPr>
            </w:pP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KKTC Cumhuriyet Meclisi Başkanlığı</w:t>
      </w:r>
    </w:p>
    <w:p w:rsidR="00D610E2" w:rsidRPr="008D1369" w:rsidRDefault="00D610E2" w:rsidP="00D610E2">
      <w:pPr>
        <w:rPr>
          <w:rFonts w:cs="Times New Roman"/>
          <w:sz w:val="24"/>
          <w:szCs w:val="24"/>
        </w:rPr>
      </w:pPr>
      <w:r w:rsidRPr="008D1369">
        <w:rPr>
          <w:rFonts w:cs="Times New Roman"/>
          <w:sz w:val="24"/>
          <w:szCs w:val="24"/>
        </w:rPr>
        <w:t>Lefkoşa</w:t>
      </w:r>
    </w:p>
    <w:p w:rsidR="00D610E2" w:rsidRPr="008D1369" w:rsidRDefault="00D610E2" w:rsidP="00D610E2">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065"/>
      </w:tblGrid>
      <w:tr w:rsidR="00D610E2" w:rsidRPr="008D1369" w:rsidTr="00D610E2">
        <w:tc>
          <w:tcPr>
            <w:tcW w:w="1101" w:type="dxa"/>
          </w:tcPr>
          <w:p w:rsidR="00D610E2" w:rsidRPr="008D1369" w:rsidRDefault="00D610E2" w:rsidP="00D610E2">
            <w:pPr>
              <w:rPr>
                <w:rFonts w:cs="Times New Roman"/>
                <w:sz w:val="24"/>
                <w:szCs w:val="24"/>
              </w:rPr>
            </w:pPr>
            <w:r w:rsidRPr="008D1369">
              <w:rPr>
                <w:rFonts w:cs="Times New Roman"/>
                <w:sz w:val="24"/>
                <w:szCs w:val="24"/>
              </w:rPr>
              <w:t>İlgi</w:t>
            </w:r>
            <w:r w:rsidRPr="008D1369">
              <w:rPr>
                <w:rFonts w:cs="Times New Roman"/>
                <w:sz w:val="24"/>
                <w:szCs w:val="24"/>
              </w:rPr>
              <w:tab/>
              <w:t>:</w:t>
            </w:r>
          </w:p>
        </w:tc>
        <w:tc>
          <w:tcPr>
            <w:tcW w:w="8065" w:type="dxa"/>
          </w:tcPr>
          <w:p w:rsidR="00D610E2" w:rsidRPr="008D1369" w:rsidRDefault="00D610E2" w:rsidP="00D610E2">
            <w:pPr>
              <w:rPr>
                <w:rFonts w:cs="Times New Roman"/>
                <w:sz w:val="24"/>
                <w:szCs w:val="24"/>
              </w:rPr>
            </w:pPr>
            <w:r w:rsidRPr="008D1369">
              <w:rPr>
                <w:rFonts w:cs="Times New Roman"/>
                <w:sz w:val="24"/>
                <w:szCs w:val="24"/>
              </w:rPr>
              <w:t>10 Haziran 2022 tarihli ve BBK.0.00-822/12-22/E.2148 sayılı yazımız.</w:t>
            </w: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spellStart"/>
      <w:r w:rsidRPr="008D1369">
        <w:rPr>
          <w:rFonts w:cs="Times New Roman"/>
          <w:sz w:val="24"/>
          <w:szCs w:val="24"/>
        </w:rPr>
        <w:t>İlgi’de</w:t>
      </w:r>
      <w:proofErr w:type="spellEnd"/>
      <w:r w:rsidRPr="008D1369">
        <w:rPr>
          <w:rFonts w:cs="Times New Roman"/>
          <w:sz w:val="24"/>
          <w:szCs w:val="24"/>
        </w:rPr>
        <w:t xml:space="preserve"> kayıtlı yazımız ile Organize Sanayi Bölgeleri Yasa Tasarısı tarafınıza sunulmuştur. </w:t>
      </w:r>
      <w:proofErr w:type="gramStart"/>
      <w:r w:rsidRPr="008D1369">
        <w:rPr>
          <w:rFonts w:cs="Times New Roman"/>
          <w:sz w:val="24"/>
          <w:szCs w:val="24"/>
        </w:rPr>
        <w:t xml:space="preserve">Ülkemizde sanayi alanında, mevcut ve yeni kurulacak işletmelerin, imalatçı ve tamircilerin, bir yerde toplanmasını sağlamak, şehir içindeki gürültüyü önlemek, trafik tıkanıklığını azaltmak ve daha sağlıklı çalışma olanakları yaratmak, üretimi teşvik etmek ve sanayiyi desteklemek üzere organize sanayi bölgelerinin kurulması, idaresi, organize sanayi bölgelerinden parsel ve tesis kiralama işlemlerine ilişkin usul ve esasları, kiracıların hak ve sorumluluklarını, özel ve özellikli sanayi bölgelerinin kurulması, idaresi ve bağlı olacakları kuralları, Yasaya ilişkin yaptırımları ve yetkili kurumların görevlerini kapsayan ayrıca yürürlükte olan Organize Sanayi Bölgeleri Yasasının yıllar içerisindeki uygulamalarına bakılarak eksik olan ve aksayan yönlerini ortadan kaldırmaya yönelik ve onun yerine geçecek olan “Organize Sanayi Bölgeleri Yasa Tasarısı” hazırlamış olup, ivedilikle görüşülmesi gerekmektedir. </w:t>
      </w:r>
      <w:proofErr w:type="gramEnd"/>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Bilgilerinizi ve Cumhuriyet Meclisi </w:t>
      </w:r>
      <w:proofErr w:type="spellStart"/>
      <w:r w:rsidRPr="008D1369">
        <w:rPr>
          <w:rFonts w:cs="Times New Roman"/>
          <w:sz w:val="24"/>
          <w:szCs w:val="24"/>
        </w:rPr>
        <w:t>İçtüzüğü’nün</w:t>
      </w:r>
      <w:proofErr w:type="spellEnd"/>
      <w:r w:rsidRPr="008D1369">
        <w:rPr>
          <w:rFonts w:cs="Times New Roman"/>
          <w:sz w:val="24"/>
          <w:szCs w:val="24"/>
        </w:rPr>
        <w:t xml:space="preserve"> 87’nci maddesi uyarınca, bahse konu Yasa Tasarısı için ivedilik kararı verilmesini saygılarımla istirham ederim. </w:t>
      </w:r>
    </w:p>
    <w:p w:rsidR="00D610E2" w:rsidRPr="008D1369" w:rsidRDefault="00D610E2" w:rsidP="00D610E2">
      <w:pPr>
        <w:rPr>
          <w:rFonts w:cs="Times New Roman"/>
          <w:sz w:val="24"/>
          <w:szCs w:val="24"/>
        </w:rPr>
      </w:pPr>
    </w:p>
    <w:p w:rsidR="00D610E2" w:rsidRPr="008D1369" w:rsidRDefault="00D610E2" w:rsidP="00E0732C">
      <w:pPr>
        <w:ind w:left="6804"/>
        <w:rPr>
          <w:rFonts w:cs="Times New Roman"/>
          <w:sz w:val="24"/>
          <w:szCs w:val="24"/>
        </w:rPr>
      </w:pPr>
      <w:proofErr w:type="spellStart"/>
      <w:r w:rsidRPr="008D1369">
        <w:rPr>
          <w:rFonts w:cs="Times New Roman"/>
          <w:sz w:val="24"/>
          <w:szCs w:val="24"/>
        </w:rPr>
        <w:t>Dt</w:t>
      </w:r>
      <w:proofErr w:type="spellEnd"/>
      <w:r w:rsidRPr="008D1369">
        <w:rPr>
          <w:rFonts w:cs="Times New Roman"/>
          <w:sz w:val="24"/>
          <w:szCs w:val="24"/>
        </w:rPr>
        <w:t>. Ünal ÜSTEL</w:t>
      </w:r>
    </w:p>
    <w:p w:rsidR="00D610E2" w:rsidRPr="008D1369" w:rsidRDefault="00E0732C" w:rsidP="00E0732C">
      <w:pPr>
        <w:ind w:left="6804"/>
        <w:rPr>
          <w:rFonts w:cs="Times New Roman"/>
          <w:sz w:val="24"/>
          <w:szCs w:val="24"/>
        </w:rPr>
      </w:pPr>
      <w:r>
        <w:rPr>
          <w:rFonts w:cs="Times New Roman"/>
          <w:sz w:val="24"/>
          <w:szCs w:val="24"/>
        </w:rPr>
        <w:t xml:space="preserve">     </w:t>
      </w:r>
      <w:r w:rsidR="00D610E2" w:rsidRPr="008D1369">
        <w:rPr>
          <w:rFonts w:cs="Times New Roman"/>
          <w:sz w:val="24"/>
          <w:szCs w:val="24"/>
        </w:rPr>
        <w:t>Başbakan</w:t>
      </w:r>
    </w:p>
    <w:p w:rsidR="00D610E2" w:rsidRPr="008D1369" w:rsidRDefault="00D610E2" w:rsidP="00D610E2">
      <w:pPr>
        <w:rPr>
          <w:rFonts w:cs="Times New Roman"/>
          <w:sz w:val="24"/>
          <w:szCs w:val="24"/>
        </w:rPr>
      </w:pPr>
    </w:p>
    <w:p w:rsidR="00D610E2" w:rsidRPr="008D1369" w:rsidRDefault="00D610E2" w:rsidP="00D610E2">
      <w:pPr>
        <w:jc w:val="left"/>
        <w:rPr>
          <w:rFonts w:cs="Times New Roman"/>
          <w:sz w:val="24"/>
          <w:szCs w:val="24"/>
        </w:rPr>
      </w:pPr>
      <w:r w:rsidRPr="008D1369">
        <w:rPr>
          <w:rFonts w:cs="Times New Roman"/>
          <w:sz w:val="24"/>
          <w:szCs w:val="24"/>
        </w:rPr>
        <w:tab/>
        <w:t xml:space="preserve">BAŞKAN – Sayın milletvekilleri, Sayın Erkut </w:t>
      </w:r>
      <w:proofErr w:type="spellStart"/>
      <w:r w:rsidRPr="008D1369">
        <w:rPr>
          <w:rFonts w:cs="Times New Roman"/>
          <w:sz w:val="24"/>
          <w:szCs w:val="24"/>
        </w:rPr>
        <w:t>Şahali</w:t>
      </w:r>
      <w:proofErr w:type="spellEnd"/>
      <w:r w:rsidRPr="008D1369">
        <w:rPr>
          <w:rFonts w:cs="Times New Roman"/>
          <w:sz w:val="24"/>
          <w:szCs w:val="24"/>
        </w:rPr>
        <w:t xml:space="preserve"> buyurun. </w:t>
      </w:r>
    </w:p>
    <w:p w:rsidR="00D610E2" w:rsidRPr="008D1369" w:rsidRDefault="00D610E2" w:rsidP="00D610E2">
      <w:pPr>
        <w:jc w:val="left"/>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ERKUT ŞAHALİ (</w:t>
      </w:r>
      <w:proofErr w:type="spellStart"/>
      <w:r w:rsidRPr="008D1369">
        <w:rPr>
          <w:rFonts w:cs="Times New Roman"/>
          <w:sz w:val="24"/>
          <w:szCs w:val="24"/>
        </w:rPr>
        <w:t>Gazimağusa</w:t>
      </w:r>
      <w:proofErr w:type="spellEnd"/>
      <w:r w:rsidRPr="008D1369">
        <w:rPr>
          <w:rFonts w:cs="Times New Roman"/>
          <w:sz w:val="24"/>
          <w:szCs w:val="24"/>
        </w:rPr>
        <w:t>)  (Yerinden) – Yani bir Yasa değişikliği değil de Esas Yasadır getirilen. Dolayısıyla bir izahat ihtiyacımız vardır. Neden Yasa değişikliği değil de Esas Yasayla mevcudu yürürlükten kaldırma ihtiyacı duyuldu? Bu bağlamda bir izahat olursa daha sağlıklı karar verebilir Meclis diye düşünüyorum.</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BAŞKAN – Sayın Olgun Amcaoğlu. Buyurun Kürsüye. Buyurun hitap edin Yüce Meclise.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EKONOMİ VE ENERJİ BAKANI OLGUN AMCAOĞLU – Sayın Başkan, değerli milletvekilleri; tabii ki farkındaysanız genel bir hastalığımız var bizim bütün ülkede esas sorunların başını çeken bir hastalığımız. Bir şeyleri çağdaş, günün ihtiyaçlarına göre kurgulayıp, mevzuatları geçirip yönetememe gibi bir hastalık ve çok uzun zamandır da ben Başkanlık Müsteşarıyken bile o ilgili iki ülke arasında yapılan Ekonomik ve İktisadi Mali İşbirliği Protokollerinin içerisinde en önemli maddelerden biriydi yeni Organize Sanayi Bölgeleri Yasası. Kısmette varsa o gün bürokrat olarak çalıştığımız bugün tekrardan siyasete </w:t>
      </w:r>
      <w:r w:rsidRPr="008D1369">
        <w:rPr>
          <w:rFonts w:cs="Times New Roman"/>
          <w:sz w:val="24"/>
          <w:szCs w:val="24"/>
        </w:rPr>
        <w:lastRenderedPageBreak/>
        <w:t xml:space="preserve">soyunup Bakan olarak gelip göreve başladığımız Bakanlıkta uzun yıllardır söylenip de yapılamayan yeni Organize Sanayi Bölgesi Yasasının neden ihtiyaç olduğu ve nelere çare olabileceği noktasındaki bu çalışma son şeklini aldı. Bakanlığa </w:t>
      </w:r>
      <w:proofErr w:type="spellStart"/>
      <w:r w:rsidRPr="008D1369">
        <w:rPr>
          <w:rFonts w:cs="Times New Roman"/>
          <w:sz w:val="24"/>
          <w:szCs w:val="24"/>
        </w:rPr>
        <w:t>başlarkenden</w:t>
      </w:r>
      <w:proofErr w:type="spellEnd"/>
      <w:r w:rsidRPr="008D1369">
        <w:rPr>
          <w:rFonts w:cs="Times New Roman"/>
          <w:sz w:val="24"/>
          <w:szCs w:val="24"/>
        </w:rPr>
        <w:t xml:space="preserve"> tekrar bir üzerinden geçtik. Yani içerisinde Sivil Toplum Örgütlerinin de sorumluluk alabileceği, bütün paydaşların her sanayi bölgesinde oluşturulacak olan komisyonların içerisinde </w:t>
      </w:r>
      <w:proofErr w:type="spellStart"/>
      <w:r w:rsidRPr="008D1369">
        <w:rPr>
          <w:rFonts w:cs="Times New Roman"/>
          <w:sz w:val="24"/>
          <w:szCs w:val="24"/>
        </w:rPr>
        <w:t>temsiliyet</w:t>
      </w:r>
      <w:proofErr w:type="spellEnd"/>
      <w:r w:rsidRPr="008D1369">
        <w:rPr>
          <w:rFonts w:cs="Times New Roman"/>
          <w:sz w:val="24"/>
          <w:szCs w:val="24"/>
        </w:rPr>
        <w:t xml:space="preserve"> hakkı tanınacağı ve bunun sonucunda da artık yetki karmaşasını ortadan kaldırılabileceği bir Yasa Tasarısı şekline getirildi. Başsavcılık hukuk makamından da gerekli olumlu görüş alındıktan sonra oradaki görev sorumluluk ve bundan sonraki aşamalarda kimin ne yapacağı noktasındaki detaylara net bir şekilde bu Yasa içerisinde ifade edilip yeni Organize Sanayi Bölgeleri Yasa Tasarısı Meclisin gündemine getirildi. Zaten biz bunun öncesinde de özellikle Ticaret Odası olsun ve Sanayi Odası Başkanı ve Yönetim Kuruluyla çok geniş katılımlı bir toplantı yaptık. Bir Protokol hazırladık. Organize Sanayi Bölgesi Yasasının daha mevzuat olarak ete, kemiğe bürünmeden önce bile artık o bölgelerin gerçekten sahipleri tarafından ve Devlet tarafından da hep birlikte işbirliğiyle yönetilmesi noktasındaki o Protokolle birlikte başta Sanayi Odaları sorumlu kılınmak sıfatıyla içerisindeki gerekli </w:t>
      </w:r>
      <w:proofErr w:type="spellStart"/>
      <w:r w:rsidRPr="008D1369">
        <w:rPr>
          <w:rFonts w:cs="Times New Roman"/>
          <w:sz w:val="24"/>
          <w:szCs w:val="24"/>
        </w:rPr>
        <w:t>temsiliyetler</w:t>
      </w:r>
      <w:proofErr w:type="spellEnd"/>
      <w:r w:rsidRPr="008D1369">
        <w:rPr>
          <w:rFonts w:cs="Times New Roman"/>
          <w:sz w:val="24"/>
          <w:szCs w:val="24"/>
        </w:rPr>
        <w:t xml:space="preserve"> de işte Ticaret Odası olsun, Esnaf </w:t>
      </w:r>
      <w:proofErr w:type="gramStart"/>
      <w:r w:rsidRPr="008D1369">
        <w:rPr>
          <w:rFonts w:cs="Times New Roman"/>
          <w:sz w:val="24"/>
          <w:szCs w:val="24"/>
        </w:rPr>
        <w:t>Zanaatkarlar</w:t>
      </w:r>
      <w:proofErr w:type="gramEnd"/>
      <w:r w:rsidRPr="008D1369">
        <w:rPr>
          <w:rFonts w:cs="Times New Roman"/>
          <w:sz w:val="24"/>
          <w:szCs w:val="24"/>
        </w:rPr>
        <w:t xml:space="preserve"> olsun veya diğer devlet kurumları olsun belli komisyonlar oluşturarak şu an mevcut 18 sanayi bölgesinin de kendine yakışır şekilde idare edilebilmesi, idamesinin, temizliğinin ve sürdürülebilirliğinin gerekli kılınması için gerekli adımları attık. Çok kısa bir süre sonra bunu Bakanlar Kurulunun da bilgisine getirip Yasa geçmeden Yasanın içine geçtikten sonra </w:t>
      </w:r>
      <w:proofErr w:type="spellStart"/>
      <w:r w:rsidRPr="008D1369">
        <w:rPr>
          <w:rFonts w:cs="Times New Roman"/>
          <w:sz w:val="24"/>
          <w:szCs w:val="24"/>
        </w:rPr>
        <w:t>dercedilebilecek</w:t>
      </w:r>
      <w:proofErr w:type="spellEnd"/>
      <w:r w:rsidRPr="008D1369">
        <w:rPr>
          <w:rFonts w:cs="Times New Roman"/>
          <w:sz w:val="24"/>
          <w:szCs w:val="24"/>
        </w:rPr>
        <w:t xml:space="preserve"> o Protokolle birlikte şu an Sanayi Bölgelerini idare etmeye, yönetmeye, sürdürülebilir olmasını sağlamaya çaba gösteriyoruz. Çok kısa süre sonra da bu hayata geçecektir ve şunu söylemek istiyorum. </w:t>
      </w:r>
      <w:proofErr w:type="gramStart"/>
      <w:r w:rsidRPr="008D1369">
        <w:rPr>
          <w:rFonts w:cs="Times New Roman"/>
          <w:sz w:val="24"/>
          <w:szCs w:val="24"/>
        </w:rPr>
        <w:t xml:space="preserve">Organize Sanayi Bölgeleri Yasasının da yeni yapılan Yasanın da esası şu an 18 tane Organize Sanayi Bölgesinin sadece yüzde 18’nin üretime katkı sağlayabilen işletmelere verilmesinin oranları daha yüksek, daha büyük oranlara çekmek ve gerçekten ihracata destek verebilecek iç tüketime katkıda bulunacak üretimi o amaçla daha da artırabilmenin koşullarını sağlamaktan başka bir şey değildir. </w:t>
      </w:r>
      <w:proofErr w:type="gramEnd"/>
      <w:r w:rsidRPr="008D1369">
        <w:rPr>
          <w:rFonts w:cs="Times New Roman"/>
          <w:sz w:val="24"/>
          <w:szCs w:val="24"/>
        </w:rPr>
        <w:t>Hepinizin de çok emek sarf ettiği yani bu Meclis çatısı altında sağdakinin de soldakinin de oturduğu koltuklardan dirsek çürüttüğü, kafa patlattığı bir Yasa Tasarısıdır. Herkesin istediği ve bu konuda da katkı koyacağına inandığım bir Yasa Tasarısıdır. Yine söyledim bugün sabahleyin katıldığım bir televizyon programında. Biz şahsen Bakanlık ekibi olarak Bakan ve bürokratlarıyla bir</w:t>
      </w:r>
      <w:r w:rsidR="008B2131">
        <w:rPr>
          <w:rFonts w:cs="Times New Roman"/>
          <w:sz w:val="24"/>
          <w:szCs w:val="24"/>
        </w:rPr>
        <w:t>likte bu Yasa çalışmasının bire</w:t>
      </w:r>
      <w:r w:rsidRPr="008D1369">
        <w:rPr>
          <w:rFonts w:cs="Times New Roman"/>
          <w:sz w:val="24"/>
          <w:szCs w:val="24"/>
        </w:rPr>
        <w:t>bir komitelere katılarak takipçisi olup süratle ete, kemiğe bürünmesi için gereken sorumluluğu taşıyarak sonuçlanmasına katkı koyacağız.</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Teşekkür eder, saygılar sunarım.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BAŞKAN – Sayın Milletvekilleri; Tezkereyi oylarınıza… Sayın Erkut </w:t>
      </w:r>
      <w:proofErr w:type="spellStart"/>
      <w:r w:rsidRPr="008D1369">
        <w:rPr>
          <w:rFonts w:cs="Times New Roman"/>
          <w:sz w:val="24"/>
          <w:szCs w:val="24"/>
        </w:rPr>
        <w:t>Şahali</w:t>
      </w:r>
      <w:proofErr w:type="spellEnd"/>
      <w:r w:rsidRPr="008D1369">
        <w:rPr>
          <w:rFonts w:cs="Times New Roman"/>
          <w:sz w:val="24"/>
          <w:szCs w:val="24"/>
        </w:rPr>
        <w:t xml:space="preserve">, buyurun. Süreniz 10 dakikadır.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ERKUT ŞAHALİ (</w:t>
      </w:r>
      <w:proofErr w:type="spellStart"/>
      <w:r w:rsidRPr="008D1369">
        <w:rPr>
          <w:rFonts w:cs="Times New Roman"/>
          <w:sz w:val="24"/>
          <w:szCs w:val="24"/>
        </w:rPr>
        <w:t>Gazimağusa</w:t>
      </w:r>
      <w:proofErr w:type="spellEnd"/>
      <w:r w:rsidRPr="008D1369">
        <w:rPr>
          <w:rFonts w:cs="Times New Roman"/>
          <w:sz w:val="24"/>
          <w:szCs w:val="24"/>
        </w:rPr>
        <w:t xml:space="preserve">) – Teşekkür ederim.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Sayın Milletvekilleri; elbette Olgun Bey bir hastalık diye niteledi, ben genetik bir arıza diye nitelemiş olmasını tercih ederdim. </w:t>
      </w:r>
      <w:proofErr w:type="gramStart"/>
      <w:r w:rsidRPr="008D1369">
        <w:rPr>
          <w:rFonts w:cs="Times New Roman"/>
          <w:sz w:val="24"/>
          <w:szCs w:val="24"/>
        </w:rPr>
        <w:t>Evet</w:t>
      </w:r>
      <w:proofErr w:type="gramEnd"/>
      <w:r w:rsidRPr="008D1369">
        <w:rPr>
          <w:rFonts w:cs="Times New Roman"/>
          <w:sz w:val="24"/>
          <w:szCs w:val="24"/>
        </w:rPr>
        <w:t xml:space="preserve"> yasaları yapıyoruz, sonra gereklerini yerine getirmiyoruz. Ve bu hastalığı iyileştirecek bir yasa yoktur elimizde. İlk nazarda geliştirilmesi gereken ama ilkesel bağlamda elbette sahiplenilmesi gereken bir yasadır ama kötü ellerde bu yasa da Organize Sanayi Bölgelerini iyileştirebilecek, </w:t>
      </w:r>
      <w:proofErr w:type="spellStart"/>
      <w:r w:rsidRPr="008D1369">
        <w:rPr>
          <w:rFonts w:cs="Times New Roman"/>
          <w:sz w:val="24"/>
          <w:szCs w:val="24"/>
        </w:rPr>
        <w:t>rehabilite</w:t>
      </w:r>
      <w:proofErr w:type="spellEnd"/>
      <w:r w:rsidRPr="008D1369">
        <w:rPr>
          <w:rFonts w:cs="Times New Roman"/>
          <w:sz w:val="24"/>
          <w:szCs w:val="24"/>
        </w:rPr>
        <w:t xml:space="preserve"> edecek, amacına uygun çalıştıracak sonuçlar doğurmayacaktır elbette. Dolayısıyla biz Organize Sanayi Bölgeleriyle ilgili mevzuatı iyileştirelim, güncelleyelim. Doğrudan muhatap sivil toplum örgütlerinin katılımına açık bir yönetim organizasyonu geliştirelim ki yasa içerisinde görebildiğimiz kadarıyla bu bağlamda da bir gayret söz konusu. Elbette komitede yapıcı bir çaba içerisinde olacak Cumhuriyetçi Türk Partili milletvekilleri. Ancak günün sonunda Organize Sanayi </w:t>
      </w:r>
      <w:r w:rsidR="0053231A">
        <w:rPr>
          <w:rFonts w:cs="Times New Roman"/>
          <w:sz w:val="24"/>
          <w:szCs w:val="24"/>
        </w:rPr>
        <w:lastRenderedPageBreak/>
        <w:t>b</w:t>
      </w:r>
      <w:r w:rsidRPr="008D1369">
        <w:rPr>
          <w:rFonts w:cs="Times New Roman"/>
          <w:sz w:val="24"/>
          <w:szCs w:val="24"/>
        </w:rPr>
        <w:t xml:space="preserve">ölgelerinde </w:t>
      </w:r>
      <w:proofErr w:type="gramStart"/>
      <w:r w:rsidRPr="008D1369">
        <w:rPr>
          <w:rFonts w:cs="Times New Roman"/>
          <w:sz w:val="24"/>
          <w:szCs w:val="24"/>
        </w:rPr>
        <w:t>ranta</w:t>
      </w:r>
      <w:proofErr w:type="gramEnd"/>
      <w:r w:rsidRPr="008D1369">
        <w:rPr>
          <w:rFonts w:cs="Times New Roman"/>
          <w:sz w:val="24"/>
          <w:szCs w:val="24"/>
        </w:rPr>
        <w:t xml:space="preserve"> açık istismarların yaşanması, amacı dışında kullanılan parsellerin varlığı ve sanayi kelimesiyle kavramıyla bağdaşmayan maksatlarla Sanayi Bölgelerinin dolu olması, yasadaki</w:t>
      </w:r>
      <w:r w:rsidR="00B73E2E" w:rsidRPr="008D1369">
        <w:rPr>
          <w:rFonts w:cs="Times New Roman"/>
          <w:sz w:val="24"/>
          <w:szCs w:val="24"/>
        </w:rPr>
        <w:t xml:space="preserve"> boşluklardan değil idaredeki z</w:t>
      </w:r>
      <w:r w:rsidRPr="008D1369">
        <w:rPr>
          <w:rFonts w:cs="Times New Roman"/>
          <w:sz w:val="24"/>
          <w:szCs w:val="24"/>
        </w:rPr>
        <w:t xml:space="preserve">afiyetten kaynaklanmaktadır. Dolayısıyla bu yasa güncellensin, biz de destek vereceğiz. Bu yasa bizi dünkü mevzuattan daha iyi bir noktaya taşısın ama bu yasa disiplinli bir idari yaklaşımla ele alınmadığı </w:t>
      </w:r>
      <w:proofErr w:type="gramStart"/>
      <w:r w:rsidRPr="008D1369">
        <w:rPr>
          <w:rFonts w:cs="Times New Roman"/>
          <w:sz w:val="24"/>
          <w:szCs w:val="24"/>
        </w:rPr>
        <w:t>taktirde</w:t>
      </w:r>
      <w:proofErr w:type="gramEnd"/>
      <w:r w:rsidRPr="008D1369">
        <w:rPr>
          <w:rFonts w:cs="Times New Roman"/>
          <w:sz w:val="24"/>
          <w:szCs w:val="24"/>
        </w:rPr>
        <w:t xml:space="preserve">, mevcut ve bundan sonraki organize sanayi bölgelerinin maksada hizmet eden, yurttaşın beklentisine yanıt veren bir tarzda çalışması yine de mümkün olmayacaktır. Dolayısıyla eğer içinde bulunduğumuz zafiyetleri hastalık diye niteliyorsak, bununla ilgili </w:t>
      </w:r>
      <w:proofErr w:type="gramStart"/>
      <w:r w:rsidRPr="008D1369">
        <w:rPr>
          <w:rFonts w:cs="Times New Roman"/>
          <w:sz w:val="24"/>
          <w:szCs w:val="24"/>
        </w:rPr>
        <w:t>topyek</w:t>
      </w:r>
      <w:r w:rsidR="00B73E2E" w:rsidRPr="008D1369">
        <w:rPr>
          <w:rFonts w:cs="Times New Roman"/>
          <w:sz w:val="24"/>
          <w:szCs w:val="24"/>
        </w:rPr>
        <w:t>u</w:t>
      </w:r>
      <w:r w:rsidRPr="008D1369">
        <w:rPr>
          <w:rFonts w:cs="Times New Roman"/>
          <w:sz w:val="24"/>
          <w:szCs w:val="24"/>
        </w:rPr>
        <w:t>n</w:t>
      </w:r>
      <w:proofErr w:type="gramEnd"/>
      <w:r w:rsidRPr="008D1369">
        <w:rPr>
          <w:rFonts w:cs="Times New Roman"/>
          <w:sz w:val="24"/>
          <w:szCs w:val="24"/>
        </w:rPr>
        <w:t xml:space="preserve"> bir mücadele ihtiyacımız vardır tedavi için. Ama eğer benim söylediğim doğruysa yani ortada bir genetik bozulma söz konusuysa, bu bozulma hangi dönemde ne oranda yaşandı buna da bir bakmak gerekiyor ve bundan sonraki süreçlerde kararlar ona uygun verilmelidir. Kim tarafından? Kıbrıs Türk Seçmeni tarafından ki, Organize Sanayi Bölgelerimiz organize bir biçimde Kıbrıs Türk ekonomisine katkı sağlamaya, bu katkıyı da sınai bağlamda sağlamaya devam edebilsin. Teşekkür eder, saygılar sunarım.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BAŞKAN – Sayın Ayşegül Baybars, buyurun Kürsüye.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AYŞEGÜL BAYBARS (</w:t>
      </w:r>
      <w:proofErr w:type="spellStart"/>
      <w:r w:rsidRPr="008D1369">
        <w:rPr>
          <w:rFonts w:cs="Times New Roman"/>
          <w:sz w:val="24"/>
          <w:szCs w:val="24"/>
        </w:rPr>
        <w:t>Gazimağusa</w:t>
      </w:r>
      <w:proofErr w:type="spellEnd"/>
      <w:r w:rsidRPr="008D1369">
        <w:rPr>
          <w:rFonts w:cs="Times New Roman"/>
          <w:sz w:val="24"/>
          <w:szCs w:val="24"/>
        </w:rPr>
        <w:t xml:space="preserve">) – Teşekkürler Sayın Başkan.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Sayın Başkan, değerli milletvekilleri; çok uzun bir süredir Organize Sanayi Bölgelerinin yönetilmesinin profesyonel ellere bırakılması gerektiği ve aslında Sanayi Bölgelerinde mevcut olan yetki karmaşası, kaynak sıkıntısı, istikrarsızlık, </w:t>
      </w:r>
      <w:proofErr w:type="spellStart"/>
      <w:r w:rsidRPr="008D1369">
        <w:rPr>
          <w:rFonts w:cs="Times New Roman"/>
          <w:sz w:val="24"/>
          <w:szCs w:val="24"/>
        </w:rPr>
        <w:t>lokasyon</w:t>
      </w:r>
      <w:proofErr w:type="spellEnd"/>
      <w:r w:rsidRPr="008D1369">
        <w:rPr>
          <w:rFonts w:cs="Times New Roman"/>
          <w:sz w:val="24"/>
          <w:szCs w:val="24"/>
        </w:rPr>
        <w:t xml:space="preserve"> seçimi gibi birçok sıkıntının yerli ürün ve yerli üretimi ciddi ölçüde rahat üretmeye, doğru üretmeye engel bir vaziyette tuttuğu ortadadır. Dolayısıyla Organize Sanayi Bölgelerinin yapısal sorunlarının ortadan kaldırılması ve bu anlamda aslında tamamen üretim için ayrılan, projelendirme için ayrılan yerler olması önemlidir. Çünkü şu anda aslında özellikle siyasi </w:t>
      </w:r>
      <w:proofErr w:type="gramStart"/>
      <w:r w:rsidRPr="008D1369">
        <w:rPr>
          <w:rFonts w:cs="Times New Roman"/>
          <w:sz w:val="24"/>
          <w:szCs w:val="24"/>
        </w:rPr>
        <w:t>rantın</w:t>
      </w:r>
      <w:proofErr w:type="gramEnd"/>
      <w:r w:rsidRPr="008D1369">
        <w:rPr>
          <w:rFonts w:cs="Times New Roman"/>
          <w:sz w:val="24"/>
          <w:szCs w:val="24"/>
        </w:rPr>
        <w:t xml:space="preserve"> peşinde koşturulan ve arazi dağıtma ve sadece üretim maksatlı değil, sanayi üretimi maksatlı değil aslında küçük esnafa, ticari faaliyetlere, depo kullanılması gibi sanayi üretiminden veya sanayicinin ihtiyaçlarından uzak bir yapıda olduğu son derece önemlidir. Dolayısıyla bu Yasanın içerisinde aslında elbette ki idarenin keyfi davranışlarının sonuçları açısından da </w:t>
      </w:r>
      <w:r w:rsidR="00B73E2E" w:rsidRPr="008D1369">
        <w:rPr>
          <w:rFonts w:cs="Times New Roman"/>
          <w:sz w:val="24"/>
          <w:szCs w:val="24"/>
        </w:rPr>
        <w:t>sıkıntılar vardır ama yönetim z</w:t>
      </w:r>
      <w:r w:rsidRPr="008D1369">
        <w:rPr>
          <w:rFonts w:cs="Times New Roman"/>
          <w:sz w:val="24"/>
          <w:szCs w:val="24"/>
        </w:rPr>
        <w:t>afiyetlerinin ortadan kaldırılması, yönetiminin aynı şekilde sanayicilerle birlikte oluşturulması ve bu anlamda siyasi müdahaleden arındırılması önemlidir. Çünkü hepimiz biliyoruz ki Alayköy Sanayi Bölgesinde ciddi bir kanalizasyon sorunu vardır veya Lefkoşa Sanayi Bölgesine baktığımız zaman çöp toplamadan, yollardan ve o anlamda ciddi ola</w:t>
      </w:r>
      <w:r w:rsidR="00B73E2E" w:rsidRPr="008D1369">
        <w:rPr>
          <w:rFonts w:cs="Times New Roman"/>
          <w:sz w:val="24"/>
          <w:szCs w:val="24"/>
        </w:rPr>
        <w:t xml:space="preserve">rak </w:t>
      </w:r>
      <w:r w:rsidRPr="008D1369">
        <w:rPr>
          <w:rFonts w:cs="Times New Roman"/>
          <w:sz w:val="24"/>
          <w:szCs w:val="24"/>
        </w:rPr>
        <w:t xml:space="preserve">altyapı sorunlarından </w:t>
      </w:r>
      <w:proofErr w:type="spellStart"/>
      <w:r w:rsidRPr="008D1369">
        <w:rPr>
          <w:rFonts w:cs="Times New Roman"/>
          <w:sz w:val="24"/>
          <w:szCs w:val="24"/>
        </w:rPr>
        <w:t>muzdarip</w:t>
      </w:r>
      <w:r w:rsidR="00B73E2E" w:rsidRPr="008D1369">
        <w:rPr>
          <w:rFonts w:cs="Times New Roman"/>
          <w:sz w:val="24"/>
          <w:szCs w:val="24"/>
        </w:rPr>
        <w:t>t</w:t>
      </w:r>
      <w:r w:rsidRPr="008D1369">
        <w:rPr>
          <w:rFonts w:cs="Times New Roman"/>
          <w:sz w:val="24"/>
          <w:szCs w:val="24"/>
        </w:rPr>
        <w:t>irler</w:t>
      </w:r>
      <w:proofErr w:type="spellEnd"/>
      <w:r w:rsidRPr="008D1369">
        <w:rPr>
          <w:rFonts w:cs="Times New Roman"/>
          <w:sz w:val="24"/>
          <w:szCs w:val="24"/>
        </w:rPr>
        <w:t xml:space="preserve">. Bu anlamda Organize Sanayi Bölgelerinin yönetimi özel Sanayi Bölgelerinin oluşturulmasının kurallara bağlı olması, siyasetten arındırılması ve bu ülkenin katma değer yaratacak sanayicisinin önü açılarak projelendirme ve yatırım kalemlerinin sanayici tarafından yapılması noktasında yönetim paydaşlığı sağlanması da önemlidir. Dolayısıyla bu Yasanın ivedilikle görüşülmesinin önemli olduğunu ve sanayi üretiminin ve sanayinin desteklenmesinin önemli olduğu bu günlerde ivedilikle çözüm bulacak şekilde Yasanın geçmesinden sonra idari sorunların da ortadan kaldırılmasının önemli olduğuna inanıyorum. Dolayısıyla bu Yasa o anlamda komitede de eksiklikleriyle tartışılıp ortadan kaldırılacak ve sanayicinin önünü açacak bir Tasarı haline gelecektir diye inanıyorum.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Teşekkür eder, saygılar sunarım.</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Sayın Olgun Amcaoğlu.</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EKONOMİ VE ENERJİ BAKANI OLGUN AMCAOĞLU (Yerinden) – Sayın Ayşegül Baybars, Alayköy Sanayi Bölgesiyle ilgili bir sıkıntıdan bahsettiniz or</w:t>
      </w:r>
      <w:r w:rsidR="00B73E2E" w:rsidRPr="008D1369">
        <w:rPr>
          <w:rFonts w:cs="Times New Roman"/>
          <w:sz w:val="24"/>
          <w:szCs w:val="24"/>
        </w:rPr>
        <w:t>adaki kanalizasyon inşa</w:t>
      </w:r>
      <w:r w:rsidRPr="008D1369">
        <w:rPr>
          <w:rFonts w:cs="Times New Roman"/>
          <w:sz w:val="24"/>
          <w:szCs w:val="24"/>
        </w:rPr>
        <w:t xml:space="preserve"> edilmemesi dolayısıyla yaşanan sıkıntıdan. Biz göreve başladıktan sonra </w:t>
      </w:r>
      <w:r w:rsidRPr="008D1369">
        <w:rPr>
          <w:rFonts w:cs="Times New Roman"/>
          <w:sz w:val="24"/>
          <w:szCs w:val="24"/>
        </w:rPr>
        <w:lastRenderedPageBreak/>
        <w:t>yeşil alana böyle bir inşaatın yapılması ve sorun çıkması dolayısıyla çok çabuk Bakanlar Kurulundan başka bir arazi tahsisi yapıp ihaleye gönderdik. Süratle bu ihale sonucunda da oradaki kanalizasyonla alakalı inşaat tamamlanıp o sıkıntı ortadan kaldırılacak onu söylemek istedim.</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AYŞEGÜL BAYBARS (Devamla) – Teşekkürler Sayın Bakan. Bu son derece önemlidir. Aslında bu Yasada özellikle Sanayi Bölgelerinin şehir merkezleriyle olan bağlantısı, </w:t>
      </w:r>
      <w:proofErr w:type="spellStart"/>
      <w:r w:rsidRPr="008D1369">
        <w:rPr>
          <w:rFonts w:cs="Times New Roman"/>
          <w:sz w:val="24"/>
          <w:szCs w:val="24"/>
        </w:rPr>
        <w:t>lokasyon</w:t>
      </w:r>
      <w:proofErr w:type="spellEnd"/>
      <w:r w:rsidRPr="008D1369">
        <w:rPr>
          <w:rFonts w:cs="Times New Roman"/>
          <w:sz w:val="24"/>
          <w:szCs w:val="24"/>
        </w:rPr>
        <w:t xml:space="preserve"> seçimi uygunluğu, ÇED Raporlarının alınması hem çevreye, hem sanayiciye uygun yerlerin seçilmesi açısından </w:t>
      </w:r>
      <w:proofErr w:type="gramStart"/>
      <w:r w:rsidRPr="008D1369">
        <w:rPr>
          <w:rFonts w:cs="Times New Roman"/>
          <w:sz w:val="24"/>
          <w:szCs w:val="24"/>
        </w:rPr>
        <w:t>kriterlere</w:t>
      </w:r>
      <w:proofErr w:type="gramEnd"/>
      <w:r w:rsidRPr="008D1369">
        <w:rPr>
          <w:rFonts w:cs="Times New Roman"/>
          <w:sz w:val="24"/>
          <w:szCs w:val="24"/>
        </w:rPr>
        <w:t xml:space="preserve"> bağlı olması bundan sonra yapalım sonra düzeltiriz yerine önce düzgününü yapalım ki yolda sorun çıkmasın anlayışına da yardımcı olacaktır diye inanıyorum.</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Teşekkür ederim bilgilendirme için. Teşekkürler.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Sayın milletvekilleri; Tezkereyi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Sayın milletvekilleri; </w:t>
      </w:r>
      <w:r w:rsidR="00522063" w:rsidRPr="008D1369">
        <w:rPr>
          <w:rFonts w:cs="Times New Roman"/>
          <w:sz w:val="24"/>
          <w:szCs w:val="24"/>
        </w:rPr>
        <w:t>on bir</w:t>
      </w:r>
      <w:r w:rsidRPr="008D1369">
        <w:rPr>
          <w:rFonts w:cs="Times New Roman"/>
          <w:sz w:val="24"/>
          <w:szCs w:val="24"/>
        </w:rPr>
        <w:t xml:space="preserve">inci sırada Cumhuriyetçi Türk Partisi Grup Başkan Vekilliğinin Sayıştay Komitesindeki üye değişikliğine ilişkin Tezkeresi bulunmaktadır.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Sayın </w:t>
      </w:r>
      <w:proofErr w:type="gramStart"/>
      <w:r w:rsidRPr="008D1369">
        <w:rPr>
          <w:rFonts w:cs="Times New Roman"/>
          <w:sz w:val="24"/>
          <w:szCs w:val="24"/>
        </w:rPr>
        <w:t>Katip</w:t>
      </w:r>
      <w:proofErr w:type="gramEnd"/>
      <w:r w:rsidRPr="008D1369">
        <w:rPr>
          <w:rFonts w:cs="Times New Roman"/>
          <w:sz w:val="24"/>
          <w:szCs w:val="24"/>
        </w:rPr>
        <w:t xml:space="preserve"> Tezkereyi okuyun lütfen.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w:t>
      </w:r>
    </w:p>
    <w:p w:rsidR="00D610E2" w:rsidRPr="008D1369" w:rsidRDefault="00D610E2" w:rsidP="00D610E2">
      <w:pPr>
        <w:rPr>
          <w:rFonts w:cs="Times New Roman"/>
          <w:sz w:val="24"/>
          <w:szCs w:val="24"/>
        </w:rPr>
      </w:pPr>
    </w:p>
    <w:p w:rsidR="00D610E2" w:rsidRPr="008D1369" w:rsidRDefault="00D610E2" w:rsidP="00D610E2">
      <w:pPr>
        <w:jc w:val="right"/>
        <w:rPr>
          <w:rFonts w:cs="Times New Roman"/>
          <w:sz w:val="24"/>
          <w:szCs w:val="24"/>
        </w:rPr>
      </w:pPr>
      <w:r w:rsidRPr="008D1369">
        <w:rPr>
          <w:rFonts w:cs="Times New Roman"/>
          <w:sz w:val="24"/>
          <w:szCs w:val="24"/>
        </w:rPr>
        <w:t>27 Haziran 2022</w:t>
      </w:r>
    </w:p>
    <w:p w:rsidR="00D610E2" w:rsidRPr="008D1369" w:rsidRDefault="00D610E2" w:rsidP="00D610E2">
      <w:pPr>
        <w:jc w:val="right"/>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Cumhuriyet Meclisi Başkanlığı’na,</w:t>
      </w:r>
    </w:p>
    <w:p w:rsidR="00D610E2" w:rsidRPr="008D1369" w:rsidRDefault="00D610E2" w:rsidP="00D610E2">
      <w:pPr>
        <w:rPr>
          <w:rFonts w:cs="Times New Roman"/>
          <w:sz w:val="24"/>
          <w:szCs w:val="24"/>
        </w:rPr>
      </w:pPr>
      <w:r w:rsidRPr="008D1369">
        <w:rPr>
          <w:rFonts w:cs="Times New Roman"/>
          <w:sz w:val="24"/>
          <w:szCs w:val="24"/>
        </w:rPr>
        <w:t>Lefkoşa.</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Grubumuzu temsilen Sayıştay Komitesi Başkanı olarak görev yapan Girne Milletvekilimiz Sayın Ceyhun </w:t>
      </w:r>
      <w:proofErr w:type="spellStart"/>
      <w:r w:rsidRPr="008D1369">
        <w:rPr>
          <w:rFonts w:cs="Times New Roman"/>
          <w:sz w:val="24"/>
          <w:szCs w:val="24"/>
        </w:rPr>
        <w:t>Birinci’yi</w:t>
      </w:r>
      <w:proofErr w:type="spellEnd"/>
      <w:r w:rsidRPr="008D1369">
        <w:rPr>
          <w:rFonts w:cs="Times New Roman"/>
          <w:sz w:val="24"/>
          <w:szCs w:val="24"/>
        </w:rPr>
        <w:t xml:space="preserve"> geri çektiğimizi ve yerine </w:t>
      </w:r>
      <w:proofErr w:type="spellStart"/>
      <w:r w:rsidRPr="008D1369">
        <w:rPr>
          <w:rFonts w:cs="Times New Roman"/>
          <w:sz w:val="24"/>
          <w:szCs w:val="24"/>
        </w:rPr>
        <w:t>Lefke</w:t>
      </w:r>
      <w:proofErr w:type="spellEnd"/>
      <w:r w:rsidRPr="008D1369">
        <w:rPr>
          <w:rFonts w:cs="Times New Roman"/>
          <w:sz w:val="24"/>
          <w:szCs w:val="24"/>
        </w:rPr>
        <w:t xml:space="preserve"> Milletvekilimiz Sayın </w:t>
      </w:r>
      <w:proofErr w:type="spellStart"/>
      <w:r w:rsidRPr="008D1369">
        <w:rPr>
          <w:rFonts w:cs="Times New Roman"/>
          <w:sz w:val="24"/>
          <w:szCs w:val="24"/>
        </w:rPr>
        <w:t>Salahi</w:t>
      </w:r>
      <w:proofErr w:type="spellEnd"/>
      <w:r w:rsidRPr="008D1369">
        <w:rPr>
          <w:rFonts w:cs="Times New Roman"/>
          <w:sz w:val="24"/>
          <w:szCs w:val="24"/>
        </w:rPr>
        <w:t xml:space="preserve"> </w:t>
      </w:r>
      <w:proofErr w:type="spellStart"/>
      <w:r w:rsidRPr="008D1369">
        <w:rPr>
          <w:rFonts w:cs="Times New Roman"/>
          <w:sz w:val="24"/>
          <w:szCs w:val="24"/>
        </w:rPr>
        <w:t>Şahiner’i</w:t>
      </w:r>
      <w:proofErr w:type="spellEnd"/>
      <w:r w:rsidRPr="008D1369">
        <w:rPr>
          <w:rFonts w:cs="Times New Roman"/>
          <w:sz w:val="24"/>
          <w:szCs w:val="24"/>
        </w:rPr>
        <w:t xml:space="preserve"> üye olarak görevlendirdiğimizi bildirir, gereğini saygılarımla arz ederim.</w:t>
      </w:r>
    </w:p>
    <w:p w:rsidR="00D610E2" w:rsidRPr="008D1369" w:rsidRDefault="00D610E2" w:rsidP="00D610E2">
      <w:pPr>
        <w:rPr>
          <w:rFonts w:cs="Times New Roman"/>
          <w:sz w:val="24"/>
          <w:szCs w:val="24"/>
        </w:rPr>
      </w:pPr>
    </w:p>
    <w:p w:rsidR="00D610E2" w:rsidRPr="008D1369" w:rsidRDefault="00E0732C" w:rsidP="00E0732C">
      <w:pPr>
        <w:ind w:left="6804"/>
        <w:rPr>
          <w:rFonts w:cs="Times New Roman"/>
          <w:sz w:val="24"/>
          <w:szCs w:val="24"/>
        </w:rPr>
      </w:pPr>
      <w:r>
        <w:rPr>
          <w:rFonts w:cs="Times New Roman"/>
          <w:sz w:val="24"/>
          <w:szCs w:val="24"/>
        </w:rPr>
        <w:t xml:space="preserve">    </w:t>
      </w:r>
      <w:r w:rsidR="00D610E2" w:rsidRPr="008D1369">
        <w:rPr>
          <w:rFonts w:cs="Times New Roman"/>
          <w:sz w:val="24"/>
          <w:szCs w:val="24"/>
        </w:rPr>
        <w:t>Erkut ŞAHALİ</w:t>
      </w:r>
    </w:p>
    <w:p w:rsidR="00D610E2" w:rsidRPr="008D1369" w:rsidRDefault="00D610E2" w:rsidP="00E0732C">
      <w:pPr>
        <w:ind w:left="6804"/>
        <w:rPr>
          <w:rFonts w:cs="Times New Roman"/>
          <w:sz w:val="24"/>
          <w:szCs w:val="24"/>
        </w:rPr>
      </w:pPr>
      <w:r w:rsidRPr="008D1369">
        <w:rPr>
          <w:rFonts w:cs="Times New Roman"/>
          <w:sz w:val="24"/>
          <w:szCs w:val="24"/>
        </w:rPr>
        <w:t xml:space="preserve">CTP Grup Başkanvekili   </w:t>
      </w:r>
    </w:p>
    <w:p w:rsidR="00D610E2" w:rsidRPr="008D1369" w:rsidRDefault="00D610E2" w:rsidP="00D610E2">
      <w:pPr>
        <w:jc w:val="right"/>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Sayın milletvekilleri; Tezkereyi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Sayın milletvekilleri; </w:t>
      </w:r>
      <w:r w:rsidR="00522063" w:rsidRPr="008D1369">
        <w:rPr>
          <w:rFonts w:cs="Times New Roman"/>
          <w:sz w:val="24"/>
          <w:szCs w:val="24"/>
        </w:rPr>
        <w:t>on iki</w:t>
      </w:r>
      <w:r w:rsidRPr="008D1369">
        <w:rPr>
          <w:rFonts w:cs="Times New Roman"/>
          <w:sz w:val="24"/>
          <w:szCs w:val="24"/>
        </w:rPr>
        <w:t xml:space="preserve">nci sırada İdari, Kamu ve Sağlık İşleri Komitesinin ivedilikle görüşülen Elektronik Haberleşme (Değişiklik) Yasa Tasarısının Genel Kurulda Üçüncü Görüşmesine ilişkin Tezkeresi bulunmaktadır.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Sayın </w:t>
      </w:r>
      <w:proofErr w:type="gramStart"/>
      <w:r w:rsidRPr="008D1369">
        <w:rPr>
          <w:rFonts w:cs="Times New Roman"/>
          <w:sz w:val="24"/>
          <w:szCs w:val="24"/>
        </w:rPr>
        <w:t>Katip</w:t>
      </w:r>
      <w:proofErr w:type="gramEnd"/>
      <w:r w:rsidRPr="008D1369">
        <w:rPr>
          <w:rFonts w:cs="Times New Roman"/>
          <w:sz w:val="24"/>
          <w:szCs w:val="24"/>
        </w:rPr>
        <w:t xml:space="preserve"> Tezkereyi okuyun lütfen. </w:t>
      </w:r>
    </w:p>
    <w:p w:rsidR="00E0732C" w:rsidRDefault="00E0732C">
      <w:pPr>
        <w:rPr>
          <w:rFonts w:cs="Times New Roman"/>
          <w:sz w:val="24"/>
          <w:szCs w:val="24"/>
        </w:rPr>
      </w:pPr>
      <w:r>
        <w:rPr>
          <w:rFonts w:cs="Times New Roman"/>
          <w:sz w:val="24"/>
          <w:szCs w:val="24"/>
        </w:rPr>
        <w:br w:type="page"/>
      </w:r>
    </w:p>
    <w:p w:rsidR="00D610E2" w:rsidRPr="008D1369" w:rsidRDefault="00D610E2" w:rsidP="00D610E2">
      <w:pPr>
        <w:rPr>
          <w:rFonts w:cs="Times New Roman"/>
          <w:sz w:val="24"/>
          <w:szCs w:val="24"/>
        </w:rPr>
      </w:pPr>
      <w:r w:rsidRPr="008D1369">
        <w:rPr>
          <w:rFonts w:cs="Times New Roman"/>
          <w:sz w:val="24"/>
          <w:szCs w:val="24"/>
        </w:rPr>
        <w:lastRenderedPageBreak/>
        <w:tab/>
      </w:r>
      <w:proofErr w:type="gramStart"/>
      <w:r w:rsidRPr="008D1369">
        <w:rPr>
          <w:rFonts w:cs="Times New Roman"/>
          <w:sz w:val="24"/>
          <w:szCs w:val="24"/>
        </w:rPr>
        <w:t>KATİP</w:t>
      </w:r>
      <w:proofErr w:type="gramEnd"/>
      <w:r w:rsidRPr="008D1369">
        <w:rPr>
          <w:rFonts w:cs="Times New Roman"/>
          <w:sz w:val="24"/>
          <w:szCs w:val="24"/>
        </w:rPr>
        <w:t xml:space="preserve"> -</w:t>
      </w:r>
    </w:p>
    <w:p w:rsidR="00D610E2" w:rsidRPr="008D1369" w:rsidRDefault="00D610E2" w:rsidP="00D610E2">
      <w:pPr>
        <w:rPr>
          <w:rFonts w:cs="Times New Roman"/>
          <w:sz w:val="24"/>
          <w:szCs w:val="24"/>
        </w:rPr>
      </w:pPr>
    </w:p>
    <w:p w:rsidR="00D610E2" w:rsidRPr="008D1369" w:rsidRDefault="00D610E2" w:rsidP="00D610E2">
      <w:pPr>
        <w:jc w:val="center"/>
        <w:rPr>
          <w:rFonts w:cs="Times New Roman"/>
          <w:sz w:val="24"/>
          <w:szCs w:val="24"/>
        </w:rPr>
      </w:pPr>
      <w:r w:rsidRPr="008D1369">
        <w:rPr>
          <w:rFonts w:cs="Times New Roman"/>
          <w:sz w:val="24"/>
          <w:szCs w:val="24"/>
        </w:rPr>
        <w:t>CUMHURİYET MECLİSİ</w:t>
      </w:r>
    </w:p>
    <w:p w:rsidR="00D610E2" w:rsidRPr="008D1369" w:rsidRDefault="00D610E2" w:rsidP="00D610E2">
      <w:pPr>
        <w:jc w:val="center"/>
        <w:rPr>
          <w:rFonts w:cs="Times New Roman"/>
          <w:sz w:val="24"/>
          <w:szCs w:val="24"/>
        </w:rPr>
      </w:pPr>
      <w:r w:rsidRPr="008D1369">
        <w:rPr>
          <w:rFonts w:cs="Times New Roman"/>
          <w:sz w:val="24"/>
          <w:szCs w:val="24"/>
        </w:rPr>
        <w:t xml:space="preserve">İDARİ, KAMU VE SAĞLIK İŞLERİ KOMİTESİ </w:t>
      </w:r>
    </w:p>
    <w:p w:rsidR="00D610E2" w:rsidRPr="008D1369" w:rsidRDefault="00D610E2" w:rsidP="00D610E2">
      <w:pPr>
        <w:jc w:val="center"/>
        <w:rPr>
          <w:rFonts w:cs="Times New Roman"/>
          <w:sz w:val="24"/>
          <w:szCs w:val="24"/>
        </w:rPr>
      </w:pPr>
      <w:r w:rsidRPr="008D1369">
        <w:rPr>
          <w:rFonts w:cs="Times New Roman"/>
          <w:sz w:val="24"/>
          <w:szCs w:val="24"/>
        </w:rPr>
        <w:t>BAŞKANLIĞI</w:t>
      </w:r>
    </w:p>
    <w:p w:rsidR="00D610E2" w:rsidRPr="008D1369" w:rsidRDefault="00D610E2" w:rsidP="00D610E2">
      <w:pPr>
        <w:jc w:val="cente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 xml:space="preserve">Sayı: Y.T.NO: </w:t>
      </w:r>
      <w:proofErr w:type="gramStart"/>
      <w:r w:rsidRPr="008D1369">
        <w:rPr>
          <w:rFonts w:cs="Times New Roman"/>
          <w:sz w:val="24"/>
          <w:szCs w:val="24"/>
        </w:rPr>
        <w:t>12/1/2022</w:t>
      </w:r>
      <w:proofErr w:type="gramEnd"/>
      <w:r w:rsidRPr="008D1369">
        <w:rPr>
          <w:rFonts w:cs="Times New Roman"/>
          <w:sz w:val="24"/>
          <w:szCs w:val="24"/>
        </w:rPr>
        <w:t xml:space="preserve">                                  </w:t>
      </w:r>
      <w:r w:rsidR="000C69A8" w:rsidRPr="008D1369">
        <w:rPr>
          <w:rFonts w:cs="Times New Roman"/>
          <w:sz w:val="24"/>
          <w:szCs w:val="24"/>
        </w:rPr>
        <w:t xml:space="preserve">             </w:t>
      </w:r>
      <w:r w:rsidRPr="008D1369">
        <w:rPr>
          <w:rFonts w:cs="Times New Roman"/>
          <w:sz w:val="24"/>
          <w:szCs w:val="24"/>
        </w:rPr>
        <w:t xml:space="preserve">           16 Haziran 2022</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Cumhuriyet Meclisi Başkanlığı,</w:t>
      </w:r>
    </w:p>
    <w:p w:rsidR="00D610E2" w:rsidRPr="008D1369" w:rsidRDefault="00D610E2" w:rsidP="00D610E2">
      <w:pPr>
        <w:rPr>
          <w:rFonts w:cs="Times New Roman"/>
          <w:sz w:val="24"/>
          <w:szCs w:val="24"/>
        </w:rPr>
      </w:pPr>
      <w:r w:rsidRPr="008D1369">
        <w:rPr>
          <w:rFonts w:cs="Times New Roman"/>
          <w:sz w:val="24"/>
          <w:szCs w:val="24"/>
        </w:rPr>
        <w:t>Lefkoşa.</w:t>
      </w:r>
    </w:p>
    <w:p w:rsidR="00D610E2" w:rsidRPr="008D1369" w:rsidRDefault="00D610E2" w:rsidP="00D610E2">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28"/>
      </w:tblGrid>
      <w:tr w:rsidR="00D610E2" w:rsidRPr="008D1369" w:rsidTr="00D610E2">
        <w:tc>
          <w:tcPr>
            <w:tcW w:w="1384" w:type="dxa"/>
          </w:tcPr>
          <w:p w:rsidR="00D610E2" w:rsidRPr="008D1369" w:rsidRDefault="00D610E2" w:rsidP="00D610E2">
            <w:pPr>
              <w:rPr>
                <w:rFonts w:cs="Times New Roman"/>
                <w:sz w:val="24"/>
                <w:szCs w:val="24"/>
              </w:rPr>
            </w:pPr>
            <w:r w:rsidRPr="008D1369">
              <w:rPr>
                <w:rFonts w:cs="Times New Roman"/>
                <w:sz w:val="24"/>
                <w:szCs w:val="24"/>
              </w:rPr>
              <w:t xml:space="preserve">       Öz:</w:t>
            </w:r>
          </w:p>
        </w:tc>
        <w:tc>
          <w:tcPr>
            <w:tcW w:w="7828" w:type="dxa"/>
          </w:tcPr>
          <w:p w:rsidR="00D610E2" w:rsidRPr="008D1369" w:rsidRDefault="00D610E2" w:rsidP="00D610E2">
            <w:pPr>
              <w:rPr>
                <w:rFonts w:cs="Times New Roman"/>
                <w:sz w:val="24"/>
                <w:szCs w:val="24"/>
              </w:rPr>
            </w:pPr>
            <w:r w:rsidRPr="008D1369">
              <w:rPr>
                <w:rFonts w:cs="Times New Roman"/>
                <w:sz w:val="24"/>
                <w:szCs w:val="24"/>
              </w:rPr>
              <w:t xml:space="preserve">İvedilikle görüşülen Elektronik Haberleşme (Değişiklik) Yasa Tasarısının Genel Kurulda Üçüncü Görüşmesi Hakkında. </w:t>
            </w: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 xml:space="preserve">     Öz’de adı geçen Yasa Tasarısında maddi hata bulunmadığından İçtüzüğün 92’nci maddesinin (4)’üncü fıkrasının (A) bendi uyarınca üçüncü görüşmesinin Tasarının Kısa İsminin okunması ile başlamasını ve bütününün oylanması ile son bulmasını önerir, gereğini saygılarımla arz ederim.</w:t>
      </w:r>
    </w:p>
    <w:p w:rsidR="00D610E2" w:rsidRPr="008D1369" w:rsidRDefault="00D610E2" w:rsidP="00D610E2">
      <w:pPr>
        <w:rPr>
          <w:rFonts w:cs="Times New Roman"/>
          <w:sz w:val="24"/>
          <w:szCs w:val="24"/>
        </w:rPr>
      </w:pPr>
    </w:p>
    <w:p w:rsidR="00D610E2" w:rsidRPr="008D1369" w:rsidRDefault="00D610E2" w:rsidP="00E0732C">
      <w:pPr>
        <w:ind w:left="6237"/>
        <w:rPr>
          <w:rFonts w:cs="Times New Roman"/>
          <w:sz w:val="24"/>
          <w:szCs w:val="24"/>
        </w:rPr>
      </w:pPr>
      <w:r w:rsidRPr="008D1369">
        <w:rPr>
          <w:rFonts w:cs="Times New Roman"/>
          <w:sz w:val="24"/>
          <w:szCs w:val="24"/>
        </w:rPr>
        <w:t>Özdemir BEROVA</w:t>
      </w:r>
    </w:p>
    <w:p w:rsidR="00D610E2" w:rsidRPr="008D1369" w:rsidRDefault="00E0732C" w:rsidP="00E0732C">
      <w:pPr>
        <w:ind w:left="6237"/>
        <w:rPr>
          <w:rFonts w:cs="Times New Roman"/>
          <w:sz w:val="24"/>
          <w:szCs w:val="24"/>
        </w:rPr>
      </w:pPr>
      <w:r>
        <w:rPr>
          <w:rFonts w:cs="Times New Roman"/>
          <w:sz w:val="24"/>
          <w:szCs w:val="24"/>
        </w:rPr>
        <w:t xml:space="preserve">   </w:t>
      </w:r>
      <w:r w:rsidR="00D610E2" w:rsidRPr="008D1369">
        <w:rPr>
          <w:rFonts w:cs="Times New Roman"/>
          <w:sz w:val="24"/>
          <w:szCs w:val="24"/>
        </w:rPr>
        <w:t xml:space="preserve">Komite Başkanı </w:t>
      </w:r>
    </w:p>
    <w:p w:rsidR="00D610E2" w:rsidRPr="008D1369" w:rsidRDefault="00D610E2" w:rsidP="00D610E2">
      <w:pPr>
        <w:jc w:val="cente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Sayın milletvekilleri; Tezkereyi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Oyçokluğu ile kabul edilmiştir.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Sayın milletvekilleri; </w:t>
      </w:r>
      <w:r w:rsidR="00522063" w:rsidRPr="008D1369">
        <w:rPr>
          <w:rFonts w:cs="Times New Roman"/>
          <w:sz w:val="24"/>
          <w:szCs w:val="24"/>
        </w:rPr>
        <w:t>on üç</w:t>
      </w:r>
      <w:r w:rsidRPr="008D1369">
        <w:rPr>
          <w:rFonts w:cs="Times New Roman"/>
          <w:sz w:val="24"/>
          <w:szCs w:val="24"/>
        </w:rPr>
        <w:t xml:space="preserve">üncü sırada Ekonomi, Maliye, Bütçe ve Plan Komitesinin ivedilikle görüşülen Kıbrıs Türk Elektrik Kurumunun AKSA Enerji Üretim Anonim Şirketine Olan Borçlarının Devlet Borcu Olarak Devralınması Hakkında Yasa Önerisinin Genel Kurulda Üçüncü Görüşmesine ilişkin Tezkeresi bulunmaktadır.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Sayın </w:t>
      </w:r>
      <w:proofErr w:type="gramStart"/>
      <w:r w:rsidRPr="008D1369">
        <w:rPr>
          <w:rFonts w:cs="Times New Roman"/>
          <w:sz w:val="24"/>
          <w:szCs w:val="24"/>
        </w:rPr>
        <w:t>Katip</w:t>
      </w:r>
      <w:proofErr w:type="gramEnd"/>
      <w:r w:rsidRPr="008D1369">
        <w:rPr>
          <w:rFonts w:cs="Times New Roman"/>
          <w:sz w:val="24"/>
          <w:szCs w:val="24"/>
        </w:rPr>
        <w:t xml:space="preserve"> Tezkereyi okuyun. </w:t>
      </w:r>
    </w:p>
    <w:p w:rsidR="00E0732C" w:rsidRDefault="00E0732C">
      <w:pPr>
        <w:rPr>
          <w:rFonts w:cs="Times New Roman"/>
          <w:sz w:val="24"/>
          <w:szCs w:val="24"/>
        </w:rPr>
      </w:pPr>
      <w:r>
        <w:rPr>
          <w:rFonts w:cs="Times New Roman"/>
          <w:sz w:val="24"/>
          <w:szCs w:val="24"/>
        </w:rPr>
        <w:br w:type="page"/>
      </w:r>
    </w:p>
    <w:p w:rsidR="00D610E2" w:rsidRPr="008D1369" w:rsidRDefault="00D610E2" w:rsidP="00D610E2">
      <w:pPr>
        <w:rPr>
          <w:rFonts w:cs="Times New Roman"/>
          <w:sz w:val="24"/>
          <w:szCs w:val="24"/>
        </w:rPr>
      </w:pPr>
      <w:r w:rsidRPr="008D1369">
        <w:rPr>
          <w:rFonts w:cs="Times New Roman"/>
          <w:sz w:val="24"/>
          <w:szCs w:val="24"/>
        </w:rPr>
        <w:lastRenderedPageBreak/>
        <w:tab/>
      </w:r>
      <w:proofErr w:type="gramStart"/>
      <w:r w:rsidRPr="008D1369">
        <w:rPr>
          <w:rFonts w:cs="Times New Roman"/>
          <w:sz w:val="24"/>
          <w:szCs w:val="24"/>
        </w:rPr>
        <w:t>KATİP</w:t>
      </w:r>
      <w:proofErr w:type="gramEnd"/>
      <w:r w:rsidRPr="008D1369">
        <w:rPr>
          <w:rFonts w:cs="Times New Roman"/>
          <w:sz w:val="24"/>
          <w:szCs w:val="24"/>
        </w:rPr>
        <w:t xml:space="preserve"> –</w:t>
      </w:r>
    </w:p>
    <w:p w:rsidR="00D610E2" w:rsidRPr="008D1369" w:rsidRDefault="00D610E2" w:rsidP="00D610E2">
      <w:pPr>
        <w:rPr>
          <w:rFonts w:cs="Times New Roman"/>
          <w:sz w:val="24"/>
          <w:szCs w:val="24"/>
        </w:rPr>
      </w:pPr>
    </w:p>
    <w:p w:rsidR="00D610E2" w:rsidRPr="008D1369" w:rsidRDefault="00D610E2" w:rsidP="00D610E2">
      <w:pPr>
        <w:jc w:val="center"/>
        <w:rPr>
          <w:rFonts w:eastAsia="Times New Roman" w:cs="Times New Roman"/>
          <w:sz w:val="24"/>
          <w:szCs w:val="24"/>
        </w:rPr>
      </w:pPr>
      <w:r w:rsidRPr="008D1369">
        <w:rPr>
          <w:rFonts w:eastAsia="Times New Roman" w:cs="Times New Roman"/>
          <w:sz w:val="24"/>
          <w:szCs w:val="24"/>
        </w:rPr>
        <w:t>CUMHURİYET MECLİSİ</w:t>
      </w:r>
    </w:p>
    <w:p w:rsidR="00D610E2" w:rsidRPr="008D1369" w:rsidRDefault="00D610E2" w:rsidP="00D610E2">
      <w:pPr>
        <w:jc w:val="center"/>
        <w:rPr>
          <w:rFonts w:eastAsia="Times New Roman" w:cs="Times New Roman"/>
          <w:sz w:val="24"/>
          <w:szCs w:val="24"/>
        </w:rPr>
      </w:pPr>
      <w:r w:rsidRPr="008D1369">
        <w:rPr>
          <w:rFonts w:eastAsia="Times New Roman" w:cs="Times New Roman"/>
          <w:sz w:val="24"/>
          <w:szCs w:val="24"/>
        </w:rPr>
        <w:t xml:space="preserve">EKONOMİ, MALİYE, BÜTÇE VE PLAN KOMİTESİ </w:t>
      </w:r>
    </w:p>
    <w:p w:rsidR="00D610E2" w:rsidRPr="008D1369" w:rsidRDefault="00D610E2" w:rsidP="00D610E2">
      <w:pPr>
        <w:jc w:val="center"/>
        <w:rPr>
          <w:rFonts w:eastAsia="Times New Roman" w:cs="Times New Roman"/>
          <w:sz w:val="24"/>
          <w:szCs w:val="24"/>
        </w:rPr>
      </w:pPr>
      <w:r w:rsidRPr="008D1369">
        <w:rPr>
          <w:rFonts w:eastAsia="Times New Roman" w:cs="Times New Roman"/>
          <w:sz w:val="24"/>
          <w:szCs w:val="24"/>
        </w:rPr>
        <w:t>BAŞKANLIĞI</w:t>
      </w:r>
    </w:p>
    <w:p w:rsidR="00D610E2" w:rsidRPr="008D1369" w:rsidRDefault="00D610E2" w:rsidP="00D610E2">
      <w:pPr>
        <w:rPr>
          <w:rFonts w:eastAsia="Times New Roman" w:cs="Times New Roman"/>
          <w:sz w:val="24"/>
          <w:szCs w:val="24"/>
        </w:rPr>
      </w:pPr>
    </w:p>
    <w:p w:rsidR="00D610E2" w:rsidRPr="008D1369" w:rsidRDefault="00D610E2" w:rsidP="00D610E2">
      <w:pPr>
        <w:rPr>
          <w:rFonts w:eastAsia="Times New Roman" w:cs="Times New Roman"/>
          <w:sz w:val="24"/>
          <w:szCs w:val="24"/>
        </w:rPr>
      </w:pPr>
      <w:proofErr w:type="gramStart"/>
      <w:r w:rsidRPr="008D1369">
        <w:rPr>
          <w:rFonts w:eastAsia="Times New Roman" w:cs="Times New Roman"/>
          <w:sz w:val="24"/>
          <w:szCs w:val="24"/>
        </w:rPr>
        <w:t>Sayı:Y</w:t>
      </w:r>
      <w:proofErr w:type="gramEnd"/>
      <w:r w:rsidRPr="008D1369">
        <w:rPr>
          <w:rFonts w:eastAsia="Times New Roman" w:cs="Times New Roman"/>
          <w:sz w:val="24"/>
          <w:szCs w:val="24"/>
        </w:rPr>
        <w:t xml:space="preserve">.Ö.No:8/1/2022                                          </w:t>
      </w:r>
      <w:r w:rsidR="000C69A8" w:rsidRPr="008D1369">
        <w:rPr>
          <w:rFonts w:eastAsia="Times New Roman" w:cs="Times New Roman"/>
          <w:sz w:val="24"/>
          <w:szCs w:val="24"/>
        </w:rPr>
        <w:t xml:space="preserve">    </w:t>
      </w:r>
      <w:r w:rsidR="008924E0" w:rsidRPr="008D1369">
        <w:rPr>
          <w:rFonts w:eastAsia="Times New Roman" w:cs="Times New Roman"/>
          <w:sz w:val="24"/>
          <w:szCs w:val="24"/>
        </w:rPr>
        <w:t xml:space="preserve">    </w:t>
      </w:r>
      <w:r w:rsidR="000C69A8" w:rsidRPr="008D1369">
        <w:rPr>
          <w:rFonts w:eastAsia="Times New Roman" w:cs="Times New Roman"/>
          <w:sz w:val="24"/>
          <w:szCs w:val="24"/>
        </w:rPr>
        <w:t xml:space="preserve">      </w:t>
      </w:r>
      <w:r w:rsidR="00E0732C">
        <w:rPr>
          <w:rFonts w:eastAsia="Times New Roman" w:cs="Times New Roman"/>
          <w:sz w:val="24"/>
          <w:szCs w:val="24"/>
        </w:rPr>
        <w:t xml:space="preserve">               </w:t>
      </w:r>
      <w:r w:rsidR="000C69A8" w:rsidRPr="008D1369">
        <w:rPr>
          <w:rFonts w:eastAsia="Times New Roman" w:cs="Times New Roman"/>
          <w:sz w:val="24"/>
          <w:szCs w:val="24"/>
        </w:rPr>
        <w:t xml:space="preserve"> </w:t>
      </w:r>
      <w:r w:rsidRPr="008D1369">
        <w:rPr>
          <w:rFonts w:eastAsia="Times New Roman" w:cs="Times New Roman"/>
          <w:sz w:val="24"/>
          <w:szCs w:val="24"/>
        </w:rPr>
        <w:t xml:space="preserve">    24 Haziran 2022</w:t>
      </w:r>
    </w:p>
    <w:p w:rsidR="00D610E2" w:rsidRPr="008D1369" w:rsidRDefault="00D610E2" w:rsidP="00D610E2">
      <w:pPr>
        <w:rPr>
          <w:rFonts w:eastAsia="Times New Roman" w:cs="Times New Roman"/>
          <w:sz w:val="24"/>
          <w:szCs w:val="24"/>
        </w:rPr>
      </w:pPr>
    </w:p>
    <w:p w:rsidR="00D610E2" w:rsidRPr="008D1369" w:rsidRDefault="00D610E2" w:rsidP="00D610E2">
      <w:pPr>
        <w:rPr>
          <w:rFonts w:eastAsia="Times New Roman" w:cs="Times New Roman"/>
          <w:sz w:val="24"/>
          <w:szCs w:val="24"/>
        </w:rPr>
      </w:pPr>
      <w:r w:rsidRPr="008D1369">
        <w:rPr>
          <w:rFonts w:eastAsia="Times New Roman" w:cs="Times New Roman"/>
          <w:sz w:val="24"/>
          <w:szCs w:val="24"/>
        </w:rPr>
        <w:t>Cumhuriyet Meclisi Başkanlığı,</w:t>
      </w:r>
    </w:p>
    <w:p w:rsidR="00D610E2" w:rsidRPr="008D1369" w:rsidRDefault="00D610E2" w:rsidP="00D610E2">
      <w:pPr>
        <w:rPr>
          <w:rFonts w:eastAsia="Times New Roman" w:cs="Times New Roman"/>
          <w:sz w:val="24"/>
          <w:szCs w:val="24"/>
        </w:rPr>
      </w:pPr>
      <w:r w:rsidRPr="008D1369">
        <w:rPr>
          <w:rFonts w:eastAsia="Times New Roman" w:cs="Times New Roman"/>
          <w:sz w:val="24"/>
          <w:szCs w:val="24"/>
        </w:rPr>
        <w:t>Lefkoşa.</w:t>
      </w:r>
    </w:p>
    <w:p w:rsidR="00D610E2" w:rsidRPr="008D1369" w:rsidRDefault="00D610E2" w:rsidP="00D610E2">
      <w:pPr>
        <w:rPr>
          <w:rFonts w:eastAsia="Times New Roman" w:cs="Times New Roman"/>
          <w:sz w:val="24"/>
          <w:szCs w:val="24"/>
        </w:rPr>
      </w:pPr>
    </w:p>
    <w:tbl>
      <w:tblPr>
        <w:tblW w:w="0" w:type="auto"/>
        <w:tblInd w:w="828" w:type="dxa"/>
        <w:tblLook w:val="04A0" w:firstRow="1" w:lastRow="0" w:firstColumn="1" w:lastColumn="0" w:noHBand="0" w:noVBand="1"/>
      </w:tblPr>
      <w:tblGrid>
        <w:gridCol w:w="563"/>
        <w:gridCol w:w="7465"/>
      </w:tblGrid>
      <w:tr w:rsidR="00D610E2" w:rsidRPr="008D1369" w:rsidTr="00D610E2">
        <w:trPr>
          <w:cantSplit/>
        </w:trPr>
        <w:tc>
          <w:tcPr>
            <w:tcW w:w="563" w:type="dxa"/>
            <w:hideMark/>
          </w:tcPr>
          <w:p w:rsidR="00D610E2" w:rsidRPr="008D1369" w:rsidRDefault="00D610E2" w:rsidP="00D610E2">
            <w:pPr>
              <w:rPr>
                <w:rFonts w:eastAsia="Times New Roman" w:cs="Times New Roman"/>
                <w:sz w:val="24"/>
                <w:szCs w:val="24"/>
              </w:rPr>
            </w:pPr>
            <w:r w:rsidRPr="008D1369">
              <w:rPr>
                <w:rFonts w:eastAsia="Times New Roman" w:cs="Times New Roman"/>
                <w:sz w:val="24"/>
                <w:szCs w:val="24"/>
              </w:rPr>
              <w:t>Öz:</w:t>
            </w:r>
          </w:p>
        </w:tc>
        <w:tc>
          <w:tcPr>
            <w:tcW w:w="7465" w:type="dxa"/>
          </w:tcPr>
          <w:p w:rsidR="00D610E2" w:rsidRPr="008D1369" w:rsidRDefault="00D610E2" w:rsidP="00D610E2">
            <w:pPr>
              <w:rPr>
                <w:rFonts w:eastAsia="Times New Roman" w:cs="Times New Roman"/>
                <w:sz w:val="24"/>
                <w:szCs w:val="24"/>
              </w:rPr>
            </w:pPr>
            <w:r w:rsidRPr="008D1369">
              <w:rPr>
                <w:rFonts w:cs="Times New Roman"/>
                <w:sz w:val="24"/>
                <w:szCs w:val="24"/>
                <w:lang w:eastAsia="tr-TR"/>
              </w:rPr>
              <w:t xml:space="preserve">İvedilikle Görüşülen Kıbrıs Türk Elektrik Kurumunun AKSA Enerji üretim Anonim Şirketine Olan Borçlarının Devlet Borcu Olarak Devralınması Hakkında Yasa Önerisinin </w:t>
            </w:r>
            <w:r w:rsidRPr="008D1369">
              <w:rPr>
                <w:rFonts w:eastAsia="Times New Roman" w:cs="Times New Roman"/>
                <w:sz w:val="24"/>
                <w:szCs w:val="24"/>
              </w:rPr>
              <w:t>Genel Kurulda Üçüncü Görüşmesi Hakkında.</w:t>
            </w:r>
          </w:p>
          <w:p w:rsidR="00D610E2" w:rsidRPr="008D1369" w:rsidRDefault="00D610E2" w:rsidP="00D610E2">
            <w:pPr>
              <w:rPr>
                <w:rFonts w:eastAsia="Times New Roman" w:cs="Times New Roman"/>
                <w:sz w:val="24"/>
                <w:szCs w:val="24"/>
              </w:rPr>
            </w:pPr>
          </w:p>
        </w:tc>
      </w:tr>
    </w:tbl>
    <w:p w:rsidR="00D610E2" w:rsidRPr="008D1369" w:rsidRDefault="00D610E2" w:rsidP="00D610E2">
      <w:pPr>
        <w:rPr>
          <w:rFonts w:eastAsia="Times New Roman" w:cs="Times New Roman"/>
          <w:sz w:val="24"/>
          <w:szCs w:val="24"/>
        </w:rPr>
      </w:pPr>
    </w:p>
    <w:p w:rsidR="00D610E2" w:rsidRPr="008D1369" w:rsidRDefault="00D610E2" w:rsidP="00D610E2">
      <w:pPr>
        <w:rPr>
          <w:rFonts w:eastAsia="Times New Roman" w:cs="Times New Roman"/>
          <w:sz w:val="24"/>
          <w:szCs w:val="24"/>
        </w:rPr>
      </w:pPr>
      <w:r w:rsidRPr="008D1369">
        <w:rPr>
          <w:rFonts w:eastAsia="Times New Roman" w:cs="Times New Roman"/>
          <w:sz w:val="24"/>
          <w:szCs w:val="24"/>
        </w:rPr>
        <w:tab/>
        <w:t>Öz’de adı geçen Yasa Önerisinde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p>
    <w:p w:rsidR="00D610E2" w:rsidRPr="008D1369" w:rsidRDefault="00D610E2" w:rsidP="00D610E2">
      <w:pPr>
        <w:jc w:val="right"/>
        <w:rPr>
          <w:rFonts w:eastAsia="Times New Roman" w:cs="Times New Roman"/>
          <w:sz w:val="24"/>
          <w:szCs w:val="24"/>
        </w:rPr>
      </w:pPr>
    </w:p>
    <w:p w:rsidR="00D610E2" w:rsidRPr="008D1369" w:rsidRDefault="00D610E2" w:rsidP="00E0732C">
      <w:pPr>
        <w:ind w:left="5812"/>
        <w:rPr>
          <w:rFonts w:eastAsia="Times New Roman" w:cs="Times New Roman"/>
          <w:sz w:val="24"/>
          <w:szCs w:val="24"/>
        </w:rPr>
      </w:pPr>
      <w:r w:rsidRPr="008D1369">
        <w:rPr>
          <w:rFonts w:eastAsia="Times New Roman" w:cs="Times New Roman"/>
          <w:sz w:val="24"/>
          <w:szCs w:val="24"/>
        </w:rPr>
        <w:t>Resmiye Eroğlu CANALTAY</w:t>
      </w:r>
    </w:p>
    <w:p w:rsidR="00D610E2" w:rsidRPr="008D1369" w:rsidRDefault="00E0732C" w:rsidP="00E0732C">
      <w:pPr>
        <w:ind w:left="5812"/>
        <w:rPr>
          <w:rFonts w:eastAsia="Times New Roman" w:cs="Times New Roman"/>
          <w:sz w:val="24"/>
          <w:szCs w:val="24"/>
        </w:rPr>
      </w:pPr>
      <w:r>
        <w:rPr>
          <w:rFonts w:eastAsia="Times New Roman" w:cs="Times New Roman"/>
          <w:sz w:val="24"/>
          <w:szCs w:val="24"/>
        </w:rPr>
        <w:t xml:space="preserve">            </w:t>
      </w:r>
      <w:r w:rsidR="00D610E2" w:rsidRPr="008D1369">
        <w:rPr>
          <w:rFonts w:eastAsia="Times New Roman" w:cs="Times New Roman"/>
          <w:sz w:val="24"/>
          <w:szCs w:val="24"/>
        </w:rPr>
        <w:t>Komite Başkanı</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Sayın Milletvekilleri; Tezkereyi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Oyçokluğuyla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Sayın Milletvekilleri; on</w:t>
      </w:r>
      <w:r w:rsidR="00522063" w:rsidRPr="008D1369">
        <w:rPr>
          <w:rFonts w:cs="Times New Roman"/>
          <w:sz w:val="24"/>
          <w:szCs w:val="24"/>
        </w:rPr>
        <w:t xml:space="preserve"> </w:t>
      </w:r>
      <w:r w:rsidRPr="008D1369">
        <w:rPr>
          <w:rFonts w:cs="Times New Roman"/>
          <w:sz w:val="24"/>
          <w:szCs w:val="24"/>
        </w:rPr>
        <w:t xml:space="preserve">dördüncü sırada Hukuk, Siyasi İşler ve </w:t>
      </w:r>
      <w:proofErr w:type="spellStart"/>
      <w:r w:rsidRPr="008D1369">
        <w:rPr>
          <w:rFonts w:cs="Times New Roman"/>
          <w:sz w:val="24"/>
          <w:szCs w:val="24"/>
        </w:rPr>
        <w:t>Dışilişkiler</w:t>
      </w:r>
      <w:proofErr w:type="spellEnd"/>
      <w:r w:rsidRPr="008D1369">
        <w:rPr>
          <w:rFonts w:cs="Times New Roman"/>
          <w:sz w:val="24"/>
          <w:szCs w:val="24"/>
        </w:rPr>
        <w:t xml:space="preserve"> Komitesinin İvedilikle Görüşülen Yol Güvenliği Yasa Tasarısının Genel Kurulda Üçüncü Görüşmesine İlişkin Tezkeresi bulunmaktadır. Sayın </w:t>
      </w:r>
      <w:proofErr w:type="gramStart"/>
      <w:r w:rsidRPr="008D1369">
        <w:rPr>
          <w:rFonts w:cs="Times New Roman"/>
          <w:sz w:val="24"/>
          <w:szCs w:val="24"/>
        </w:rPr>
        <w:t>Katip</w:t>
      </w:r>
      <w:proofErr w:type="gramEnd"/>
      <w:r w:rsidRPr="008D1369">
        <w:rPr>
          <w:rFonts w:cs="Times New Roman"/>
          <w:sz w:val="24"/>
          <w:szCs w:val="24"/>
        </w:rPr>
        <w:t>, Tezkereyi okuyun lütfen.</w:t>
      </w:r>
    </w:p>
    <w:p w:rsidR="00E0732C" w:rsidRDefault="00E0732C">
      <w:pPr>
        <w:rPr>
          <w:rFonts w:cs="Times New Roman"/>
          <w:sz w:val="24"/>
          <w:szCs w:val="24"/>
        </w:rPr>
      </w:pPr>
      <w:r>
        <w:rPr>
          <w:rFonts w:cs="Times New Roman"/>
          <w:sz w:val="24"/>
          <w:szCs w:val="24"/>
        </w:rPr>
        <w:br w:type="page"/>
      </w:r>
    </w:p>
    <w:p w:rsidR="00D610E2" w:rsidRPr="008D1369" w:rsidRDefault="00D610E2" w:rsidP="00D610E2">
      <w:pPr>
        <w:rPr>
          <w:rFonts w:cs="Times New Roman"/>
          <w:sz w:val="24"/>
          <w:szCs w:val="24"/>
        </w:rPr>
      </w:pPr>
      <w:r w:rsidRPr="008D1369">
        <w:rPr>
          <w:rFonts w:cs="Times New Roman"/>
          <w:sz w:val="24"/>
          <w:szCs w:val="24"/>
        </w:rPr>
        <w:lastRenderedPageBreak/>
        <w:tab/>
      </w: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p w:rsidR="00D610E2" w:rsidRPr="008D1369" w:rsidRDefault="00D610E2" w:rsidP="00D610E2">
      <w:pPr>
        <w:jc w:val="center"/>
        <w:rPr>
          <w:rFonts w:eastAsia="Times New Roman" w:cs="Times New Roman"/>
          <w:sz w:val="24"/>
          <w:szCs w:val="24"/>
        </w:rPr>
      </w:pPr>
      <w:r w:rsidRPr="008D1369">
        <w:rPr>
          <w:rFonts w:eastAsia="Times New Roman" w:cs="Times New Roman"/>
          <w:sz w:val="24"/>
          <w:szCs w:val="24"/>
        </w:rPr>
        <w:t>CUMHURİYET MECLİSİ</w:t>
      </w:r>
    </w:p>
    <w:p w:rsidR="00D610E2" w:rsidRPr="008D1369" w:rsidRDefault="00D610E2" w:rsidP="00D610E2">
      <w:pPr>
        <w:jc w:val="center"/>
        <w:rPr>
          <w:rFonts w:eastAsia="Times New Roman" w:cs="Times New Roman"/>
          <w:sz w:val="24"/>
          <w:szCs w:val="24"/>
        </w:rPr>
      </w:pPr>
      <w:r w:rsidRPr="008D1369">
        <w:rPr>
          <w:rFonts w:eastAsia="Times New Roman" w:cs="Times New Roman"/>
          <w:sz w:val="24"/>
          <w:szCs w:val="24"/>
        </w:rPr>
        <w:t xml:space="preserve">HUKUK, SİYASİ İŞLER VE DIŞİLİŞKİLER KOMİTESİ </w:t>
      </w:r>
    </w:p>
    <w:p w:rsidR="00D610E2" w:rsidRPr="008D1369" w:rsidRDefault="00D610E2" w:rsidP="00D610E2">
      <w:pPr>
        <w:jc w:val="center"/>
        <w:rPr>
          <w:rFonts w:eastAsia="Times New Roman" w:cs="Times New Roman"/>
          <w:sz w:val="24"/>
          <w:szCs w:val="24"/>
        </w:rPr>
      </w:pPr>
      <w:r w:rsidRPr="008D1369">
        <w:rPr>
          <w:rFonts w:eastAsia="Times New Roman" w:cs="Times New Roman"/>
          <w:sz w:val="24"/>
          <w:szCs w:val="24"/>
        </w:rPr>
        <w:t>BAŞKANLIĞI</w:t>
      </w:r>
    </w:p>
    <w:p w:rsidR="00D610E2" w:rsidRPr="008D1369" w:rsidRDefault="00D610E2" w:rsidP="00D610E2">
      <w:pPr>
        <w:rPr>
          <w:rFonts w:eastAsia="Times New Roman" w:cs="Times New Roman"/>
          <w:sz w:val="24"/>
          <w:szCs w:val="24"/>
        </w:rPr>
      </w:pPr>
    </w:p>
    <w:p w:rsidR="00D610E2" w:rsidRPr="008D1369" w:rsidRDefault="00D610E2" w:rsidP="00D610E2">
      <w:pPr>
        <w:rPr>
          <w:rFonts w:eastAsia="Times New Roman" w:cs="Times New Roman"/>
          <w:sz w:val="24"/>
          <w:szCs w:val="24"/>
        </w:rPr>
      </w:pPr>
      <w:proofErr w:type="gramStart"/>
      <w:r w:rsidRPr="008D1369">
        <w:rPr>
          <w:rFonts w:eastAsia="Times New Roman" w:cs="Times New Roman"/>
          <w:sz w:val="24"/>
          <w:szCs w:val="24"/>
        </w:rPr>
        <w:t>Sayı:Y</w:t>
      </w:r>
      <w:proofErr w:type="gramEnd"/>
      <w:r w:rsidRPr="008D1369">
        <w:rPr>
          <w:rFonts w:eastAsia="Times New Roman" w:cs="Times New Roman"/>
          <w:sz w:val="24"/>
          <w:szCs w:val="24"/>
        </w:rPr>
        <w:t xml:space="preserve">.T.No:11/1/2022                                             </w:t>
      </w:r>
      <w:r w:rsidR="000C69A8" w:rsidRPr="008D1369">
        <w:rPr>
          <w:rFonts w:eastAsia="Times New Roman" w:cs="Times New Roman"/>
          <w:sz w:val="24"/>
          <w:szCs w:val="24"/>
        </w:rPr>
        <w:t xml:space="preserve">         </w:t>
      </w:r>
      <w:r w:rsidR="00E0732C">
        <w:rPr>
          <w:rFonts w:eastAsia="Times New Roman" w:cs="Times New Roman"/>
          <w:sz w:val="24"/>
          <w:szCs w:val="24"/>
        </w:rPr>
        <w:t xml:space="preserve">                  </w:t>
      </w:r>
      <w:r w:rsidR="000C69A8" w:rsidRPr="008D1369">
        <w:rPr>
          <w:rFonts w:eastAsia="Times New Roman" w:cs="Times New Roman"/>
          <w:sz w:val="24"/>
          <w:szCs w:val="24"/>
        </w:rPr>
        <w:t xml:space="preserve"> </w:t>
      </w:r>
      <w:r w:rsidRPr="008D1369">
        <w:rPr>
          <w:rFonts w:eastAsia="Times New Roman" w:cs="Times New Roman"/>
          <w:sz w:val="24"/>
          <w:szCs w:val="24"/>
        </w:rPr>
        <w:t xml:space="preserve"> 21 Haziran 2022</w:t>
      </w:r>
    </w:p>
    <w:p w:rsidR="00D610E2" w:rsidRPr="008D1369" w:rsidRDefault="00D610E2" w:rsidP="00D610E2">
      <w:pPr>
        <w:rPr>
          <w:rFonts w:eastAsia="Times New Roman" w:cs="Times New Roman"/>
          <w:sz w:val="24"/>
          <w:szCs w:val="24"/>
        </w:rPr>
      </w:pPr>
    </w:p>
    <w:p w:rsidR="00D610E2" w:rsidRPr="008D1369" w:rsidRDefault="00D610E2" w:rsidP="00D610E2">
      <w:pPr>
        <w:rPr>
          <w:rFonts w:eastAsia="Times New Roman" w:cs="Times New Roman"/>
          <w:sz w:val="24"/>
          <w:szCs w:val="24"/>
        </w:rPr>
      </w:pPr>
      <w:r w:rsidRPr="008D1369">
        <w:rPr>
          <w:rFonts w:eastAsia="Times New Roman" w:cs="Times New Roman"/>
          <w:sz w:val="24"/>
          <w:szCs w:val="24"/>
        </w:rPr>
        <w:t>Cumhuriyet Meclisi Başkanlığı,</w:t>
      </w:r>
    </w:p>
    <w:p w:rsidR="00D610E2" w:rsidRPr="008D1369" w:rsidRDefault="00D610E2" w:rsidP="00D610E2">
      <w:pPr>
        <w:rPr>
          <w:rFonts w:eastAsia="Times New Roman" w:cs="Times New Roman"/>
          <w:sz w:val="24"/>
          <w:szCs w:val="24"/>
        </w:rPr>
      </w:pPr>
      <w:r w:rsidRPr="008D1369">
        <w:rPr>
          <w:rFonts w:eastAsia="Times New Roman" w:cs="Times New Roman"/>
          <w:sz w:val="24"/>
          <w:szCs w:val="24"/>
        </w:rPr>
        <w:t>Lefkoşa.</w:t>
      </w:r>
    </w:p>
    <w:p w:rsidR="00D610E2" w:rsidRPr="008D1369" w:rsidRDefault="00D610E2" w:rsidP="00D610E2">
      <w:pPr>
        <w:rPr>
          <w:rFonts w:eastAsia="Times New Roman" w:cs="Times New Roman"/>
          <w:sz w:val="24"/>
          <w:szCs w:val="24"/>
        </w:rPr>
      </w:pPr>
    </w:p>
    <w:tbl>
      <w:tblPr>
        <w:tblW w:w="0" w:type="auto"/>
        <w:tblInd w:w="828" w:type="dxa"/>
        <w:tblLook w:val="04A0" w:firstRow="1" w:lastRow="0" w:firstColumn="1" w:lastColumn="0" w:noHBand="0" w:noVBand="1"/>
      </w:tblPr>
      <w:tblGrid>
        <w:gridCol w:w="563"/>
        <w:gridCol w:w="7465"/>
      </w:tblGrid>
      <w:tr w:rsidR="00D610E2" w:rsidRPr="008D1369" w:rsidTr="00D610E2">
        <w:trPr>
          <w:cantSplit/>
        </w:trPr>
        <w:tc>
          <w:tcPr>
            <w:tcW w:w="563" w:type="dxa"/>
            <w:hideMark/>
          </w:tcPr>
          <w:p w:rsidR="00D610E2" w:rsidRPr="008D1369" w:rsidRDefault="00D610E2" w:rsidP="00D610E2">
            <w:pPr>
              <w:rPr>
                <w:rFonts w:eastAsia="Times New Roman" w:cs="Times New Roman"/>
                <w:sz w:val="24"/>
                <w:szCs w:val="24"/>
              </w:rPr>
            </w:pPr>
            <w:r w:rsidRPr="008D1369">
              <w:rPr>
                <w:rFonts w:eastAsia="Times New Roman" w:cs="Times New Roman"/>
                <w:sz w:val="24"/>
                <w:szCs w:val="24"/>
              </w:rPr>
              <w:t>Öz:</w:t>
            </w:r>
          </w:p>
        </w:tc>
        <w:tc>
          <w:tcPr>
            <w:tcW w:w="7465" w:type="dxa"/>
          </w:tcPr>
          <w:p w:rsidR="00D610E2" w:rsidRPr="008D1369" w:rsidRDefault="00D610E2" w:rsidP="00D610E2">
            <w:pPr>
              <w:rPr>
                <w:rFonts w:eastAsia="Times New Roman" w:cs="Times New Roman"/>
                <w:sz w:val="24"/>
                <w:szCs w:val="24"/>
              </w:rPr>
            </w:pPr>
            <w:r w:rsidRPr="008D1369">
              <w:rPr>
                <w:rFonts w:cs="Times New Roman"/>
                <w:sz w:val="24"/>
                <w:szCs w:val="24"/>
                <w:lang w:eastAsia="tr-TR"/>
              </w:rPr>
              <w:t xml:space="preserve">İvedilikle Görüşülen Yol Güvenliği Yasa Yasa Tasarısının </w:t>
            </w:r>
            <w:r w:rsidRPr="008D1369">
              <w:rPr>
                <w:rFonts w:eastAsia="Times New Roman" w:cs="Times New Roman"/>
                <w:sz w:val="24"/>
                <w:szCs w:val="24"/>
              </w:rPr>
              <w:t>Genel Kurulda Üçüncü Görüşmesi Hakkında.</w:t>
            </w:r>
          </w:p>
          <w:p w:rsidR="00D610E2" w:rsidRPr="008D1369" w:rsidRDefault="00D610E2" w:rsidP="00D610E2">
            <w:pPr>
              <w:rPr>
                <w:rFonts w:eastAsia="Times New Roman" w:cs="Times New Roman"/>
                <w:sz w:val="24"/>
                <w:szCs w:val="24"/>
              </w:rPr>
            </w:pPr>
          </w:p>
        </w:tc>
      </w:tr>
    </w:tbl>
    <w:p w:rsidR="00D610E2" w:rsidRPr="008D1369" w:rsidRDefault="00D610E2" w:rsidP="00D610E2">
      <w:pPr>
        <w:rPr>
          <w:rFonts w:eastAsia="Times New Roman" w:cs="Times New Roman"/>
          <w:sz w:val="24"/>
          <w:szCs w:val="24"/>
        </w:rPr>
      </w:pPr>
    </w:p>
    <w:p w:rsidR="00D610E2" w:rsidRPr="008D1369" w:rsidRDefault="00D610E2" w:rsidP="00D610E2">
      <w:pPr>
        <w:rPr>
          <w:rFonts w:eastAsia="Times New Roman" w:cs="Times New Roman"/>
          <w:sz w:val="24"/>
          <w:szCs w:val="24"/>
        </w:rPr>
      </w:pPr>
      <w:r w:rsidRPr="008D1369">
        <w:rPr>
          <w:rFonts w:eastAsia="Times New Roman" w:cs="Times New Roman"/>
          <w:sz w:val="24"/>
          <w:szCs w:val="24"/>
        </w:rPr>
        <w:tab/>
        <w:t>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p>
    <w:p w:rsidR="00D610E2" w:rsidRPr="008D1369" w:rsidRDefault="00D610E2" w:rsidP="00522063">
      <w:pPr>
        <w:rPr>
          <w:rFonts w:eastAsia="Times New Roman" w:cs="Times New Roman"/>
          <w:sz w:val="24"/>
          <w:szCs w:val="24"/>
        </w:rPr>
      </w:pPr>
    </w:p>
    <w:p w:rsidR="00D610E2" w:rsidRPr="008D1369" w:rsidRDefault="00D610E2" w:rsidP="00E0732C">
      <w:pPr>
        <w:ind w:left="6379"/>
        <w:rPr>
          <w:rFonts w:eastAsia="Times New Roman" w:cs="Times New Roman"/>
          <w:sz w:val="24"/>
          <w:szCs w:val="24"/>
        </w:rPr>
      </w:pPr>
      <w:proofErr w:type="spellStart"/>
      <w:r w:rsidRPr="008D1369">
        <w:rPr>
          <w:rFonts w:eastAsia="Times New Roman" w:cs="Times New Roman"/>
          <w:sz w:val="24"/>
          <w:szCs w:val="24"/>
        </w:rPr>
        <w:t>Yasemi</w:t>
      </w:r>
      <w:proofErr w:type="spellEnd"/>
      <w:r w:rsidRPr="008D1369">
        <w:rPr>
          <w:rFonts w:eastAsia="Times New Roman" w:cs="Times New Roman"/>
          <w:sz w:val="24"/>
          <w:szCs w:val="24"/>
        </w:rPr>
        <w:t xml:space="preserve"> ÖZTÜRK</w:t>
      </w:r>
    </w:p>
    <w:p w:rsidR="00D610E2" w:rsidRPr="008D1369" w:rsidRDefault="00E0732C" w:rsidP="00E0732C">
      <w:pPr>
        <w:ind w:left="6379"/>
        <w:rPr>
          <w:rFonts w:eastAsia="Times New Roman" w:cs="Times New Roman"/>
          <w:sz w:val="24"/>
          <w:szCs w:val="24"/>
        </w:rPr>
      </w:pPr>
      <w:r>
        <w:rPr>
          <w:rFonts w:eastAsia="Times New Roman" w:cs="Times New Roman"/>
          <w:sz w:val="24"/>
          <w:szCs w:val="24"/>
        </w:rPr>
        <w:t xml:space="preserve">   </w:t>
      </w:r>
      <w:r w:rsidR="00D610E2" w:rsidRPr="008D1369">
        <w:rPr>
          <w:rFonts w:eastAsia="Times New Roman" w:cs="Times New Roman"/>
          <w:sz w:val="24"/>
          <w:szCs w:val="24"/>
        </w:rPr>
        <w:t>Komite Başkanı</w:t>
      </w:r>
    </w:p>
    <w:p w:rsidR="00D610E2" w:rsidRPr="008D1369" w:rsidRDefault="00D610E2" w:rsidP="00D610E2">
      <w:pPr>
        <w:rPr>
          <w:rFonts w:eastAsia="Times New Roman" w:cs="Times New Roman"/>
          <w:sz w:val="24"/>
          <w:szCs w:val="24"/>
        </w:rPr>
      </w:pPr>
    </w:p>
    <w:p w:rsidR="00D610E2" w:rsidRPr="008D1369" w:rsidRDefault="00D610E2" w:rsidP="00D610E2">
      <w:pPr>
        <w:rPr>
          <w:rFonts w:eastAsia="Times New Roman" w:cs="Times New Roman"/>
          <w:sz w:val="24"/>
          <w:szCs w:val="24"/>
        </w:rPr>
      </w:pPr>
      <w:r w:rsidRPr="008D1369">
        <w:rPr>
          <w:rFonts w:eastAsia="Times New Roman" w:cs="Times New Roman"/>
          <w:sz w:val="24"/>
          <w:szCs w:val="24"/>
        </w:rPr>
        <w:tab/>
        <w:t>BAŞKAN – Sayın Milletvekilleri; Tezkereyi oylarınıza sunuyorum. Kabul Edenler</w:t>
      </w:r>
      <w:proofErr w:type="gramStart"/>
      <w:r w:rsidRPr="008D1369">
        <w:rPr>
          <w:rFonts w:eastAsia="Times New Roman" w:cs="Times New Roman"/>
          <w:sz w:val="24"/>
          <w:szCs w:val="24"/>
        </w:rPr>
        <w:t>?...</w:t>
      </w:r>
      <w:proofErr w:type="gramEnd"/>
      <w:r w:rsidRPr="008D1369">
        <w:rPr>
          <w:rFonts w:eastAsia="Times New Roman" w:cs="Times New Roman"/>
          <w:sz w:val="24"/>
          <w:szCs w:val="24"/>
        </w:rPr>
        <w:t xml:space="preserve"> Kabul Etmeyenler</w:t>
      </w:r>
      <w:proofErr w:type="gramStart"/>
      <w:r w:rsidRPr="008D1369">
        <w:rPr>
          <w:rFonts w:eastAsia="Times New Roman" w:cs="Times New Roman"/>
          <w:sz w:val="24"/>
          <w:szCs w:val="24"/>
        </w:rPr>
        <w:t>?...</w:t>
      </w:r>
      <w:proofErr w:type="gramEnd"/>
      <w:r w:rsidRPr="008D1369">
        <w:rPr>
          <w:rFonts w:eastAsia="Times New Roman" w:cs="Times New Roman"/>
          <w:sz w:val="24"/>
          <w:szCs w:val="24"/>
        </w:rPr>
        <w:t xml:space="preserve"> Çekimser</w:t>
      </w:r>
      <w:proofErr w:type="gramStart"/>
      <w:r w:rsidRPr="008D1369">
        <w:rPr>
          <w:rFonts w:eastAsia="Times New Roman" w:cs="Times New Roman"/>
          <w:sz w:val="24"/>
          <w:szCs w:val="24"/>
        </w:rPr>
        <w:t>?...</w:t>
      </w:r>
      <w:proofErr w:type="gramEnd"/>
      <w:r w:rsidRPr="008D1369">
        <w:rPr>
          <w:rFonts w:eastAsia="Times New Roman" w:cs="Times New Roman"/>
          <w:sz w:val="24"/>
          <w:szCs w:val="24"/>
        </w:rPr>
        <w:t xml:space="preserve"> Oybirliğiyle kabul edilmiştir. </w:t>
      </w:r>
    </w:p>
    <w:p w:rsidR="00D610E2" w:rsidRPr="008D1369" w:rsidRDefault="00D610E2" w:rsidP="00D610E2">
      <w:pPr>
        <w:rPr>
          <w:rFonts w:eastAsia="Times New Roman" w:cs="Times New Roman"/>
          <w:sz w:val="24"/>
          <w:szCs w:val="24"/>
        </w:rPr>
      </w:pPr>
    </w:p>
    <w:p w:rsidR="00D610E2" w:rsidRPr="008D1369" w:rsidRDefault="00D610E2" w:rsidP="00D610E2">
      <w:pPr>
        <w:rPr>
          <w:rFonts w:eastAsia="Times New Roman" w:cs="Times New Roman"/>
          <w:sz w:val="24"/>
          <w:szCs w:val="24"/>
        </w:rPr>
      </w:pPr>
      <w:r w:rsidRPr="008D1369">
        <w:rPr>
          <w:rFonts w:eastAsia="Times New Roman" w:cs="Times New Roman"/>
          <w:sz w:val="24"/>
          <w:szCs w:val="24"/>
        </w:rPr>
        <w:tab/>
        <w:t>Sayın Milletvekilleri; on</w:t>
      </w:r>
      <w:r w:rsidR="00522063" w:rsidRPr="008D1369">
        <w:rPr>
          <w:rFonts w:eastAsia="Times New Roman" w:cs="Times New Roman"/>
          <w:sz w:val="24"/>
          <w:szCs w:val="24"/>
        </w:rPr>
        <w:t xml:space="preserve"> </w:t>
      </w:r>
      <w:r w:rsidRPr="008D1369">
        <w:rPr>
          <w:rFonts w:eastAsia="Times New Roman" w:cs="Times New Roman"/>
          <w:sz w:val="24"/>
          <w:szCs w:val="24"/>
        </w:rPr>
        <w:t xml:space="preserve">beşinci sırada Hukuk, Siyasi İşler ve </w:t>
      </w:r>
      <w:proofErr w:type="spellStart"/>
      <w:r w:rsidRPr="008D1369">
        <w:rPr>
          <w:rFonts w:eastAsia="Times New Roman" w:cs="Times New Roman"/>
          <w:sz w:val="24"/>
          <w:szCs w:val="24"/>
        </w:rPr>
        <w:t>Dışilişkiler</w:t>
      </w:r>
      <w:proofErr w:type="spellEnd"/>
      <w:r w:rsidRPr="008D1369">
        <w:rPr>
          <w:rFonts w:eastAsia="Times New Roman" w:cs="Times New Roman"/>
          <w:sz w:val="24"/>
          <w:szCs w:val="24"/>
        </w:rPr>
        <w:t xml:space="preserve"> Komitesinin, İvedilikle Görüşülen Beşparmak Köyünde Vakıflar İdaresine Ait Mazbut </w:t>
      </w:r>
      <w:proofErr w:type="spellStart"/>
      <w:r w:rsidRPr="008D1369">
        <w:rPr>
          <w:rFonts w:eastAsia="Times New Roman" w:cs="Times New Roman"/>
          <w:sz w:val="24"/>
          <w:szCs w:val="24"/>
        </w:rPr>
        <w:t>Emlaktan</w:t>
      </w:r>
      <w:proofErr w:type="spellEnd"/>
      <w:r w:rsidRPr="008D1369">
        <w:rPr>
          <w:rFonts w:eastAsia="Times New Roman" w:cs="Times New Roman"/>
          <w:sz w:val="24"/>
          <w:szCs w:val="24"/>
        </w:rPr>
        <w:t xml:space="preserve"> Talep Edilen Kamu Yolu Olarak Kullanılmasından Oluşan </w:t>
      </w:r>
      <w:proofErr w:type="spellStart"/>
      <w:r w:rsidRPr="008D1369">
        <w:rPr>
          <w:rFonts w:eastAsia="Times New Roman" w:cs="Times New Roman"/>
          <w:sz w:val="24"/>
          <w:szCs w:val="24"/>
        </w:rPr>
        <w:t>İstibdal</w:t>
      </w:r>
      <w:proofErr w:type="spellEnd"/>
      <w:r w:rsidRPr="008D1369">
        <w:rPr>
          <w:rFonts w:eastAsia="Times New Roman" w:cs="Times New Roman"/>
          <w:sz w:val="24"/>
          <w:szCs w:val="24"/>
        </w:rPr>
        <w:t xml:space="preserve"> İşleminin Onaylanmasına İlişkin Karar Tasarısının Genel Kurulda Üçüncü Görüşmesine İlişkin Tezkeresi bulunmaktadır. Sayın </w:t>
      </w:r>
      <w:proofErr w:type="gramStart"/>
      <w:r w:rsidRPr="008D1369">
        <w:rPr>
          <w:rFonts w:eastAsia="Times New Roman" w:cs="Times New Roman"/>
          <w:sz w:val="24"/>
          <w:szCs w:val="24"/>
        </w:rPr>
        <w:t>Katip</w:t>
      </w:r>
      <w:proofErr w:type="gramEnd"/>
      <w:r w:rsidRPr="008D1369">
        <w:rPr>
          <w:rFonts w:eastAsia="Times New Roman" w:cs="Times New Roman"/>
          <w:sz w:val="24"/>
          <w:szCs w:val="24"/>
        </w:rPr>
        <w:t xml:space="preserve">, Tezkereyi okuyun lütfen. </w:t>
      </w:r>
    </w:p>
    <w:p w:rsidR="00707381" w:rsidRDefault="00707381">
      <w:pPr>
        <w:rPr>
          <w:rFonts w:eastAsia="Times New Roman" w:cs="Times New Roman"/>
          <w:sz w:val="24"/>
          <w:szCs w:val="24"/>
        </w:rPr>
      </w:pPr>
      <w:r>
        <w:rPr>
          <w:rFonts w:eastAsia="Times New Roman" w:cs="Times New Roman"/>
          <w:sz w:val="24"/>
          <w:szCs w:val="24"/>
        </w:rPr>
        <w:br w:type="page"/>
      </w:r>
    </w:p>
    <w:p w:rsidR="00D610E2" w:rsidRPr="008D1369" w:rsidRDefault="00D610E2" w:rsidP="00D610E2">
      <w:pPr>
        <w:rPr>
          <w:rFonts w:eastAsia="Times New Roman" w:cs="Times New Roman"/>
          <w:sz w:val="24"/>
          <w:szCs w:val="24"/>
        </w:rPr>
      </w:pPr>
      <w:r w:rsidRPr="008D1369">
        <w:rPr>
          <w:rFonts w:eastAsia="Times New Roman" w:cs="Times New Roman"/>
          <w:sz w:val="24"/>
          <w:szCs w:val="24"/>
        </w:rPr>
        <w:lastRenderedPageBreak/>
        <w:tab/>
      </w:r>
      <w:proofErr w:type="gramStart"/>
      <w:r w:rsidRPr="008D1369">
        <w:rPr>
          <w:rFonts w:eastAsia="Times New Roman" w:cs="Times New Roman"/>
          <w:sz w:val="24"/>
          <w:szCs w:val="24"/>
        </w:rPr>
        <w:t>KATİP</w:t>
      </w:r>
      <w:proofErr w:type="gramEnd"/>
      <w:r w:rsidRPr="008D1369">
        <w:rPr>
          <w:rFonts w:eastAsia="Times New Roman" w:cs="Times New Roman"/>
          <w:sz w:val="24"/>
          <w:szCs w:val="24"/>
        </w:rPr>
        <w:t xml:space="preserve"> –</w:t>
      </w:r>
    </w:p>
    <w:p w:rsidR="00D610E2" w:rsidRPr="008D1369" w:rsidRDefault="00D610E2" w:rsidP="00D610E2">
      <w:pPr>
        <w:rPr>
          <w:rFonts w:eastAsia="Times New Roman" w:cs="Times New Roman"/>
          <w:sz w:val="24"/>
          <w:szCs w:val="24"/>
        </w:rPr>
      </w:pPr>
    </w:p>
    <w:p w:rsidR="00D610E2" w:rsidRPr="008D1369" w:rsidRDefault="00D610E2" w:rsidP="00D610E2">
      <w:pPr>
        <w:jc w:val="center"/>
        <w:rPr>
          <w:rFonts w:eastAsia="Times New Roman" w:cs="Times New Roman"/>
          <w:sz w:val="24"/>
          <w:szCs w:val="24"/>
        </w:rPr>
      </w:pPr>
      <w:r w:rsidRPr="008D1369">
        <w:rPr>
          <w:rFonts w:eastAsia="Times New Roman" w:cs="Times New Roman"/>
          <w:sz w:val="24"/>
          <w:szCs w:val="24"/>
        </w:rPr>
        <w:t xml:space="preserve"> CUMHURİYET MECLİSİ</w:t>
      </w:r>
    </w:p>
    <w:p w:rsidR="00D610E2" w:rsidRPr="008D1369" w:rsidRDefault="00D610E2" w:rsidP="00D610E2">
      <w:pPr>
        <w:jc w:val="center"/>
        <w:rPr>
          <w:rFonts w:eastAsia="Times New Roman" w:cs="Times New Roman"/>
          <w:sz w:val="24"/>
          <w:szCs w:val="24"/>
        </w:rPr>
      </w:pPr>
      <w:r w:rsidRPr="008D1369">
        <w:rPr>
          <w:rFonts w:eastAsia="Times New Roman" w:cs="Times New Roman"/>
          <w:sz w:val="24"/>
          <w:szCs w:val="24"/>
        </w:rPr>
        <w:t xml:space="preserve">HUKUK, SİYASİ İŞLER VE DIŞİLİŞKİLER KOMİTESİ </w:t>
      </w:r>
    </w:p>
    <w:p w:rsidR="00D610E2" w:rsidRPr="008D1369" w:rsidRDefault="00D610E2" w:rsidP="00522063">
      <w:pPr>
        <w:jc w:val="center"/>
        <w:rPr>
          <w:rFonts w:eastAsia="Times New Roman" w:cs="Times New Roman"/>
          <w:sz w:val="24"/>
          <w:szCs w:val="24"/>
        </w:rPr>
      </w:pPr>
      <w:r w:rsidRPr="008D1369">
        <w:rPr>
          <w:rFonts w:eastAsia="Times New Roman" w:cs="Times New Roman"/>
          <w:sz w:val="24"/>
          <w:szCs w:val="24"/>
        </w:rPr>
        <w:t>BAŞKANLIĞI</w:t>
      </w:r>
    </w:p>
    <w:p w:rsidR="00D610E2" w:rsidRPr="008D1369" w:rsidRDefault="00D610E2" w:rsidP="00D610E2">
      <w:pPr>
        <w:rPr>
          <w:rFonts w:eastAsia="Times New Roman" w:cs="Times New Roman"/>
          <w:sz w:val="24"/>
          <w:szCs w:val="24"/>
        </w:rPr>
      </w:pPr>
    </w:p>
    <w:p w:rsidR="00D610E2" w:rsidRPr="008D1369" w:rsidRDefault="00D610E2" w:rsidP="00D610E2">
      <w:pPr>
        <w:rPr>
          <w:rFonts w:eastAsia="Times New Roman" w:cs="Times New Roman"/>
          <w:sz w:val="24"/>
          <w:szCs w:val="24"/>
        </w:rPr>
      </w:pPr>
      <w:proofErr w:type="gramStart"/>
      <w:r w:rsidRPr="008D1369">
        <w:rPr>
          <w:rFonts w:eastAsia="Times New Roman" w:cs="Times New Roman"/>
          <w:sz w:val="24"/>
          <w:szCs w:val="24"/>
        </w:rPr>
        <w:t>Sayı:G.K</w:t>
      </w:r>
      <w:proofErr w:type="gramEnd"/>
      <w:r w:rsidRPr="008D1369">
        <w:rPr>
          <w:rFonts w:eastAsia="Times New Roman" w:cs="Times New Roman"/>
          <w:sz w:val="24"/>
          <w:szCs w:val="24"/>
        </w:rPr>
        <w:t xml:space="preserve">.T.No:1/1/2022                                             </w:t>
      </w:r>
      <w:r w:rsidR="000C69A8" w:rsidRPr="008D1369">
        <w:rPr>
          <w:rFonts w:eastAsia="Times New Roman" w:cs="Times New Roman"/>
          <w:sz w:val="24"/>
          <w:szCs w:val="24"/>
        </w:rPr>
        <w:t xml:space="preserve">          </w:t>
      </w:r>
      <w:r w:rsidRPr="008D1369">
        <w:rPr>
          <w:rFonts w:eastAsia="Times New Roman" w:cs="Times New Roman"/>
          <w:sz w:val="24"/>
          <w:szCs w:val="24"/>
        </w:rPr>
        <w:t xml:space="preserve"> 23 Haziran 2022</w:t>
      </w:r>
    </w:p>
    <w:p w:rsidR="00D610E2" w:rsidRPr="008D1369" w:rsidRDefault="00D610E2" w:rsidP="00D610E2">
      <w:pPr>
        <w:rPr>
          <w:rFonts w:eastAsia="Times New Roman" w:cs="Times New Roman"/>
          <w:sz w:val="24"/>
          <w:szCs w:val="24"/>
        </w:rPr>
      </w:pPr>
    </w:p>
    <w:p w:rsidR="00D610E2" w:rsidRPr="008D1369" w:rsidRDefault="00D610E2" w:rsidP="00D610E2">
      <w:pPr>
        <w:rPr>
          <w:rFonts w:eastAsia="Times New Roman" w:cs="Times New Roman"/>
          <w:sz w:val="24"/>
          <w:szCs w:val="24"/>
        </w:rPr>
      </w:pPr>
      <w:r w:rsidRPr="008D1369">
        <w:rPr>
          <w:rFonts w:eastAsia="Times New Roman" w:cs="Times New Roman"/>
          <w:sz w:val="24"/>
          <w:szCs w:val="24"/>
        </w:rPr>
        <w:t>Cumhuriyet Meclisi Başkanlığı,</w:t>
      </w:r>
    </w:p>
    <w:p w:rsidR="00D610E2" w:rsidRPr="008D1369" w:rsidRDefault="00D610E2" w:rsidP="00D610E2">
      <w:pPr>
        <w:rPr>
          <w:rFonts w:eastAsia="Times New Roman" w:cs="Times New Roman"/>
          <w:sz w:val="24"/>
          <w:szCs w:val="24"/>
        </w:rPr>
      </w:pPr>
      <w:r w:rsidRPr="008D1369">
        <w:rPr>
          <w:rFonts w:eastAsia="Times New Roman" w:cs="Times New Roman"/>
          <w:sz w:val="24"/>
          <w:szCs w:val="24"/>
        </w:rPr>
        <w:t>Lefkoşa.</w:t>
      </w:r>
    </w:p>
    <w:p w:rsidR="00D610E2" w:rsidRPr="008D1369" w:rsidRDefault="00D610E2" w:rsidP="00D610E2">
      <w:pPr>
        <w:rPr>
          <w:rFonts w:eastAsia="Times New Roman" w:cs="Times New Roman"/>
          <w:sz w:val="24"/>
          <w:szCs w:val="24"/>
        </w:rPr>
      </w:pPr>
    </w:p>
    <w:tbl>
      <w:tblPr>
        <w:tblW w:w="0" w:type="auto"/>
        <w:tblInd w:w="828" w:type="dxa"/>
        <w:tblLook w:val="04A0" w:firstRow="1" w:lastRow="0" w:firstColumn="1" w:lastColumn="0" w:noHBand="0" w:noVBand="1"/>
      </w:tblPr>
      <w:tblGrid>
        <w:gridCol w:w="563"/>
        <w:gridCol w:w="7465"/>
      </w:tblGrid>
      <w:tr w:rsidR="00D610E2" w:rsidRPr="008D1369" w:rsidTr="00D610E2">
        <w:trPr>
          <w:cantSplit/>
        </w:trPr>
        <w:tc>
          <w:tcPr>
            <w:tcW w:w="563" w:type="dxa"/>
            <w:hideMark/>
          </w:tcPr>
          <w:p w:rsidR="00D610E2" w:rsidRPr="008D1369" w:rsidRDefault="00D610E2" w:rsidP="00D610E2">
            <w:pPr>
              <w:rPr>
                <w:rFonts w:eastAsia="Times New Roman" w:cs="Times New Roman"/>
                <w:sz w:val="24"/>
                <w:szCs w:val="24"/>
              </w:rPr>
            </w:pPr>
            <w:r w:rsidRPr="008D1369">
              <w:rPr>
                <w:rFonts w:eastAsia="Times New Roman" w:cs="Times New Roman"/>
                <w:sz w:val="24"/>
                <w:szCs w:val="24"/>
              </w:rPr>
              <w:t>Öz:</w:t>
            </w:r>
          </w:p>
        </w:tc>
        <w:tc>
          <w:tcPr>
            <w:tcW w:w="7465" w:type="dxa"/>
          </w:tcPr>
          <w:p w:rsidR="00D610E2" w:rsidRPr="008D1369" w:rsidRDefault="00D610E2" w:rsidP="00D610E2">
            <w:pPr>
              <w:rPr>
                <w:rFonts w:eastAsia="Times New Roman" w:cs="Times New Roman"/>
                <w:sz w:val="24"/>
                <w:szCs w:val="24"/>
              </w:rPr>
            </w:pPr>
            <w:r w:rsidRPr="008D1369">
              <w:rPr>
                <w:rFonts w:cs="Times New Roman"/>
                <w:sz w:val="24"/>
                <w:szCs w:val="24"/>
                <w:lang w:eastAsia="tr-TR"/>
              </w:rPr>
              <w:t xml:space="preserve">İvedilikle Görüşülen </w:t>
            </w:r>
            <w:r w:rsidRPr="008D1369">
              <w:rPr>
                <w:rFonts w:eastAsia="Times New Roman" w:cs="Times New Roman"/>
                <w:sz w:val="24"/>
                <w:szCs w:val="24"/>
              </w:rPr>
              <w:t xml:space="preserve">Beşparmak Köyünde Vakıflar İdaresine Ait Mazbut </w:t>
            </w:r>
            <w:proofErr w:type="spellStart"/>
            <w:r w:rsidRPr="008D1369">
              <w:rPr>
                <w:rFonts w:eastAsia="Times New Roman" w:cs="Times New Roman"/>
                <w:sz w:val="24"/>
                <w:szCs w:val="24"/>
              </w:rPr>
              <w:t>Emlaktan</w:t>
            </w:r>
            <w:proofErr w:type="spellEnd"/>
            <w:r w:rsidRPr="008D1369">
              <w:rPr>
                <w:rFonts w:eastAsia="Times New Roman" w:cs="Times New Roman"/>
                <w:sz w:val="24"/>
                <w:szCs w:val="24"/>
              </w:rPr>
              <w:t xml:space="preserve"> Talep Edilen Kamu Yolu Olarak Kullanılmasından Oluşan </w:t>
            </w:r>
            <w:proofErr w:type="spellStart"/>
            <w:r w:rsidRPr="008D1369">
              <w:rPr>
                <w:rFonts w:eastAsia="Times New Roman" w:cs="Times New Roman"/>
                <w:sz w:val="24"/>
                <w:szCs w:val="24"/>
              </w:rPr>
              <w:t>İstibdal</w:t>
            </w:r>
            <w:proofErr w:type="spellEnd"/>
            <w:r w:rsidRPr="008D1369">
              <w:rPr>
                <w:rFonts w:eastAsia="Times New Roman" w:cs="Times New Roman"/>
                <w:sz w:val="24"/>
                <w:szCs w:val="24"/>
              </w:rPr>
              <w:t xml:space="preserve"> İşleminin Onaylanmasına İlişkin Karar </w:t>
            </w:r>
            <w:r w:rsidRPr="008D1369">
              <w:rPr>
                <w:rFonts w:cs="Times New Roman"/>
                <w:sz w:val="24"/>
                <w:szCs w:val="24"/>
                <w:lang w:eastAsia="tr-TR"/>
              </w:rPr>
              <w:t xml:space="preserve">Tasarısının </w:t>
            </w:r>
            <w:r w:rsidRPr="008D1369">
              <w:rPr>
                <w:rFonts w:eastAsia="Times New Roman" w:cs="Times New Roman"/>
                <w:sz w:val="24"/>
                <w:szCs w:val="24"/>
              </w:rPr>
              <w:t>Genel Kurulda Üçüncü Görüşmesi Hakkında.</w:t>
            </w:r>
          </w:p>
          <w:p w:rsidR="00D610E2" w:rsidRPr="008D1369" w:rsidRDefault="00D610E2" w:rsidP="00D610E2">
            <w:pPr>
              <w:rPr>
                <w:rFonts w:eastAsia="Times New Roman" w:cs="Times New Roman"/>
                <w:sz w:val="24"/>
                <w:szCs w:val="24"/>
              </w:rPr>
            </w:pPr>
          </w:p>
        </w:tc>
      </w:tr>
    </w:tbl>
    <w:p w:rsidR="00D610E2" w:rsidRPr="008D1369" w:rsidRDefault="00D610E2" w:rsidP="00D610E2">
      <w:pPr>
        <w:rPr>
          <w:rFonts w:eastAsia="Times New Roman" w:cs="Times New Roman"/>
          <w:sz w:val="24"/>
          <w:szCs w:val="24"/>
        </w:rPr>
      </w:pPr>
    </w:p>
    <w:p w:rsidR="00D610E2" w:rsidRPr="008D1369" w:rsidRDefault="00D610E2" w:rsidP="00D610E2">
      <w:pPr>
        <w:rPr>
          <w:rFonts w:eastAsia="Times New Roman" w:cs="Times New Roman"/>
          <w:sz w:val="24"/>
          <w:szCs w:val="24"/>
        </w:rPr>
      </w:pPr>
      <w:r w:rsidRPr="008D1369">
        <w:rPr>
          <w:rFonts w:eastAsia="Times New Roman" w:cs="Times New Roman"/>
          <w:sz w:val="24"/>
          <w:szCs w:val="24"/>
        </w:rPr>
        <w:tab/>
        <w:t>Öz’de adı geçen Karar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p>
    <w:p w:rsidR="00D610E2" w:rsidRPr="008D1369" w:rsidRDefault="00D610E2" w:rsidP="00522063">
      <w:pPr>
        <w:rPr>
          <w:rFonts w:eastAsia="Times New Roman" w:cs="Times New Roman"/>
          <w:sz w:val="24"/>
          <w:szCs w:val="24"/>
        </w:rPr>
      </w:pPr>
    </w:p>
    <w:p w:rsidR="00D610E2" w:rsidRPr="008D1369" w:rsidRDefault="00D610E2" w:rsidP="00707381">
      <w:pPr>
        <w:ind w:left="6663"/>
        <w:rPr>
          <w:rFonts w:eastAsia="Times New Roman" w:cs="Times New Roman"/>
          <w:sz w:val="24"/>
          <w:szCs w:val="24"/>
        </w:rPr>
      </w:pPr>
      <w:proofErr w:type="spellStart"/>
      <w:r w:rsidRPr="008D1369">
        <w:rPr>
          <w:rFonts w:eastAsia="Times New Roman" w:cs="Times New Roman"/>
          <w:sz w:val="24"/>
          <w:szCs w:val="24"/>
        </w:rPr>
        <w:t>Yasemi</w:t>
      </w:r>
      <w:proofErr w:type="spellEnd"/>
      <w:r w:rsidRPr="008D1369">
        <w:rPr>
          <w:rFonts w:eastAsia="Times New Roman" w:cs="Times New Roman"/>
          <w:sz w:val="24"/>
          <w:szCs w:val="24"/>
        </w:rPr>
        <w:t xml:space="preserve"> ÖZTÜRK</w:t>
      </w:r>
    </w:p>
    <w:p w:rsidR="00D610E2" w:rsidRPr="008D1369" w:rsidRDefault="00707381" w:rsidP="00707381">
      <w:pPr>
        <w:ind w:left="6663"/>
        <w:rPr>
          <w:rFonts w:eastAsia="Times New Roman" w:cs="Times New Roman"/>
          <w:sz w:val="24"/>
          <w:szCs w:val="24"/>
        </w:rPr>
      </w:pPr>
      <w:r>
        <w:rPr>
          <w:rFonts w:eastAsia="Times New Roman" w:cs="Times New Roman"/>
          <w:sz w:val="24"/>
          <w:szCs w:val="24"/>
        </w:rPr>
        <w:t xml:space="preserve">  </w:t>
      </w:r>
      <w:r w:rsidR="00D610E2" w:rsidRPr="008D1369">
        <w:rPr>
          <w:rFonts w:eastAsia="Times New Roman" w:cs="Times New Roman"/>
          <w:sz w:val="24"/>
          <w:szCs w:val="24"/>
        </w:rPr>
        <w:t>Komite Başkanı</w:t>
      </w:r>
    </w:p>
    <w:p w:rsidR="00D610E2" w:rsidRPr="008D1369" w:rsidRDefault="00D610E2" w:rsidP="00D610E2">
      <w:pPr>
        <w:rPr>
          <w:rFonts w:eastAsia="Times New Roman"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Sayın Milletvekilleri; Tezkereyi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Sayın Milletvekilleri; on</w:t>
      </w:r>
      <w:r w:rsidR="00522063" w:rsidRPr="008D1369">
        <w:rPr>
          <w:rFonts w:cs="Times New Roman"/>
          <w:sz w:val="24"/>
          <w:szCs w:val="24"/>
        </w:rPr>
        <w:t xml:space="preserve"> </w:t>
      </w:r>
      <w:r w:rsidRPr="008D1369">
        <w:rPr>
          <w:rFonts w:cs="Times New Roman"/>
          <w:sz w:val="24"/>
          <w:szCs w:val="24"/>
        </w:rPr>
        <w:t xml:space="preserve">altıncı sırada İdari, Kamu ve Sağlık İşleri Komitesinin İvedilikle Görüşülen Merkezi Cezaevi (Kuruluş, Görev ve Çalışma Esasları) (Değişiklik) Yasa Tasarısının Genel Kurulda Üçüncü Görüşmesine İlişkin Tezkeresi bulunmaktadır. Sayın </w:t>
      </w:r>
      <w:proofErr w:type="gramStart"/>
      <w:r w:rsidRPr="008D1369">
        <w:rPr>
          <w:rFonts w:cs="Times New Roman"/>
          <w:sz w:val="24"/>
          <w:szCs w:val="24"/>
        </w:rPr>
        <w:t>Katip</w:t>
      </w:r>
      <w:proofErr w:type="gramEnd"/>
      <w:r w:rsidRPr="008D1369">
        <w:rPr>
          <w:rFonts w:cs="Times New Roman"/>
          <w:sz w:val="24"/>
          <w:szCs w:val="24"/>
        </w:rPr>
        <w:t>, Tezkereyi okuyun lütfen.</w:t>
      </w:r>
    </w:p>
    <w:p w:rsidR="00707381" w:rsidRDefault="00707381">
      <w:pPr>
        <w:rPr>
          <w:rFonts w:cs="Times New Roman"/>
          <w:sz w:val="24"/>
          <w:szCs w:val="24"/>
        </w:rPr>
      </w:pPr>
      <w:r>
        <w:rPr>
          <w:rFonts w:cs="Times New Roman"/>
          <w:sz w:val="24"/>
          <w:szCs w:val="24"/>
        </w:rPr>
        <w:br w:type="page"/>
      </w:r>
    </w:p>
    <w:p w:rsidR="00D610E2" w:rsidRPr="008D1369" w:rsidRDefault="00D610E2" w:rsidP="00D610E2">
      <w:pPr>
        <w:rPr>
          <w:rFonts w:cs="Times New Roman"/>
          <w:sz w:val="24"/>
          <w:szCs w:val="24"/>
        </w:rPr>
      </w:pPr>
      <w:r w:rsidRPr="008D1369">
        <w:rPr>
          <w:rFonts w:cs="Times New Roman"/>
          <w:sz w:val="24"/>
          <w:szCs w:val="24"/>
        </w:rPr>
        <w:lastRenderedPageBreak/>
        <w:tab/>
      </w: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eastAsia="Times New Roman" w:cs="Times New Roman"/>
          <w:sz w:val="24"/>
          <w:szCs w:val="24"/>
        </w:rPr>
      </w:pPr>
    </w:p>
    <w:p w:rsidR="00D610E2" w:rsidRPr="008D1369" w:rsidRDefault="00D610E2" w:rsidP="00D610E2">
      <w:pPr>
        <w:jc w:val="center"/>
        <w:rPr>
          <w:rFonts w:eastAsia="Times New Roman" w:cs="Times New Roman"/>
          <w:sz w:val="24"/>
          <w:szCs w:val="24"/>
        </w:rPr>
      </w:pPr>
      <w:r w:rsidRPr="008D1369">
        <w:rPr>
          <w:rFonts w:eastAsia="Times New Roman" w:cs="Times New Roman"/>
          <w:sz w:val="24"/>
          <w:szCs w:val="24"/>
        </w:rPr>
        <w:t xml:space="preserve"> CUMHURİYET MECLİSİ</w:t>
      </w:r>
    </w:p>
    <w:p w:rsidR="00D610E2" w:rsidRPr="008D1369" w:rsidRDefault="00D610E2" w:rsidP="00D610E2">
      <w:pPr>
        <w:jc w:val="center"/>
        <w:rPr>
          <w:rFonts w:eastAsia="Times New Roman" w:cs="Times New Roman"/>
          <w:sz w:val="24"/>
          <w:szCs w:val="24"/>
        </w:rPr>
      </w:pPr>
      <w:r w:rsidRPr="008D1369">
        <w:rPr>
          <w:rFonts w:eastAsia="Times New Roman" w:cs="Times New Roman"/>
          <w:sz w:val="24"/>
          <w:szCs w:val="24"/>
        </w:rPr>
        <w:t xml:space="preserve">İDARİ, KAMU VE SAĞLIK </w:t>
      </w:r>
      <w:proofErr w:type="gramStart"/>
      <w:r w:rsidRPr="008D1369">
        <w:rPr>
          <w:rFonts w:eastAsia="Times New Roman" w:cs="Times New Roman"/>
          <w:sz w:val="24"/>
          <w:szCs w:val="24"/>
        </w:rPr>
        <w:t>İŞLERİ  KOMİTESİ</w:t>
      </w:r>
      <w:proofErr w:type="gramEnd"/>
      <w:r w:rsidRPr="008D1369">
        <w:rPr>
          <w:rFonts w:eastAsia="Times New Roman" w:cs="Times New Roman"/>
          <w:sz w:val="24"/>
          <w:szCs w:val="24"/>
        </w:rPr>
        <w:t xml:space="preserve"> </w:t>
      </w:r>
    </w:p>
    <w:p w:rsidR="00D610E2" w:rsidRPr="008D1369" w:rsidRDefault="00D610E2" w:rsidP="00D610E2">
      <w:pPr>
        <w:jc w:val="center"/>
        <w:rPr>
          <w:rFonts w:eastAsia="Times New Roman" w:cs="Times New Roman"/>
          <w:sz w:val="24"/>
          <w:szCs w:val="24"/>
        </w:rPr>
      </w:pPr>
      <w:r w:rsidRPr="008D1369">
        <w:rPr>
          <w:rFonts w:eastAsia="Times New Roman" w:cs="Times New Roman"/>
          <w:sz w:val="24"/>
          <w:szCs w:val="24"/>
        </w:rPr>
        <w:t>BAŞKANLIĞI</w:t>
      </w:r>
    </w:p>
    <w:p w:rsidR="00D610E2" w:rsidRPr="008D1369" w:rsidRDefault="00D610E2" w:rsidP="00D610E2">
      <w:pPr>
        <w:rPr>
          <w:rFonts w:eastAsia="Times New Roman" w:cs="Times New Roman"/>
          <w:sz w:val="24"/>
          <w:szCs w:val="24"/>
        </w:rPr>
      </w:pPr>
    </w:p>
    <w:p w:rsidR="00D610E2" w:rsidRPr="008D1369" w:rsidRDefault="00D610E2" w:rsidP="00D610E2">
      <w:pPr>
        <w:rPr>
          <w:rFonts w:eastAsia="Times New Roman" w:cs="Times New Roman"/>
          <w:sz w:val="24"/>
          <w:szCs w:val="24"/>
        </w:rPr>
      </w:pPr>
      <w:proofErr w:type="gramStart"/>
      <w:r w:rsidRPr="008D1369">
        <w:rPr>
          <w:rFonts w:eastAsia="Times New Roman" w:cs="Times New Roman"/>
          <w:sz w:val="24"/>
          <w:szCs w:val="24"/>
        </w:rPr>
        <w:t>Sayı:Y</w:t>
      </w:r>
      <w:proofErr w:type="gramEnd"/>
      <w:r w:rsidRPr="008D1369">
        <w:rPr>
          <w:rFonts w:eastAsia="Times New Roman" w:cs="Times New Roman"/>
          <w:sz w:val="24"/>
          <w:szCs w:val="24"/>
        </w:rPr>
        <w:t xml:space="preserve">.T.No:24/1/2022                                         </w:t>
      </w:r>
      <w:r w:rsidR="000C69A8" w:rsidRPr="008D1369">
        <w:rPr>
          <w:rFonts w:eastAsia="Times New Roman" w:cs="Times New Roman"/>
          <w:sz w:val="24"/>
          <w:szCs w:val="24"/>
        </w:rPr>
        <w:t xml:space="preserve">           </w:t>
      </w:r>
      <w:r w:rsidR="00707381">
        <w:rPr>
          <w:rFonts w:eastAsia="Times New Roman" w:cs="Times New Roman"/>
          <w:sz w:val="24"/>
          <w:szCs w:val="24"/>
        </w:rPr>
        <w:t xml:space="preserve">                 </w:t>
      </w:r>
      <w:r w:rsidR="000C69A8" w:rsidRPr="008D1369">
        <w:rPr>
          <w:rFonts w:eastAsia="Times New Roman" w:cs="Times New Roman"/>
          <w:sz w:val="24"/>
          <w:szCs w:val="24"/>
        </w:rPr>
        <w:t xml:space="preserve"> </w:t>
      </w:r>
      <w:r w:rsidRPr="008D1369">
        <w:rPr>
          <w:rFonts w:eastAsia="Times New Roman" w:cs="Times New Roman"/>
          <w:sz w:val="24"/>
          <w:szCs w:val="24"/>
        </w:rPr>
        <w:t xml:space="preserve">     17 Haziran 2022</w:t>
      </w:r>
    </w:p>
    <w:p w:rsidR="00D610E2" w:rsidRPr="008D1369" w:rsidRDefault="00D610E2" w:rsidP="00D610E2">
      <w:pPr>
        <w:rPr>
          <w:rFonts w:eastAsia="Times New Roman" w:cs="Times New Roman"/>
          <w:sz w:val="24"/>
          <w:szCs w:val="24"/>
        </w:rPr>
      </w:pPr>
    </w:p>
    <w:p w:rsidR="00D610E2" w:rsidRPr="008D1369" w:rsidRDefault="00D610E2" w:rsidP="00D610E2">
      <w:pPr>
        <w:rPr>
          <w:rFonts w:eastAsia="Times New Roman" w:cs="Times New Roman"/>
          <w:sz w:val="24"/>
          <w:szCs w:val="24"/>
        </w:rPr>
      </w:pPr>
      <w:r w:rsidRPr="008D1369">
        <w:rPr>
          <w:rFonts w:eastAsia="Times New Roman" w:cs="Times New Roman"/>
          <w:sz w:val="24"/>
          <w:szCs w:val="24"/>
        </w:rPr>
        <w:t>Cumhuriyet Meclisi Başkanlığı,</w:t>
      </w:r>
    </w:p>
    <w:p w:rsidR="00D610E2" w:rsidRPr="008D1369" w:rsidRDefault="00D610E2" w:rsidP="00D610E2">
      <w:pPr>
        <w:rPr>
          <w:rFonts w:eastAsia="Times New Roman" w:cs="Times New Roman"/>
          <w:sz w:val="24"/>
          <w:szCs w:val="24"/>
        </w:rPr>
      </w:pPr>
      <w:r w:rsidRPr="008D1369">
        <w:rPr>
          <w:rFonts w:eastAsia="Times New Roman" w:cs="Times New Roman"/>
          <w:sz w:val="24"/>
          <w:szCs w:val="24"/>
        </w:rPr>
        <w:t>Lefkoşa.</w:t>
      </w:r>
    </w:p>
    <w:p w:rsidR="00D610E2" w:rsidRPr="008D1369" w:rsidRDefault="00D610E2" w:rsidP="00D610E2">
      <w:pPr>
        <w:rPr>
          <w:rFonts w:eastAsia="Times New Roman" w:cs="Times New Roman"/>
          <w:sz w:val="24"/>
          <w:szCs w:val="24"/>
        </w:rPr>
      </w:pPr>
    </w:p>
    <w:tbl>
      <w:tblPr>
        <w:tblW w:w="0" w:type="auto"/>
        <w:tblInd w:w="828" w:type="dxa"/>
        <w:tblLook w:val="04A0" w:firstRow="1" w:lastRow="0" w:firstColumn="1" w:lastColumn="0" w:noHBand="0" w:noVBand="1"/>
      </w:tblPr>
      <w:tblGrid>
        <w:gridCol w:w="563"/>
        <w:gridCol w:w="7465"/>
      </w:tblGrid>
      <w:tr w:rsidR="00D610E2" w:rsidRPr="008D1369" w:rsidTr="00D610E2">
        <w:trPr>
          <w:cantSplit/>
        </w:trPr>
        <w:tc>
          <w:tcPr>
            <w:tcW w:w="563" w:type="dxa"/>
            <w:hideMark/>
          </w:tcPr>
          <w:p w:rsidR="00D610E2" w:rsidRPr="008D1369" w:rsidRDefault="00D610E2" w:rsidP="00D610E2">
            <w:pPr>
              <w:rPr>
                <w:rFonts w:eastAsia="Times New Roman" w:cs="Times New Roman"/>
                <w:sz w:val="24"/>
                <w:szCs w:val="24"/>
              </w:rPr>
            </w:pPr>
            <w:r w:rsidRPr="008D1369">
              <w:rPr>
                <w:rFonts w:eastAsia="Times New Roman" w:cs="Times New Roman"/>
                <w:sz w:val="24"/>
                <w:szCs w:val="24"/>
              </w:rPr>
              <w:t>Öz:</w:t>
            </w:r>
          </w:p>
        </w:tc>
        <w:tc>
          <w:tcPr>
            <w:tcW w:w="7465" w:type="dxa"/>
          </w:tcPr>
          <w:p w:rsidR="00D610E2" w:rsidRPr="008D1369" w:rsidRDefault="00D610E2" w:rsidP="00D610E2">
            <w:pPr>
              <w:rPr>
                <w:rFonts w:eastAsia="Times New Roman" w:cs="Times New Roman"/>
                <w:sz w:val="24"/>
                <w:szCs w:val="24"/>
              </w:rPr>
            </w:pPr>
            <w:r w:rsidRPr="008D1369">
              <w:rPr>
                <w:rFonts w:cs="Times New Roman"/>
                <w:sz w:val="24"/>
                <w:szCs w:val="24"/>
                <w:lang w:eastAsia="tr-TR"/>
              </w:rPr>
              <w:t xml:space="preserve">İvedilikle Görüşülen </w:t>
            </w:r>
            <w:r w:rsidRPr="008D1369">
              <w:rPr>
                <w:rFonts w:cs="Times New Roman"/>
                <w:sz w:val="24"/>
                <w:szCs w:val="24"/>
              </w:rPr>
              <w:t>Merkezi Cezaevi (Kuruluş, Görev ve Çalışma Esasları) (Değişiklik) Yasa</w:t>
            </w:r>
            <w:r w:rsidRPr="008D1369">
              <w:rPr>
                <w:rFonts w:eastAsia="Times New Roman" w:cs="Times New Roman"/>
                <w:sz w:val="24"/>
                <w:szCs w:val="24"/>
              </w:rPr>
              <w:t xml:space="preserve"> </w:t>
            </w:r>
            <w:r w:rsidRPr="008D1369">
              <w:rPr>
                <w:rFonts w:cs="Times New Roman"/>
                <w:sz w:val="24"/>
                <w:szCs w:val="24"/>
                <w:lang w:eastAsia="tr-TR"/>
              </w:rPr>
              <w:t xml:space="preserve">Tasarısının </w:t>
            </w:r>
            <w:r w:rsidRPr="008D1369">
              <w:rPr>
                <w:rFonts w:eastAsia="Times New Roman" w:cs="Times New Roman"/>
                <w:sz w:val="24"/>
                <w:szCs w:val="24"/>
              </w:rPr>
              <w:t>Genel Kurulda Üçüncü Görüşmesi Hakkında.</w:t>
            </w:r>
          </w:p>
          <w:p w:rsidR="00D610E2" w:rsidRPr="008D1369" w:rsidRDefault="00D610E2" w:rsidP="00D610E2">
            <w:pPr>
              <w:rPr>
                <w:rFonts w:eastAsia="Times New Roman" w:cs="Times New Roman"/>
                <w:sz w:val="24"/>
                <w:szCs w:val="24"/>
              </w:rPr>
            </w:pPr>
          </w:p>
        </w:tc>
      </w:tr>
    </w:tbl>
    <w:p w:rsidR="00D610E2" w:rsidRPr="008D1369" w:rsidRDefault="00D610E2" w:rsidP="00D610E2">
      <w:pPr>
        <w:rPr>
          <w:rFonts w:eastAsia="Times New Roman" w:cs="Times New Roman"/>
          <w:sz w:val="24"/>
          <w:szCs w:val="24"/>
        </w:rPr>
      </w:pPr>
    </w:p>
    <w:p w:rsidR="00D610E2" w:rsidRPr="008D1369" w:rsidRDefault="00D610E2" w:rsidP="00D610E2">
      <w:pPr>
        <w:rPr>
          <w:rFonts w:eastAsia="Times New Roman" w:cs="Times New Roman"/>
          <w:sz w:val="24"/>
          <w:szCs w:val="24"/>
        </w:rPr>
      </w:pPr>
      <w:r w:rsidRPr="008D1369">
        <w:rPr>
          <w:rFonts w:eastAsia="Times New Roman" w:cs="Times New Roman"/>
          <w:sz w:val="24"/>
          <w:szCs w:val="24"/>
        </w:rPr>
        <w:tab/>
        <w:t>Öz’de adı geçen Yasa Tasarısında maddi hata bulunmadığından İçtüzüğün 92’nci maddesinin (4)’üncü fıkrasının (A) bendi uyarınca</w:t>
      </w:r>
      <w:r w:rsidR="00965A5C" w:rsidRPr="008D1369">
        <w:rPr>
          <w:rFonts w:eastAsia="Times New Roman" w:cs="Times New Roman"/>
          <w:sz w:val="24"/>
          <w:szCs w:val="24"/>
        </w:rPr>
        <w:t xml:space="preserve"> Tasarının</w:t>
      </w:r>
      <w:r w:rsidRPr="008D1369">
        <w:rPr>
          <w:rFonts w:eastAsia="Times New Roman" w:cs="Times New Roman"/>
          <w:sz w:val="24"/>
          <w:szCs w:val="24"/>
        </w:rPr>
        <w:t xml:space="preserve"> üçüncü görüşmesinin Tasarının Kısa İsminin okunması ile başlamasını ve bütününün oylanması ile son bulmasını önerir, gereğini saygılarımla arz ederim.</w:t>
      </w:r>
    </w:p>
    <w:p w:rsidR="00D610E2" w:rsidRPr="008D1369" w:rsidRDefault="00D610E2" w:rsidP="00522063">
      <w:pPr>
        <w:rPr>
          <w:rFonts w:eastAsia="Times New Roman" w:cs="Times New Roman"/>
          <w:sz w:val="24"/>
          <w:szCs w:val="24"/>
        </w:rPr>
      </w:pPr>
    </w:p>
    <w:p w:rsidR="00D610E2" w:rsidRPr="008D1369" w:rsidRDefault="00D610E2" w:rsidP="00707381">
      <w:pPr>
        <w:ind w:left="6521"/>
        <w:rPr>
          <w:rFonts w:eastAsia="Times New Roman" w:cs="Times New Roman"/>
          <w:sz w:val="24"/>
          <w:szCs w:val="24"/>
        </w:rPr>
      </w:pPr>
      <w:r w:rsidRPr="008D1369">
        <w:rPr>
          <w:rFonts w:eastAsia="Times New Roman" w:cs="Times New Roman"/>
          <w:sz w:val="24"/>
          <w:szCs w:val="24"/>
        </w:rPr>
        <w:t>Dr. Özdemir BEROVA</w:t>
      </w:r>
    </w:p>
    <w:p w:rsidR="00D610E2" w:rsidRPr="008D1369" w:rsidRDefault="00707381" w:rsidP="00707381">
      <w:pPr>
        <w:ind w:left="6521"/>
        <w:rPr>
          <w:rFonts w:eastAsia="Times New Roman" w:cs="Times New Roman"/>
          <w:sz w:val="24"/>
          <w:szCs w:val="24"/>
        </w:rPr>
      </w:pPr>
      <w:r>
        <w:rPr>
          <w:rFonts w:eastAsia="Times New Roman" w:cs="Times New Roman"/>
          <w:sz w:val="24"/>
          <w:szCs w:val="24"/>
        </w:rPr>
        <w:t xml:space="preserve">     </w:t>
      </w:r>
      <w:r w:rsidR="00D610E2" w:rsidRPr="008D1369">
        <w:rPr>
          <w:rFonts w:eastAsia="Times New Roman" w:cs="Times New Roman"/>
          <w:sz w:val="24"/>
          <w:szCs w:val="24"/>
        </w:rPr>
        <w:t>Komite Başkanı</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Sayın Milletvekilleri; Tezkereyi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Sayın Milletvekilleri; </w:t>
      </w:r>
      <w:r w:rsidR="00965A5C" w:rsidRPr="008D1369">
        <w:rPr>
          <w:rFonts w:cs="Times New Roman"/>
          <w:sz w:val="24"/>
          <w:szCs w:val="24"/>
        </w:rPr>
        <w:t>on yedi</w:t>
      </w:r>
      <w:r w:rsidRPr="008D1369">
        <w:rPr>
          <w:rFonts w:cs="Times New Roman"/>
          <w:sz w:val="24"/>
          <w:szCs w:val="24"/>
        </w:rPr>
        <w:t xml:space="preserve">nci sırada İdari, Kamu ve Sağlık İşleri Komitesinin ivedilikle görüşülen Öğretmenler (Değişiklik) Yasa Tasarısının Genel Kurulda Üçüncü Görüşmesine İlişkin Tezkeresi vardır.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Tezkereyi okuyun Sayın </w:t>
      </w:r>
      <w:proofErr w:type="gramStart"/>
      <w:r w:rsidRPr="008D1369">
        <w:rPr>
          <w:rFonts w:cs="Times New Roman"/>
          <w:sz w:val="24"/>
          <w:szCs w:val="24"/>
        </w:rPr>
        <w:t>Katip</w:t>
      </w:r>
      <w:proofErr w:type="gramEnd"/>
      <w:r w:rsidRPr="008D1369">
        <w:rPr>
          <w:rFonts w:cs="Times New Roman"/>
          <w:sz w:val="24"/>
          <w:szCs w:val="24"/>
        </w:rPr>
        <w:t xml:space="preserve">. </w:t>
      </w:r>
    </w:p>
    <w:p w:rsidR="00707381" w:rsidRDefault="00707381">
      <w:pPr>
        <w:rPr>
          <w:rFonts w:cs="Times New Roman"/>
          <w:sz w:val="24"/>
          <w:szCs w:val="24"/>
        </w:rPr>
      </w:pPr>
      <w:r>
        <w:rPr>
          <w:rFonts w:cs="Times New Roman"/>
          <w:sz w:val="24"/>
          <w:szCs w:val="24"/>
        </w:rPr>
        <w:br w:type="page"/>
      </w:r>
    </w:p>
    <w:p w:rsidR="00D610E2" w:rsidRPr="008D1369" w:rsidRDefault="00D610E2" w:rsidP="00D610E2">
      <w:pPr>
        <w:rPr>
          <w:rFonts w:cs="Times New Roman"/>
          <w:sz w:val="24"/>
          <w:szCs w:val="24"/>
        </w:rPr>
      </w:pPr>
      <w:r w:rsidRPr="008D1369">
        <w:rPr>
          <w:rFonts w:cs="Times New Roman"/>
          <w:sz w:val="24"/>
          <w:szCs w:val="24"/>
        </w:rPr>
        <w:lastRenderedPageBreak/>
        <w:tab/>
      </w: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p w:rsidR="00D610E2" w:rsidRPr="008D1369" w:rsidRDefault="00D610E2" w:rsidP="00D610E2">
      <w:pPr>
        <w:jc w:val="center"/>
        <w:rPr>
          <w:rFonts w:cs="Times New Roman"/>
          <w:sz w:val="24"/>
          <w:szCs w:val="24"/>
        </w:rPr>
      </w:pPr>
      <w:r w:rsidRPr="008D1369">
        <w:rPr>
          <w:rFonts w:cs="Times New Roman"/>
          <w:sz w:val="24"/>
          <w:szCs w:val="24"/>
        </w:rPr>
        <w:tab/>
        <w:t>CUMHURİYET MECLİSİ</w:t>
      </w:r>
    </w:p>
    <w:p w:rsidR="00D610E2" w:rsidRPr="008D1369" w:rsidRDefault="00D610E2" w:rsidP="00D610E2">
      <w:pPr>
        <w:jc w:val="center"/>
        <w:rPr>
          <w:rFonts w:cs="Times New Roman"/>
          <w:sz w:val="24"/>
          <w:szCs w:val="24"/>
        </w:rPr>
      </w:pPr>
      <w:r w:rsidRPr="008D1369">
        <w:rPr>
          <w:rFonts w:cs="Times New Roman"/>
          <w:sz w:val="24"/>
          <w:szCs w:val="24"/>
        </w:rPr>
        <w:t xml:space="preserve">İDARİ, KAMU VE SAĞLIK İŞLERİ KOMİTESİ </w:t>
      </w:r>
    </w:p>
    <w:p w:rsidR="00D610E2" w:rsidRPr="008D1369" w:rsidRDefault="00D610E2" w:rsidP="00D610E2">
      <w:pPr>
        <w:jc w:val="center"/>
        <w:rPr>
          <w:rFonts w:cs="Times New Roman"/>
          <w:sz w:val="24"/>
          <w:szCs w:val="24"/>
        </w:rPr>
      </w:pPr>
      <w:r w:rsidRPr="008D1369">
        <w:rPr>
          <w:rFonts w:cs="Times New Roman"/>
          <w:sz w:val="24"/>
          <w:szCs w:val="24"/>
        </w:rPr>
        <w:t>BAŞKANLIĞI</w:t>
      </w:r>
    </w:p>
    <w:p w:rsidR="00D610E2" w:rsidRPr="008D1369" w:rsidRDefault="00D610E2" w:rsidP="00D610E2">
      <w:pPr>
        <w:jc w:val="cente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431"/>
        <w:gridCol w:w="1829"/>
        <w:gridCol w:w="283"/>
        <w:gridCol w:w="2330"/>
      </w:tblGrid>
      <w:tr w:rsidR="00D610E2" w:rsidRPr="008D1369" w:rsidTr="00D610E2">
        <w:tc>
          <w:tcPr>
            <w:tcW w:w="3369" w:type="dxa"/>
          </w:tcPr>
          <w:p w:rsidR="00D610E2" w:rsidRPr="008D1369" w:rsidRDefault="00D610E2" w:rsidP="00D610E2">
            <w:pPr>
              <w:rPr>
                <w:rFonts w:cs="Times New Roman"/>
                <w:sz w:val="24"/>
                <w:szCs w:val="24"/>
              </w:rPr>
            </w:pPr>
            <w:r w:rsidRPr="008D1369">
              <w:rPr>
                <w:rFonts w:cs="Times New Roman"/>
                <w:sz w:val="24"/>
                <w:szCs w:val="24"/>
              </w:rPr>
              <w:t>Sayı: Y.T.No:</w:t>
            </w:r>
            <w:proofErr w:type="gramStart"/>
            <w:r w:rsidRPr="008D1369">
              <w:rPr>
                <w:rFonts w:cs="Times New Roman"/>
                <w:sz w:val="24"/>
                <w:szCs w:val="24"/>
              </w:rPr>
              <w:t>23/1/2022</w:t>
            </w:r>
            <w:proofErr w:type="gramEnd"/>
          </w:p>
        </w:tc>
        <w:tc>
          <w:tcPr>
            <w:tcW w:w="1431" w:type="dxa"/>
          </w:tcPr>
          <w:p w:rsidR="00D610E2" w:rsidRPr="008D1369" w:rsidRDefault="00D610E2" w:rsidP="00D610E2">
            <w:pPr>
              <w:rPr>
                <w:rFonts w:cs="Times New Roman"/>
                <w:sz w:val="24"/>
                <w:szCs w:val="24"/>
              </w:rPr>
            </w:pPr>
          </w:p>
        </w:tc>
        <w:tc>
          <w:tcPr>
            <w:tcW w:w="1829" w:type="dxa"/>
          </w:tcPr>
          <w:p w:rsidR="00D610E2" w:rsidRPr="008D1369" w:rsidRDefault="00D610E2" w:rsidP="00D610E2">
            <w:pPr>
              <w:rPr>
                <w:rFonts w:cs="Times New Roman"/>
                <w:sz w:val="24"/>
                <w:szCs w:val="24"/>
              </w:rPr>
            </w:pPr>
          </w:p>
        </w:tc>
        <w:tc>
          <w:tcPr>
            <w:tcW w:w="2613" w:type="dxa"/>
            <w:gridSpan w:val="2"/>
          </w:tcPr>
          <w:p w:rsidR="00D610E2" w:rsidRPr="008D1369" w:rsidRDefault="00D610E2" w:rsidP="00D610E2">
            <w:pPr>
              <w:rPr>
                <w:rFonts w:cs="Times New Roman"/>
                <w:sz w:val="24"/>
                <w:szCs w:val="24"/>
              </w:rPr>
            </w:pPr>
            <w:r w:rsidRPr="008D1369">
              <w:rPr>
                <w:rFonts w:cs="Times New Roman"/>
                <w:sz w:val="24"/>
                <w:szCs w:val="24"/>
              </w:rPr>
              <w:t>16 Haziran 2022</w:t>
            </w:r>
          </w:p>
        </w:tc>
      </w:tr>
      <w:tr w:rsidR="00D610E2" w:rsidRPr="008D1369" w:rsidTr="00D610E2">
        <w:tc>
          <w:tcPr>
            <w:tcW w:w="3369" w:type="dxa"/>
          </w:tcPr>
          <w:p w:rsidR="00D610E2" w:rsidRPr="008D1369" w:rsidRDefault="00D610E2" w:rsidP="00D610E2">
            <w:pPr>
              <w:rPr>
                <w:rFonts w:cs="Times New Roman"/>
                <w:sz w:val="24"/>
                <w:szCs w:val="24"/>
              </w:rPr>
            </w:pPr>
          </w:p>
        </w:tc>
        <w:tc>
          <w:tcPr>
            <w:tcW w:w="1431" w:type="dxa"/>
          </w:tcPr>
          <w:p w:rsidR="00D610E2" w:rsidRPr="008D1369" w:rsidRDefault="00D610E2" w:rsidP="00D610E2">
            <w:pPr>
              <w:rPr>
                <w:rFonts w:cs="Times New Roman"/>
                <w:sz w:val="24"/>
                <w:szCs w:val="24"/>
              </w:rPr>
            </w:pPr>
          </w:p>
        </w:tc>
        <w:tc>
          <w:tcPr>
            <w:tcW w:w="2112" w:type="dxa"/>
            <w:gridSpan w:val="2"/>
          </w:tcPr>
          <w:p w:rsidR="00D610E2" w:rsidRPr="008D1369" w:rsidRDefault="00D610E2" w:rsidP="00D610E2">
            <w:pPr>
              <w:rPr>
                <w:rFonts w:cs="Times New Roman"/>
                <w:sz w:val="24"/>
                <w:szCs w:val="24"/>
              </w:rPr>
            </w:pPr>
          </w:p>
        </w:tc>
        <w:tc>
          <w:tcPr>
            <w:tcW w:w="2330" w:type="dxa"/>
          </w:tcPr>
          <w:p w:rsidR="00D610E2" w:rsidRPr="008D1369" w:rsidRDefault="00D610E2" w:rsidP="00D610E2">
            <w:pPr>
              <w:rPr>
                <w:rFonts w:cs="Times New Roman"/>
                <w:sz w:val="24"/>
                <w:szCs w:val="24"/>
              </w:rPr>
            </w:pPr>
          </w:p>
        </w:tc>
      </w:tr>
    </w:tbl>
    <w:p w:rsidR="00D610E2" w:rsidRPr="008D1369" w:rsidRDefault="00D610E2" w:rsidP="00D610E2">
      <w:pPr>
        <w:rPr>
          <w:rFonts w:cs="Times New Roman"/>
          <w:sz w:val="24"/>
          <w:szCs w:val="24"/>
        </w:rPr>
      </w:pPr>
      <w:r w:rsidRPr="008D1369">
        <w:rPr>
          <w:rFonts w:cs="Times New Roman"/>
          <w:sz w:val="24"/>
          <w:szCs w:val="24"/>
        </w:rPr>
        <w:t>Cumhuriyet Meclisi Başkanlığı,</w:t>
      </w:r>
    </w:p>
    <w:p w:rsidR="00D610E2" w:rsidRPr="008D1369" w:rsidRDefault="00D610E2" w:rsidP="00D610E2">
      <w:pPr>
        <w:rPr>
          <w:rFonts w:cs="Times New Roman"/>
          <w:sz w:val="24"/>
          <w:szCs w:val="24"/>
        </w:rPr>
      </w:pPr>
      <w:r w:rsidRPr="008D1369">
        <w:rPr>
          <w:rFonts w:cs="Times New Roman"/>
          <w:sz w:val="24"/>
          <w:szCs w:val="24"/>
        </w:rPr>
        <w:t xml:space="preserve">Lefkoşa. </w:t>
      </w:r>
    </w:p>
    <w:p w:rsidR="00D610E2" w:rsidRPr="008D1369" w:rsidRDefault="00D610E2" w:rsidP="00D610E2">
      <w:pPr>
        <w:rPr>
          <w:rFonts w:cs="Times New Roman"/>
          <w:sz w:val="24"/>
          <w:szCs w:val="24"/>
        </w:rPr>
      </w:pPr>
      <w:r w:rsidRPr="008D1369">
        <w:rPr>
          <w:rFonts w:cs="Times New Roman"/>
          <w:sz w:val="24"/>
          <w:szCs w:val="24"/>
        </w:rPr>
        <w:tab/>
      </w:r>
    </w:p>
    <w:tbl>
      <w:tblPr>
        <w:tblStyle w:val="TableGrid"/>
        <w:tblW w:w="9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8071"/>
        <w:gridCol w:w="250"/>
      </w:tblGrid>
      <w:tr w:rsidR="00D610E2" w:rsidRPr="008D1369" w:rsidTr="00D610E2">
        <w:trPr>
          <w:trHeight w:val="923"/>
        </w:trPr>
        <w:tc>
          <w:tcPr>
            <w:tcW w:w="1467" w:type="dxa"/>
          </w:tcPr>
          <w:p w:rsidR="00D610E2" w:rsidRPr="008D1369" w:rsidRDefault="00D610E2" w:rsidP="00D610E2">
            <w:pPr>
              <w:ind w:left="708"/>
              <w:rPr>
                <w:rFonts w:cs="Times New Roman"/>
                <w:sz w:val="24"/>
                <w:szCs w:val="24"/>
              </w:rPr>
            </w:pPr>
            <w:r w:rsidRPr="008D1369">
              <w:rPr>
                <w:rFonts w:cs="Times New Roman"/>
                <w:sz w:val="24"/>
                <w:szCs w:val="24"/>
              </w:rPr>
              <w:t>Öz:</w:t>
            </w:r>
          </w:p>
        </w:tc>
        <w:tc>
          <w:tcPr>
            <w:tcW w:w="8071" w:type="dxa"/>
          </w:tcPr>
          <w:p w:rsidR="00D610E2" w:rsidRPr="008D1369" w:rsidRDefault="00D610E2" w:rsidP="00D610E2">
            <w:pPr>
              <w:rPr>
                <w:rFonts w:cs="Times New Roman"/>
                <w:sz w:val="24"/>
                <w:szCs w:val="24"/>
              </w:rPr>
            </w:pPr>
            <w:r w:rsidRPr="008D1369">
              <w:rPr>
                <w:rFonts w:cs="Times New Roman"/>
                <w:sz w:val="24"/>
                <w:szCs w:val="24"/>
              </w:rPr>
              <w:t xml:space="preserve">İvedilikle görüşülen Öğretmenler (Değişiklik) Yasa Tasarısının Genel Kurulda Üçüncü Görüşmesi Hakkında. </w:t>
            </w:r>
          </w:p>
        </w:tc>
        <w:tc>
          <w:tcPr>
            <w:tcW w:w="250" w:type="dxa"/>
          </w:tcPr>
          <w:p w:rsidR="00D610E2" w:rsidRPr="008D1369" w:rsidRDefault="00D610E2" w:rsidP="00D610E2">
            <w:pPr>
              <w:rPr>
                <w:rFonts w:cs="Times New Roman"/>
                <w:sz w:val="24"/>
                <w:szCs w:val="24"/>
              </w:rPr>
            </w:pPr>
          </w:p>
        </w:tc>
      </w:tr>
    </w:tbl>
    <w:p w:rsidR="00D610E2" w:rsidRPr="008D1369" w:rsidRDefault="00D610E2" w:rsidP="00D610E2">
      <w:pPr>
        <w:rPr>
          <w:rFonts w:cs="Times New Roman"/>
          <w:sz w:val="24"/>
          <w:szCs w:val="24"/>
        </w:rPr>
      </w:pPr>
      <w:r w:rsidRPr="008D1369">
        <w:rPr>
          <w:rFonts w:cs="Times New Roman"/>
          <w:sz w:val="24"/>
          <w:szCs w:val="24"/>
        </w:rPr>
        <w:tab/>
        <w:t xml:space="preserve">Öz’de adı geçen Yasa Tasarısında maddi hata bulunmadığında İçtüzüğün 92’nci maddesinin (4)’üncü fıkrasının (A) bendi uyarınca üçüncü görüşmesinin Tasarısının Kısa İsminin okunması ile başlamasını ve bütününün oylaması ile son bulmasını önerir, gereğini saygılarımla arz ederim. </w:t>
      </w:r>
    </w:p>
    <w:p w:rsidR="00D610E2" w:rsidRPr="008D1369" w:rsidRDefault="00D610E2" w:rsidP="00D610E2">
      <w:pPr>
        <w:jc w:val="right"/>
        <w:rPr>
          <w:rFonts w:cs="Times New Roman"/>
          <w:sz w:val="24"/>
          <w:szCs w:val="24"/>
        </w:rPr>
      </w:pPr>
      <w:r w:rsidRPr="008D1369">
        <w:rPr>
          <w:rFonts w:cs="Times New Roman"/>
          <w:sz w:val="24"/>
          <w:szCs w:val="24"/>
        </w:rPr>
        <w:tab/>
      </w:r>
    </w:p>
    <w:p w:rsidR="00D610E2" w:rsidRPr="008D1369" w:rsidRDefault="00D610E2" w:rsidP="00707381">
      <w:pPr>
        <w:ind w:left="6663"/>
        <w:rPr>
          <w:rFonts w:cs="Times New Roman"/>
          <w:sz w:val="24"/>
          <w:szCs w:val="24"/>
        </w:rPr>
      </w:pPr>
      <w:r w:rsidRPr="008D1369">
        <w:rPr>
          <w:rFonts w:cs="Times New Roman"/>
          <w:sz w:val="24"/>
          <w:szCs w:val="24"/>
        </w:rPr>
        <w:t xml:space="preserve">Özdemir BEROVA </w:t>
      </w:r>
    </w:p>
    <w:p w:rsidR="00D610E2" w:rsidRPr="008D1369" w:rsidRDefault="00707381" w:rsidP="00707381">
      <w:pPr>
        <w:ind w:left="6663"/>
        <w:rPr>
          <w:rFonts w:cs="Times New Roman"/>
          <w:sz w:val="24"/>
          <w:szCs w:val="24"/>
        </w:rPr>
      </w:pPr>
      <w:r>
        <w:rPr>
          <w:rFonts w:cs="Times New Roman"/>
          <w:sz w:val="24"/>
          <w:szCs w:val="24"/>
        </w:rPr>
        <w:t xml:space="preserve">   </w:t>
      </w:r>
      <w:r w:rsidR="00D610E2" w:rsidRPr="008D1369">
        <w:rPr>
          <w:rFonts w:cs="Times New Roman"/>
          <w:sz w:val="24"/>
          <w:szCs w:val="24"/>
        </w:rPr>
        <w:t>Komite Başkanı</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Sayın Milletvekilleri; Tezkereyi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r w:rsidR="00965A5C" w:rsidRPr="008D1369">
        <w:rPr>
          <w:rFonts w:cs="Times New Roman"/>
          <w:sz w:val="24"/>
          <w:szCs w:val="24"/>
        </w:rPr>
        <w:t>On sekiz</w:t>
      </w:r>
      <w:r w:rsidRPr="008D1369">
        <w:rPr>
          <w:rFonts w:cs="Times New Roman"/>
          <w:sz w:val="24"/>
          <w:szCs w:val="24"/>
        </w:rPr>
        <w:t xml:space="preserve">inci sırada Yerel Yönetimler Mevzuatına İlişkin Düzenlemeleri Hazırlamak ve Görüşmek Üzere Oluşturulan Geçici ve Özel Komite Başkanlığının Genel Kurul çalışmaları sırasında toplantı yapabilmesini </w:t>
      </w:r>
      <w:proofErr w:type="gramStart"/>
      <w:r w:rsidRPr="008D1369">
        <w:rPr>
          <w:rFonts w:cs="Times New Roman"/>
          <w:sz w:val="24"/>
          <w:szCs w:val="24"/>
        </w:rPr>
        <w:t>imkan</w:t>
      </w:r>
      <w:proofErr w:type="gramEnd"/>
      <w:r w:rsidRPr="008D1369">
        <w:rPr>
          <w:rFonts w:cs="Times New Roman"/>
          <w:sz w:val="24"/>
          <w:szCs w:val="24"/>
        </w:rPr>
        <w:t xml:space="preserve"> sağlanmasına ilişkin Tezkeresi vardır.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Tezkereyi okuyunuz lütfen.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p w:rsidR="00D610E2" w:rsidRPr="008D1369" w:rsidRDefault="00D610E2" w:rsidP="00D610E2">
      <w:pPr>
        <w:jc w:val="center"/>
        <w:rPr>
          <w:rFonts w:cs="Times New Roman"/>
          <w:sz w:val="24"/>
          <w:szCs w:val="24"/>
        </w:rPr>
      </w:pPr>
      <w:r w:rsidRPr="008D1369">
        <w:rPr>
          <w:rFonts w:cs="Times New Roman"/>
          <w:sz w:val="24"/>
          <w:szCs w:val="24"/>
        </w:rPr>
        <w:t>CUMHURİYET MECLİSİ</w:t>
      </w:r>
    </w:p>
    <w:p w:rsidR="00D610E2" w:rsidRPr="008D1369" w:rsidRDefault="00D610E2" w:rsidP="00D610E2">
      <w:pPr>
        <w:jc w:val="center"/>
        <w:rPr>
          <w:rFonts w:cs="Times New Roman"/>
          <w:sz w:val="24"/>
          <w:szCs w:val="24"/>
        </w:rPr>
      </w:pPr>
    </w:p>
    <w:p w:rsidR="00D610E2" w:rsidRPr="008D1369" w:rsidRDefault="00D610E2" w:rsidP="00D610E2">
      <w:pPr>
        <w:jc w:val="center"/>
        <w:rPr>
          <w:rFonts w:cs="Times New Roman"/>
          <w:sz w:val="24"/>
          <w:szCs w:val="24"/>
        </w:rPr>
      </w:pPr>
      <w:r w:rsidRPr="008D1369">
        <w:rPr>
          <w:rFonts w:cs="Times New Roman"/>
          <w:sz w:val="24"/>
          <w:szCs w:val="24"/>
        </w:rPr>
        <w:t>YEREL YÖNETİMLER MEVZUATINA İLİŞKİN DÜZENLEMELERİ HAZIRLAMAK VE GÖRÜŞMEK ÜZERE OLUŞTURULAN GEÇİCİ VE ÖZEL KOMİTE BAŞKANLIĞI</w:t>
      </w:r>
    </w:p>
    <w:p w:rsidR="00D610E2" w:rsidRPr="008D1369" w:rsidRDefault="00D610E2" w:rsidP="00D610E2">
      <w:pPr>
        <w:jc w:val="right"/>
        <w:rPr>
          <w:rFonts w:cs="Times New Roman"/>
          <w:sz w:val="24"/>
          <w:szCs w:val="24"/>
        </w:rPr>
      </w:pPr>
    </w:p>
    <w:p w:rsidR="00D610E2" w:rsidRPr="008D1369" w:rsidRDefault="00D610E2" w:rsidP="00D610E2">
      <w:pPr>
        <w:jc w:val="right"/>
        <w:rPr>
          <w:rFonts w:cs="Times New Roman"/>
          <w:sz w:val="24"/>
          <w:szCs w:val="24"/>
        </w:rPr>
      </w:pPr>
      <w:r w:rsidRPr="008D1369">
        <w:rPr>
          <w:rFonts w:cs="Times New Roman"/>
          <w:sz w:val="24"/>
          <w:szCs w:val="24"/>
        </w:rPr>
        <w:t>27 Haziran 2022</w:t>
      </w:r>
    </w:p>
    <w:p w:rsidR="00D610E2" w:rsidRPr="008D1369" w:rsidRDefault="00D610E2" w:rsidP="00D610E2">
      <w:pPr>
        <w:jc w:val="right"/>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 xml:space="preserve">Cumhuriyet Meclisi Genel Kuruluna,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Komitemizin bugünkü toplantı gündemini tamamlayabilmek amacıyla İçtüzüğün 29’uncu maddesinin (3)’üncü fıkrası uyarınca, Genel Kurul çalışmaları devam ederken çalışma yetkisi verilmesini saygılarımla arz ederim. </w:t>
      </w:r>
    </w:p>
    <w:p w:rsidR="00D610E2" w:rsidRPr="008D1369" w:rsidRDefault="00D610E2" w:rsidP="00D610E2">
      <w:pPr>
        <w:rPr>
          <w:rFonts w:cs="Times New Roman"/>
          <w:sz w:val="24"/>
          <w:szCs w:val="24"/>
        </w:rPr>
      </w:pPr>
    </w:p>
    <w:p w:rsidR="00D610E2" w:rsidRPr="008D1369" w:rsidRDefault="00D610E2" w:rsidP="00707381">
      <w:pPr>
        <w:ind w:left="6663"/>
        <w:rPr>
          <w:rFonts w:cs="Times New Roman"/>
          <w:sz w:val="24"/>
          <w:szCs w:val="24"/>
        </w:rPr>
      </w:pPr>
      <w:r w:rsidRPr="008D1369">
        <w:rPr>
          <w:rFonts w:cs="Times New Roman"/>
          <w:sz w:val="24"/>
          <w:szCs w:val="24"/>
        </w:rPr>
        <w:t>Emrah YEŞİLIRMAK</w:t>
      </w:r>
    </w:p>
    <w:p w:rsidR="0053231A" w:rsidRDefault="00707381" w:rsidP="00707381">
      <w:pPr>
        <w:ind w:left="6663"/>
        <w:rPr>
          <w:rFonts w:cs="Times New Roman"/>
          <w:sz w:val="24"/>
          <w:szCs w:val="24"/>
        </w:rPr>
      </w:pPr>
      <w:r>
        <w:rPr>
          <w:rFonts w:cs="Times New Roman"/>
          <w:sz w:val="24"/>
          <w:szCs w:val="24"/>
        </w:rPr>
        <w:t xml:space="preserve">    </w:t>
      </w:r>
      <w:r w:rsidR="00D610E2" w:rsidRPr="008D1369">
        <w:rPr>
          <w:rFonts w:cs="Times New Roman"/>
          <w:sz w:val="24"/>
          <w:szCs w:val="24"/>
        </w:rPr>
        <w:t>Komite Başkanı</w:t>
      </w:r>
    </w:p>
    <w:p w:rsidR="0053231A" w:rsidRDefault="0053231A">
      <w:pPr>
        <w:rPr>
          <w:rFonts w:cs="Times New Roman"/>
          <w:sz w:val="24"/>
          <w:szCs w:val="24"/>
        </w:rPr>
      </w:pPr>
      <w:r>
        <w:rPr>
          <w:rFonts w:cs="Times New Roman"/>
          <w:sz w:val="24"/>
          <w:szCs w:val="24"/>
        </w:rPr>
        <w:br w:type="page"/>
      </w:r>
    </w:p>
    <w:p w:rsidR="00D610E2" w:rsidRPr="008D1369" w:rsidRDefault="00D610E2" w:rsidP="00707381">
      <w:pPr>
        <w:ind w:left="6663"/>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Sayın Milletvekilleri; Tezkereyi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Oyçokluğuyla kabul edilmiştir. </w:t>
      </w:r>
    </w:p>
    <w:p w:rsidR="00D610E2" w:rsidRPr="008D1369" w:rsidRDefault="00D610E2" w:rsidP="00D610E2">
      <w:pPr>
        <w:rPr>
          <w:rFonts w:cs="Times New Roman"/>
          <w:sz w:val="24"/>
          <w:szCs w:val="24"/>
        </w:rPr>
      </w:pPr>
      <w:r w:rsidRPr="008D1369">
        <w:rPr>
          <w:rFonts w:cs="Times New Roman"/>
          <w:sz w:val="24"/>
          <w:szCs w:val="24"/>
        </w:rPr>
        <w:t xml:space="preserve"> </w:t>
      </w:r>
    </w:p>
    <w:p w:rsidR="00D610E2" w:rsidRPr="008D1369" w:rsidRDefault="00D610E2" w:rsidP="00D610E2">
      <w:pPr>
        <w:rPr>
          <w:rFonts w:cs="Times New Roman"/>
          <w:sz w:val="24"/>
          <w:szCs w:val="24"/>
        </w:rPr>
      </w:pPr>
      <w:r w:rsidRPr="008D1369">
        <w:rPr>
          <w:rFonts w:cs="Times New Roman"/>
          <w:sz w:val="24"/>
          <w:szCs w:val="24"/>
        </w:rPr>
        <w:tab/>
        <w:t xml:space="preserve">Sayın Milletvekilleri; şimdi sırada 62’nci madde vardır. Sayın Erkut </w:t>
      </w:r>
      <w:proofErr w:type="spellStart"/>
      <w:r w:rsidRPr="008D1369">
        <w:rPr>
          <w:rFonts w:cs="Times New Roman"/>
          <w:sz w:val="24"/>
          <w:szCs w:val="24"/>
        </w:rPr>
        <w:t>Şahali’nin</w:t>
      </w:r>
      <w:proofErr w:type="spellEnd"/>
      <w:r w:rsidRPr="008D1369">
        <w:rPr>
          <w:rFonts w:cs="Times New Roman"/>
          <w:sz w:val="24"/>
          <w:szCs w:val="24"/>
        </w:rPr>
        <w:t xml:space="preserve"> “Son Yaşanan Orman Yangını” ile ilgili konuşma istemi bulunmaktadır. Sayın Erkut </w:t>
      </w:r>
      <w:proofErr w:type="spellStart"/>
      <w:r w:rsidRPr="008D1369">
        <w:rPr>
          <w:rFonts w:cs="Times New Roman"/>
          <w:sz w:val="24"/>
          <w:szCs w:val="24"/>
        </w:rPr>
        <w:t>Şahali</w:t>
      </w:r>
      <w:proofErr w:type="spellEnd"/>
      <w:r w:rsidRPr="008D1369">
        <w:rPr>
          <w:rFonts w:cs="Times New Roman"/>
          <w:sz w:val="24"/>
          <w:szCs w:val="24"/>
        </w:rPr>
        <w:t xml:space="preserve"> buyurun Kürsüye. Süreniz beş dakikadır, beş dakika da ben veriyorum 10 dakika.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ERKUT ŞAHALİ (</w:t>
      </w:r>
      <w:proofErr w:type="spellStart"/>
      <w:r w:rsidRPr="008D1369">
        <w:rPr>
          <w:rFonts w:cs="Times New Roman"/>
          <w:sz w:val="24"/>
          <w:szCs w:val="24"/>
        </w:rPr>
        <w:t>Gazimağusa</w:t>
      </w:r>
      <w:proofErr w:type="spellEnd"/>
      <w:r w:rsidRPr="008D1369">
        <w:rPr>
          <w:rFonts w:cs="Times New Roman"/>
          <w:sz w:val="24"/>
          <w:szCs w:val="24"/>
        </w:rPr>
        <w:t xml:space="preserve">) – Teşekkür ederim. Öncelikle elbette söylenmesi gereken çok büyük bir geçmiş </w:t>
      </w:r>
      <w:proofErr w:type="spellStart"/>
      <w:r w:rsidRPr="008D1369">
        <w:rPr>
          <w:rFonts w:cs="Times New Roman"/>
          <w:sz w:val="24"/>
          <w:szCs w:val="24"/>
        </w:rPr>
        <w:t>olsundur</w:t>
      </w:r>
      <w:proofErr w:type="spellEnd"/>
      <w:r w:rsidRPr="008D1369">
        <w:rPr>
          <w:rFonts w:cs="Times New Roman"/>
          <w:sz w:val="24"/>
          <w:szCs w:val="24"/>
        </w:rPr>
        <w:t xml:space="preserve">. Çünkü canımız burnumuzda dört gün boyunca bu ülkenin doğal varlıklarının yok oluşunu maalesef izlemek durumunda kaldık. Bu konuda çok yoğun bir yurttaş katılımı vardı bu da yangının halkımızda yarattığı derin üzüntünün somut bir ifadesidir. Yangın elbette yaşanabilecek afetlerden bir tanesidir. Yangının yaşanmadığı, yaşanan yangınların büyük kayıplara yol açmadığı coğrafya yoktur yeryüzünde. Ancak yangınların yıkıcı etkisinin ortaya çıkışı yangına </w:t>
      </w:r>
      <w:proofErr w:type="spellStart"/>
      <w:r w:rsidRPr="008D1369">
        <w:rPr>
          <w:rFonts w:cs="Times New Roman"/>
          <w:sz w:val="24"/>
          <w:szCs w:val="24"/>
        </w:rPr>
        <w:t>hazırlıklılık</w:t>
      </w:r>
      <w:proofErr w:type="spellEnd"/>
      <w:r w:rsidRPr="008D1369">
        <w:rPr>
          <w:rFonts w:cs="Times New Roman"/>
          <w:sz w:val="24"/>
          <w:szCs w:val="24"/>
        </w:rPr>
        <w:t xml:space="preserve"> bağlamında son derece önemlidir. Yangın koruma tedbirlerinin zamanında ve gereken bir biçimde alınmış olması elbette yangında meydana gelebilecek kayıpların istenmeyen boyutlara ulaşmasında en önemli faktördür ve bu konuda maalesef olmamız gereken durumda değiliz.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r w:rsidR="00A32820" w:rsidRPr="008D1369">
        <w:rPr>
          <w:rFonts w:cs="Times New Roman"/>
          <w:sz w:val="24"/>
          <w:szCs w:val="24"/>
        </w:rPr>
        <w:t>Sayın Milletvekilleri; 27 Mayıs</w:t>
      </w:r>
      <w:r w:rsidRPr="008D1369">
        <w:rPr>
          <w:rFonts w:cs="Times New Roman"/>
          <w:sz w:val="24"/>
          <w:szCs w:val="24"/>
        </w:rPr>
        <w:t xml:space="preserve">ta bu ülkede bir başka yangın yaşanmıştı büyükçe bir yangındı. Bir önceki yıl ve ondan önceki yıl da aynı bölgede benzer yangınlar söz konusu olmuştu. Çamlıbel bölgesi, </w:t>
      </w:r>
      <w:proofErr w:type="spellStart"/>
      <w:r w:rsidRPr="008D1369">
        <w:rPr>
          <w:rFonts w:cs="Times New Roman"/>
          <w:sz w:val="24"/>
          <w:szCs w:val="24"/>
        </w:rPr>
        <w:t>Geçitköy</w:t>
      </w:r>
      <w:proofErr w:type="spellEnd"/>
      <w:r w:rsidRPr="008D1369">
        <w:rPr>
          <w:rFonts w:cs="Times New Roman"/>
          <w:sz w:val="24"/>
          <w:szCs w:val="24"/>
        </w:rPr>
        <w:t xml:space="preserve"> bölgesi, Tepebaşı bölgesi. Kuzey Kıbrıs Türk Cumhuriyeti tarihinin en büyük yangını 1995 yılında meydana gelen yangındı. 2020 yılında Çamlıbel, Tepebaşı, Kalkanlı bölgesinde meydana gelen yangın kayıtlarımıza ikinci en büyük yangın olarak geçmişti ve 2020 yılında bu Meclis o yangının araştırılmasıyla alakalı bir komite kurmuş, o komite son derece önemli tespitler, yetersiz ama önemli tespitler yaparak tarihe not düşmüştü. Ve o komitenin tespitleri arasında bir konu vardı ki hepsinden önemlisi de mutlak isabet kaydedilen bir tespitti. Orman yangınlarında yetkili otorite ormanların sahibi durumundaki Orman Dairesidir. Dolayısıyla yangın yaşanırken çalışmaları kimin koordine edeceği, çalışmalarda yönlendirici unsurun hangi makam olacağı merak konusu olmamalıdır ama maalesef bu yangında bu konuda son derece çeşitlilik arz eden bir koordinasyon söz konusu oldu. Dursun Bey kamuoyu fazlasıyla takdir etmiştir bu yangın sırasındaki emeğini, biz de aynen takdir ediyoruz. Geçtiğimiz gün yangın devam ederken bu Meclise gelmek durumunda kaldı ve sorduğumuz bir soruya çalışmaların yürütülmesi bağlamında, koordine edilmesi bağlamındaki kısmını birazcık es geçerek yürütülmesi bağlamında katkı sağlayan resmi kurumların adını teker teker saydı. Kabine arkadaşı Sayın Arıklı çok daha net ifadelerle kamuoyuna kitle iletişim araçları vasıtasıyla seyretti ve dedi ki, bu çalışmalar askeri makamlar tarafından koordine edilmektedir. Dolayısıyla orman yangınlarında yetkili otoritenin kim olduğu ve bu otoriteye tabii olacak unsurların hangileri olduğu önceden tasarlanmış durumdadır ama maalesef çalışmaların yürütülmesi sırasında böyle bir </w:t>
      </w:r>
      <w:proofErr w:type="spellStart"/>
      <w:r w:rsidRPr="008D1369">
        <w:rPr>
          <w:rFonts w:cs="Times New Roman"/>
          <w:sz w:val="24"/>
          <w:szCs w:val="24"/>
        </w:rPr>
        <w:t>hazırlıklılık</w:t>
      </w:r>
      <w:proofErr w:type="spellEnd"/>
      <w:r w:rsidRPr="008D1369">
        <w:rPr>
          <w:rFonts w:cs="Times New Roman"/>
          <w:sz w:val="24"/>
          <w:szCs w:val="24"/>
        </w:rPr>
        <w:t xml:space="preserve"> haline kimse şahitlik edemedi. Ve o nedenle örneğin bu ülkede orman yangınlarında destek unsuru olarak muamele görmesi gereken İtfaiye Müdürlüğü yangının kontrol altına alındığına ilişkin kamuoyuna açık bilgilendirme yaptı ve ormanlardan sorumlu makam durumundaki Tarım ve Doğal Kaynaklar Bakanı, hayır yangın kontrol altına alınmadı diye açıklama yaptı. Bu açıklamaların ardından yangın yıkıcı etkisini yok edici etkisini artırarak sürdürdü üstelik. Şimdi bir yandan feryat figan halde tüm halkın tüm bireylerin katılımını talep eden bir çaresizlik hali söz konusuyken bu ülkede yangın dediğinizde akla ilk gelen makam olan İtfaiye Müdürlüğü eğer yangın kontrol altına alındı derse, o çalışmaların</w:t>
      </w:r>
      <w:r w:rsidR="00A32820" w:rsidRPr="008D1369">
        <w:rPr>
          <w:rFonts w:cs="Times New Roman"/>
          <w:sz w:val="24"/>
          <w:szCs w:val="24"/>
        </w:rPr>
        <w:t xml:space="preserve"> </w:t>
      </w:r>
      <w:r w:rsidRPr="008D1369">
        <w:rPr>
          <w:rFonts w:cs="Times New Roman"/>
          <w:sz w:val="24"/>
          <w:szCs w:val="24"/>
        </w:rPr>
        <w:t xml:space="preserve">da, o çalışmaya katılım gösterme niyeti olanların da yolu kesilmiş olur. Şimdi bundan öte bir koordinasyon eksikliği göstergesi kanıtı olamaz. O nedenle biz maalesef yaşadıklarımızdan öğrenmemişiz bunu anlıyoruz. 2020 yılında meydana gelen Mayıs ayında meydana gelen yangın sırasında </w:t>
      </w:r>
      <w:r w:rsidRPr="008D1369">
        <w:rPr>
          <w:rFonts w:cs="Times New Roman"/>
          <w:sz w:val="24"/>
          <w:szCs w:val="24"/>
        </w:rPr>
        <w:lastRenderedPageBreak/>
        <w:t xml:space="preserve">yaşananlar, bu Meclisteki araştırma komitesinde hem 1995 yılını hem de 2020 yılını içerecek şekilde bir rapora konu oldu, yangın araştırma komitesinin raporuna konu oldu ve biz 95 yangınından aslında çok şey öğrendiğimizi, 2020 yangınındaki cehaletimizi irdelerken fark ettik. Çünkü 1995 yılında bu ülkede orman yangınlarıyla mücadele bağlamında sahip olduğumuz </w:t>
      </w:r>
      <w:proofErr w:type="gramStart"/>
      <w:r w:rsidRPr="008D1369">
        <w:rPr>
          <w:rFonts w:cs="Times New Roman"/>
          <w:sz w:val="24"/>
          <w:szCs w:val="24"/>
        </w:rPr>
        <w:t>imkanlar</w:t>
      </w:r>
      <w:proofErr w:type="gramEnd"/>
      <w:r w:rsidRPr="008D1369">
        <w:rPr>
          <w:rFonts w:cs="Times New Roman"/>
          <w:sz w:val="24"/>
          <w:szCs w:val="24"/>
        </w:rPr>
        <w:t xml:space="preserve"> son derece yetersiz hatta ilkeldi. Üstelik Orman Dairesindeki insan kaynağı da son derece kısıtlıydı ama 95 yangınından sonra bu ülke bir yangın fonu oluşturarak ormanların </w:t>
      </w:r>
      <w:proofErr w:type="gramStart"/>
      <w:r w:rsidRPr="008D1369">
        <w:rPr>
          <w:rFonts w:cs="Times New Roman"/>
          <w:sz w:val="24"/>
          <w:szCs w:val="24"/>
        </w:rPr>
        <w:t>rehabilitasyonuyla</w:t>
      </w:r>
      <w:proofErr w:type="gramEnd"/>
      <w:r w:rsidRPr="008D1369">
        <w:rPr>
          <w:rFonts w:cs="Times New Roman"/>
          <w:sz w:val="24"/>
          <w:szCs w:val="24"/>
        </w:rPr>
        <w:t xml:space="preserve"> ilgili kendi kaynağını yarattı bu bir. İkincisi, Orman Dairesinin Teşkilat Yasasını gözden geçirdi, o Teşkilat Yasasına uygun istihdamları gerçekleştirerek bu ülkenin ormanlarına sahip çıkabilecek bir Orman Dairesi yarattık ki hem fon hem de nitelikli insan gücü ile birlikte 95 yangının yaraları bilimsel esaslar çerçevesinde sarılabildi. Hala 95’te kaybettiğimiz düzeye gelmedi o ormanlar ancak o orman alanlarının </w:t>
      </w:r>
      <w:proofErr w:type="spellStart"/>
      <w:r w:rsidRPr="008D1369">
        <w:rPr>
          <w:rFonts w:cs="Times New Roman"/>
          <w:sz w:val="24"/>
          <w:szCs w:val="24"/>
        </w:rPr>
        <w:t>rehabilite</w:t>
      </w:r>
      <w:proofErr w:type="spellEnd"/>
      <w:r w:rsidRPr="008D1369">
        <w:rPr>
          <w:rFonts w:cs="Times New Roman"/>
          <w:sz w:val="24"/>
          <w:szCs w:val="24"/>
        </w:rPr>
        <w:t xml:space="preserve"> edildiğini her bakan görebilecek durumdadır, gözüyle bakan görebilecek durumdadır. Ancak 2020 yangını tarihimizin maalesef 21 Hazirana kadar en büyük ikinci yangını, şu anda o üçüncü sıraya geriledi. O yangın yaşandıktan hemen sonra 95’deki yetersizlikler </w:t>
      </w:r>
      <w:proofErr w:type="gramStart"/>
      <w:r w:rsidRPr="008D1369">
        <w:rPr>
          <w:rFonts w:cs="Times New Roman"/>
          <w:sz w:val="24"/>
          <w:szCs w:val="24"/>
        </w:rPr>
        <w:t>dahilinde</w:t>
      </w:r>
      <w:proofErr w:type="gramEnd"/>
      <w:r w:rsidRPr="008D1369">
        <w:rPr>
          <w:rFonts w:cs="Times New Roman"/>
          <w:sz w:val="24"/>
          <w:szCs w:val="24"/>
        </w:rPr>
        <w:t xml:space="preserve"> ortaya konan yönetim becerisi maalesef ortaya konmadı. Yangın sonrası yangın alanının </w:t>
      </w:r>
      <w:proofErr w:type="gramStart"/>
      <w:r w:rsidRPr="008D1369">
        <w:rPr>
          <w:rFonts w:cs="Times New Roman"/>
          <w:sz w:val="24"/>
          <w:szCs w:val="24"/>
        </w:rPr>
        <w:t>rehabilitasyonuyla</w:t>
      </w:r>
      <w:proofErr w:type="gramEnd"/>
      <w:r w:rsidRPr="008D1369">
        <w:rPr>
          <w:rFonts w:cs="Times New Roman"/>
          <w:sz w:val="24"/>
          <w:szCs w:val="24"/>
        </w:rPr>
        <w:t xml:space="preserve"> ilgili çalışmalarda herhangi bir bilimsel esasa uyum gösterilmedi. Yangının dumanı tüterken yangın alanında temizlik çalışmaları başladı, ağaçlandırmaya ilişkin süslü laflarla vaatler ortaya kondu ve oradaki kendiliğinden canlanabilecek doğal yaşam maalesef dozerlerin paletleri altında can verdi. </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Şimdi 95’den öğrenebilenler eğer 2020’de öğrenemez hale gelmişlerse 2022 için çok ciddi tehlike </w:t>
      </w:r>
      <w:r w:rsidR="00A32820" w:rsidRPr="008D1369">
        <w:rPr>
          <w:rFonts w:cs="Times New Roman"/>
          <w:sz w:val="24"/>
          <w:szCs w:val="24"/>
        </w:rPr>
        <w:t>çanları çalmaktadır. Dursun Bey</w:t>
      </w:r>
      <w:r w:rsidRPr="008D1369">
        <w:rPr>
          <w:rFonts w:cs="Times New Roman"/>
          <w:sz w:val="24"/>
          <w:szCs w:val="24"/>
        </w:rPr>
        <w:t>in bugün kamuoyuna yansıyan açıklamaları umut vericidir. Peşinen altını çizmek istiyorum. Rehabilitasyon çalışmalarında amir makam Orman Mühendisleri Odası, Orman Dairesi olmak durumdadır, orman onların iş</w:t>
      </w:r>
      <w:r w:rsidR="00A32820" w:rsidRPr="008D1369">
        <w:rPr>
          <w:rFonts w:cs="Times New Roman"/>
          <w:sz w:val="24"/>
          <w:szCs w:val="24"/>
        </w:rPr>
        <w:t xml:space="preserve">idir. Bu ülkede yine </w:t>
      </w:r>
      <w:proofErr w:type="gramStart"/>
      <w:r w:rsidR="00A32820" w:rsidRPr="008D1369">
        <w:rPr>
          <w:rFonts w:cs="Times New Roman"/>
          <w:sz w:val="24"/>
          <w:szCs w:val="24"/>
        </w:rPr>
        <w:t>Dursun</w:t>
      </w:r>
      <w:proofErr w:type="gramEnd"/>
      <w:r w:rsidR="00A32820" w:rsidRPr="008D1369">
        <w:rPr>
          <w:rFonts w:cs="Times New Roman"/>
          <w:sz w:val="24"/>
          <w:szCs w:val="24"/>
        </w:rPr>
        <w:t xml:space="preserve"> Bey</w:t>
      </w:r>
      <w:r w:rsidRPr="008D1369">
        <w:rPr>
          <w:rFonts w:cs="Times New Roman"/>
          <w:sz w:val="24"/>
          <w:szCs w:val="24"/>
        </w:rPr>
        <w:t xml:space="preserve">in altını çizdiği ve benim de kesinlikle desteklediğim yaklaşım bu ülkenin başta Devlet üniversiteleri olmak üzere Doğu Akdeniz Üniversitesi ve </w:t>
      </w:r>
      <w:proofErr w:type="spellStart"/>
      <w:r w:rsidRPr="008D1369">
        <w:rPr>
          <w:rFonts w:cs="Times New Roman"/>
          <w:sz w:val="24"/>
          <w:szCs w:val="24"/>
        </w:rPr>
        <w:t>Lefke</w:t>
      </w:r>
      <w:proofErr w:type="spellEnd"/>
      <w:r w:rsidRPr="008D1369">
        <w:rPr>
          <w:rFonts w:cs="Times New Roman"/>
          <w:sz w:val="24"/>
          <w:szCs w:val="24"/>
        </w:rPr>
        <w:t xml:space="preserve"> Üniversitesi akademik kurumlarından bu alanların rehabilitasyonuyla ilgili mutlak suretle katkı alınmalıdır. Ancak Çevre Mühendisleri Odası ve Kıbrıs Türk Biyologlar Derneği bu </w:t>
      </w:r>
      <w:proofErr w:type="gramStart"/>
      <w:r w:rsidRPr="008D1369">
        <w:rPr>
          <w:rFonts w:cs="Times New Roman"/>
          <w:sz w:val="24"/>
          <w:szCs w:val="24"/>
        </w:rPr>
        <w:t>rehabilitasyon</w:t>
      </w:r>
      <w:proofErr w:type="gramEnd"/>
      <w:r w:rsidRPr="008D1369">
        <w:rPr>
          <w:rFonts w:cs="Times New Roman"/>
          <w:sz w:val="24"/>
          <w:szCs w:val="24"/>
        </w:rPr>
        <w:t xml:space="preserve"> sürecinin aktif unsurları olarak değerlendirilmelidir. Danışma, danıştıktan sonra da söylenenlere unutma yönünde bir yaklaşım bizim açımızdan kabul edilir değildir. Elbette yangının bizim hazırlıksız yakalandığımız bir noktada meydana geldiğini söylemeden geçmek </w:t>
      </w:r>
      <w:r w:rsidR="00A32820" w:rsidRPr="008D1369">
        <w:rPr>
          <w:rFonts w:cs="Times New Roman"/>
          <w:sz w:val="24"/>
          <w:szCs w:val="24"/>
        </w:rPr>
        <w:t>mümkün değildir. Çünkü 27 Mayıs</w:t>
      </w:r>
      <w:r w:rsidRPr="008D1369">
        <w:rPr>
          <w:rFonts w:cs="Times New Roman"/>
          <w:sz w:val="24"/>
          <w:szCs w:val="24"/>
        </w:rPr>
        <w:t xml:space="preserve">ta ben şu uyarıyı yapmıştım. Yine korkutan yine canımızı ağzımıza getiren bir yangındı. Yaptığım uyarı şuydu; yangın gözlem kuleleri arasında telsiz irtibatı yoktur, yangın gözlem kuleleriyle yangın kontrol merkezi arasında herhangi bir telsiz irtibatı söz konusu değildir, insansız gözlem </w:t>
      </w:r>
      <w:proofErr w:type="gramStart"/>
      <w:r w:rsidRPr="008D1369">
        <w:rPr>
          <w:rFonts w:cs="Times New Roman"/>
          <w:sz w:val="24"/>
          <w:szCs w:val="24"/>
        </w:rPr>
        <w:t>enstrümanlarından</w:t>
      </w:r>
      <w:proofErr w:type="gramEnd"/>
      <w:r w:rsidRPr="008D1369">
        <w:rPr>
          <w:rFonts w:cs="Times New Roman"/>
          <w:sz w:val="24"/>
          <w:szCs w:val="24"/>
        </w:rPr>
        <w:t xml:space="preserve"> yararlanılmamaktadır ve en önemlisi en ilkel olmakla birlikte en faydalı tedbir yangın emniyet şeritleri açılmamış ve temizlenmemiştir diye uyarıda bulunmuştum. Geçtiğimiz gün yaşadığımız yangında meteoroloji koşulları bize yardımcı değildi son ana kadar ama meteorolojik koşulların bize bizim aleyhimize çalışmasına rağmen eğer gerekli koruma tedbirleri zamanında alınmış olsaydı bu yangın belki de bu boyutlara ulaşmayacaktı. Nitekim yangını kontrol altına almak için en fazla söndürme çalışmalarına ek olarak en fazla mücadele maalesef araziyi parsellemekten ibaret oldu. </w:t>
      </w:r>
      <w:proofErr w:type="gramStart"/>
      <w:r w:rsidRPr="008D1369">
        <w:rPr>
          <w:rFonts w:cs="Times New Roman"/>
          <w:sz w:val="24"/>
          <w:szCs w:val="24"/>
        </w:rPr>
        <w:t>Halbuki</w:t>
      </w:r>
      <w:proofErr w:type="gramEnd"/>
      <w:r w:rsidRPr="008D1369">
        <w:rPr>
          <w:rFonts w:cs="Times New Roman"/>
          <w:sz w:val="24"/>
          <w:szCs w:val="24"/>
        </w:rPr>
        <w:t xml:space="preserve"> bunların zamanı bugün değil çok daha öncesiydi. O nedenle bu Devlet her yıl altı aylığına yangın hazır kuvvet ekibi oluşturur. O ekip orman yangılarının hem tespiti hem önlenmesi hem de söndürülmesi konusunda vazifelidirler. Ancak o ekibin oluşturulmasına ilişkin hassasiyetler sadece ve sadece siyasi hassasiyetler olmakta dolayısıyla o ekibin kullanımı maalesef efektif bir biçimde başarılamamaktadır.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BAŞKAN – Süreniz tam doldu Sayın Erkut </w:t>
      </w:r>
      <w:proofErr w:type="spellStart"/>
      <w:r w:rsidRPr="008D1369">
        <w:rPr>
          <w:rFonts w:cs="Times New Roman"/>
          <w:sz w:val="24"/>
          <w:szCs w:val="24"/>
        </w:rPr>
        <w:t>Şahali</w:t>
      </w:r>
      <w:proofErr w:type="spellEnd"/>
      <w:r w:rsidRPr="008D1369">
        <w:rPr>
          <w:rFonts w:cs="Times New Roman"/>
          <w:sz w:val="24"/>
          <w:szCs w:val="24"/>
        </w:rPr>
        <w:t xml:space="preserve"> toparlayın. </w:t>
      </w:r>
    </w:p>
    <w:p w:rsidR="00D610E2" w:rsidRPr="008D1369" w:rsidRDefault="00D610E2" w:rsidP="00D610E2">
      <w:pPr>
        <w:ind w:firstLine="708"/>
        <w:rPr>
          <w:rFonts w:cs="Times New Roman"/>
          <w:sz w:val="24"/>
          <w:szCs w:val="24"/>
        </w:rPr>
      </w:pPr>
    </w:p>
    <w:p w:rsidR="00D610E2" w:rsidRPr="008D1369" w:rsidRDefault="00D610E2" w:rsidP="002A1BC3">
      <w:pPr>
        <w:ind w:firstLine="708"/>
        <w:rPr>
          <w:rFonts w:cs="Times New Roman"/>
          <w:sz w:val="24"/>
          <w:szCs w:val="24"/>
        </w:rPr>
      </w:pPr>
      <w:r w:rsidRPr="008D1369">
        <w:rPr>
          <w:rFonts w:cs="Times New Roman"/>
          <w:sz w:val="24"/>
          <w:szCs w:val="24"/>
        </w:rPr>
        <w:t xml:space="preserve">ERKUT ŞAHALİ (Devamla) – Son olarak bir noktaya daha değinerek konuşmamı tamamlayacağım. O da şudur; koordinasyon sorunu yangını söndürme konusunda ortadaydı </w:t>
      </w:r>
      <w:r w:rsidRPr="008D1369">
        <w:rPr>
          <w:rFonts w:cs="Times New Roman"/>
          <w:sz w:val="24"/>
          <w:szCs w:val="24"/>
        </w:rPr>
        <w:lastRenderedPageBreak/>
        <w:t xml:space="preserve">ama yangın sonrasına ilişkin de hala bu koordinasyon sorunu devam etmektedir. Örneğin belediyeler bu yangının kontrol altına alınması konusunda çok gayret sarf ettiler. Yürütülen faaliyetlere çok ciddi katkı sağladılar. Bundan sonraki süreçte de belediyelerin aktif katkısına ihtiyaç duyulacaktır kaybedilen orman varlıklarının geri kazanılması konusunda ama belediyeler de yetkili otorite durumda olması gereken Orman Dairesine tabii hareket etmek durumdadırlar. Örneğin, İskele Belediyesi geçtiğimiz gün yayınladığı bir davetle bugün saat 18.00’de belediye meclisini toplantıya çağırdı. Toplantı gündemi yanan bölgelerin ağaçlandırılmasına ilişkin bütçe ayrılması daha o noktaya gelmedik, daha o noktaya gelmedik ama birileri nasıl ki maalesef alınan tedbirlerin, yürütülen çalışmaların koordine edilememesi ve eksik kalması nedeniyle kazma kürekle can riskini de göze alarak yangına müdahale etti. Şimdi aynı şekilde kazma kürek elde olduğu noktada gelişi güzel ağaçlandırma faaliyetlerine de </w:t>
      </w:r>
      <w:proofErr w:type="gramStart"/>
      <w:r w:rsidRPr="008D1369">
        <w:rPr>
          <w:rFonts w:cs="Times New Roman"/>
          <w:sz w:val="24"/>
          <w:szCs w:val="24"/>
        </w:rPr>
        <w:t>pekala</w:t>
      </w:r>
      <w:proofErr w:type="gramEnd"/>
      <w:r w:rsidRPr="008D1369">
        <w:rPr>
          <w:rFonts w:cs="Times New Roman"/>
          <w:sz w:val="24"/>
          <w:szCs w:val="24"/>
        </w:rPr>
        <w:t xml:space="preserve"> soyunabilir. Dolayısıyla bu konuda Devletin amir pozisyonunu hatırlaması ve ona göre hareket etmesi gerekir bu bir. İkincisi, bu yangın elbette idari bakımdan soruşturulmalıdır. Ancak aynı zamanda bu yangın tarihimizin en büyük ikinci orman yangını olması hasebiyle ve belki de meteorolojik koşullar yangın boyunca bize yardımcı olmazken hatta yangının büyümesine vesile olurken yangının sonlanmasına yardımcı olarak sebep olarak en büyük katkıyı sağladı. Meteorolojik koşullar olmasaydı belki de tarihin en büyük orma</w:t>
      </w:r>
      <w:r w:rsidR="002A1BC3" w:rsidRPr="008D1369">
        <w:rPr>
          <w:rFonts w:cs="Times New Roman"/>
          <w:sz w:val="24"/>
          <w:szCs w:val="24"/>
        </w:rPr>
        <w:t xml:space="preserve">n yangınını yaşamış olacaktık. </w:t>
      </w:r>
      <w:r w:rsidRPr="008D1369">
        <w:rPr>
          <w:rFonts w:cs="Times New Roman"/>
          <w:sz w:val="24"/>
          <w:szCs w:val="24"/>
        </w:rPr>
        <w:t xml:space="preserve">Nerede? Üstelik ülkemizin rekabet üstü değeri dediğimiz bölgelerde, en bakir orman ve doğal bitki örtüsü alanlarında. Dolayısıyla Cumhuriyetçi Türk Partisi olarak bu yangının da sebepleri, sonuçları ve bundan sonraki sürece dair yol göstericiliği oluşsun diye araştırılması gerektiğini düşünüyoruz. Grup Başkanımız Sayın Tufan </w:t>
      </w:r>
      <w:proofErr w:type="spellStart"/>
      <w:r w:rsidRPr="008D1369">
        <w:rPr>
          <w:rFonts w:cs="Times New Roman"/>
          <w:sz w:val="24"/>
          <w:szCs w:val="24"/>
        </w:rPr>
        <w:t>Erhürman’ın</w:t>
      </w:r>
      <w:proofErr w:type="spellEnd"/>
      <w:r w:rsidRPr="008D1369">
        <w:rPr>
          <w:rFonts w:cs="Times New Roman"/>
          <w:sz w:val="24"/>
          <w:szCs w:val="24"/>
        </w:rPr>
        <w:t xml:space="preserve"> imzasıyla Meclis Başkanlığına bu yangının da araştırılmasıyla alakalı bir araştırma önerisini şu anda vermeye hazır vaziyetteyiz. Bu konu umarım es geçilmez, umarım orman sevgisizliği ile nam salmış mevcut orman idaresiyle sonlandırılmaya çalışılmaz. </w:t>
      </w:r>
      <w:proofErr w:type="gramStart"/>
      <w:r w:rsidRPr="008D1369">
        <w:rPr>
          <w:rFonts w:cs="Times New Roman"/>
          <w:sz w:val="24"/>
          <w:szCs w:val="24"/>
        </w:rPr>
        <w:t xml:space="preserve">Çünkü altını çizerek ifade ediyorum bu Kürsüden kişi olarak da çok dile getirdim, sorduğum yazılı sorulara yanıt almadığım zamanlarda ısrarımı sürdürdüm şunu ifade etmem gerekiyor, orman alanlarının peşkeş çekilmesi konusunda, orman alanlarının maksadı dışında kullanılması konusunda, en küçük çekincesi olmayan bir orman yönetimiyle, ormanları korumak mümkün değildir, geliştirmek mümkün olmayacaktır. </w:t>
      </w:r>
      <w:proofErr w:type="gramEnd"/>
      <w:r w:rsidRPr="008D1369">
        <w:rPr>
          <w:rFonts w:cs="Times New Roman"/>
          <w:sz w:val="24"/>
          <w:szCs w:val="24"/>
        </w:rPr>
        <w:t>Dolayısıyla Sayın Dursun Oğuz’un ve Ünal Üstel’in bu konuda da sonuç alıcı girişimlerini kamuoyu sabırsızlıkla beklemektedir. Zafiyetleri doruğa çıkmış bir anlayışla bu kayıpların orman kayıplarımızın giderilmesi mümkün olmayacaktır. Örnek; Bafra oteller bölgesindeki orman alanlarının, orman maksatları dışında orada bulunan bazı otellere solar santral yatırımı amacıyla evet peşkeş çekilmiş olması. Bu orman sevgisizliğine dair tam bir kanıttır, ötesinde bir kanıta da ihtiyaç yoktur. Dolayısıyla bir yandan yaraların sarılması için kolektif ve bilimsel akılla hareket edilmeli diğer yandan Cumhuriyet Meclisi bu konuyu siyasi bakımdan ele almalı ve yürütülen çalışmalara katkı sağlamalıdır, bu bağlamda araştırma önerimizi Meclis Başkanlığına vereceğiz. Teşekkür eder, saygılar sunarım.</w:t>
      </w:r>
    </w:p>
    <w:p w:rsidR="00D610E2" w:rsidRPr="008D1369" w:rsidRDefault="00D610E2" w:rsidP="00D610E2">
      <w:pPr>
        <w:rPr>
          <w:rFonts w:cs="Times New Roman"/>
          <w:sz w:val="24"/>
          <w:szCs w:val="24"/>
        </w:rPr>
      </w:pPr>
    </w:p>
    <w:p w:rsidR="00D610E2" w:rsidRPr="008D1369" w:rsidRDefault="00D610E2" w:rsidP="0072606A">
      <w:pPr>
        <w:jc w:val="center"/>
        <w:rPr>
          <w:rFonts w:cs="Times New Roman"/>
          <w:sz w:val="24"/>
          <w:szCs w:val="24"/>
        </w:rPr>
      </w:pPr>
      <w:r w:rsidRPr="008D1369">
        <w:rPr>
          <w:rFonts w:cs="Times New Roman"/>
          <w:sz w:val="24"/>
          <w:szCs w:val="24"/>
        </w:rPr>
        <w:t>(</w:t>
      </w:r>
      <w:r w:rsidR="0072606A" w:rsidRPr="008D1369">
        <w:rPr>
          <w:rFonts w:cs="Times New Roman"/>
          <w:sz w:val="24"/>
          <w:szCs w:val="24"/>
        </w:rPr>
        <w:t xml:space="preserve">Sayın Erkut </w:t>
      </w:r>
      <w:proofErr w:type="spellStart"/>
      <w:r w:rsidR="0072606A" w:rsidRPr="008D1369">
        <w:rPr>
          <w:rFonts w:cs="Times New Roman"/>
          <w:sz w:val="24"/>
          <w:szCs w:val="24"/>
        </w:rPr>
        <w:t>Şahali</w:t>
      </w:r>
      <w:proofErr w:type="spellEnd"/>
      <w:r w:rsidR="0072606A" w:rsidRPr="008D1369">
        <w:rPr>
          <w:rFonts w:cs="Times New Roman"/>
          <w:sz w:val="24"/>
          <w:szCs w:val="24"/>
        </w:rPr>
        <w:t xml:space="preserve"> Önerisini Meclis Başkanlığına</w:t>
      </w:r>
      <w:r w:rsidRPr="008D1369">
        <w:rPr>
          <w:rFonts w:cs="Times New Roman"/>
          <w:sz w:val="24"/>
          <w:szCs w:val="24"/>
        </w:rPr>
        <w:t xml:space="preserve"> sunar)</w:t>
      </w:r>
    </w:p>
    <w:p w:rsidR="00D610E2" w:rsidRPr="008D1369" w:rsidRDefault="00D610E2" w:rsidP="00D610E2">
      <w:pPr>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ÖZDEMİR BEROVA (Girne) (Yerinden) – Sayın Başkan bir sorum vardı. </w:t>
      </w:r>
    </w:p>
    <w:p w:rsidR="00D610E2" w:rsidRPr="008D1369" w:rsidRDefault="00D610E2" w:rsidP="00D610E2">
      <w:pPr>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BAŞKAN – Buyurun. Teşekkür ederim. Buyurun sorun.</w:t>
      </w: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ÖZDEMİR BEROVA (Yerinden) (Devamla)  - Alo. Erkut Bey…</w:t>
      </w: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BAŞKAN – Sayın Özdemir </w:t>
      </w:r>
      <w:proofErr w:type="spellStart"/>
      <w:r w:rsidRPr="008D1369">
        <w:rPr>
          <w:rFonts w:cs="Times New Roman"/>
          <w:sz w:val="24"/>
          <w:szCs w:val="24"/>
        </w:rPr>
        <w:t>Berova</w:t>
      </w:r>
      <w:proofErr w:type="spellEnd"/>
      <w:r w:rsidRPr="008D1369">
        <w:rPr>
          <w:rFonts w:cs="Times New Roman"/>
          <w:sz w:val="24"/>
          <w:szCs w:val="24"/>
        </w:rPr>
        <w:t xml:space="preserve"> buyurun sorun. </w:t>
      </w: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ÖZDEMİR BEROVA (Yerinden) (Devamla)  - Kaybettik artık şeyi</w:t>
      </w:r>
      <w:r w:rsidR="002A1BC3" w:rsidRPr="008D1369">
        <w:rPr>
          <w:rFonts w:cs="Times New Roman"/>
          <w:sz w:val="24"/>
          <w:szCs w:val="24"/>
        </w:rPr>
        <w:t>!</w:t>
      </w:r>
    </w:p>
    <w:p w:rsidR="00D610E2" w:rsidRPr="008D1369" w:rsidRDefault="00D610E2" w:rsidP="00D610E2">
      <w:pPr>
        <w:ind w:firstLine="720"/>
        <w:rPr>
          <w:rFonts w:cs="Times New Roman"/>
          <w:sz w:val="24"/>
          <w:szCs w:val="24"/>
        </w:rPr>
      </w:pPr>
    </w:p>
    <w:p w:rsidR="00D610E2" w:rsidRDefault="00D610E2" w:rsidP="00D610E2">
      <w:pPr>
        <w:ind w:firstLine="720"/>
        <w:rPr>
          <w:rFonts w:cs="Times New Roman"/>
          <w:sz w:val="24"/>
          <w:szCs w:val="24"/>
        </w:rPr>
      </w:pPr>
      <w:r w:rsidRPr="008D1369">
        <w:rPr>
          <w:rFonts w:cs="Times New Roman"/>
          <w:sz w:val="24"/>
          <w:szCs w:val="24"/>
        </w:rPr>
        <w:lastRenderedPageBreak/>
        <w:t>BAŞKAN – Sana da mı suikast var</w:t>
      </w:r>
      <w:proofErr w:type="gramStart"/>
      <w:r w:rsidRPr="008D1369">
        <w:rPr>
          <w:rFonts w:cs="Times New Roman"/>
          <w:sz w:val="24"/>
          <w:szCs w:val="24"/>
        </w:rPr>
        <w:t>?</w:t>
      </w:r>
      <w:r w:rsidR="002A1BC3" w:rsidRPr="008D1369">
        <w:rPr>
          <w:rFonts w:cs="Times New Roman"/>
          <w:sz w:val="24"/>
          <w:szCs w:val="24"/>
        </w:rPr>
        <w:t>!</w:t>
      </w:r>
      <w:proofErr w:type="gramEnd"/>
    </w:p>
    <w:p w:rsidR="0053231A" w:rsidRPr="008D1369" w:rsidRDefault="0053231A" w:rsidP="00D610E2">
      <w:pPr>
        <w:ind w:firstLine="720"/>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ÖZDEMİR BEROVA (Yerinden) (Devamla)  - Sayın Vekilim, sizin tespitlerinize göre bu çıkan büyük orman yangını ki gerçekten hepimizi kahretmiştir ve çok üzmüştür. Çıkış bölgesi nereden olmuştur yani bu özel bir mülkiyetten mi çıkış kaynağı olmuştur? Yoksa bir kamusal alandan mı olmuştur? </w:t>
      </w: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ERKUT ŞAHALİ (Devamla)  - Ya bu konuda rivayet muhteliftir dolayısıyla benim kişi olarak sahip olduğum bilginin bir önemi olmadığını düşünüyorum. Mesele Meclisin bu konuda bir önceki yangında yaptığı çalışmanın daha da detaylısını gerçekleştirmesi ve bu araştırma komitesinin kurulmasına onay vererek konunun hakkaniyetle, layıkıyla araştırılmasını sağlamasıdır. </w:t>
      </w:r>
      <w:proofErr w:type="gramStart"/>
      <w:r w:rsidRPr="008D1369">
        <w:rPr>
          <w:rFonts w:cs="Times New Roman"/>
          <w:sz w:val="24"/>
          <w:szCs w:val="24"/>
        </w:rPr>
        <w:t xml:space="preserve">Benim kişisel bilgim ilk nazarda, bu yangının özel bir mülkten kaynaklandığıdır ancak özel mülkün orman alanlarıyla çevrili olması, Orman Dairesinden habersiz hareket edilmesinin uygun olmayacağı ve doğru olmayacağı yönündedir ama bu hiçte önemli değildir asıl olan Meclisin bu doğrultuda bir mesai ortaya koyması ve gecikmeden Meclisin sorumluluğunu yerine getirerek bu araştırma </w:t>
      </w:r>
      <w:r w:rsidR="002A1BC3" w:rsidRPr="008D1369">
        <w:rPr>
          <w:rFonts w:cs="Times New Roman"/>
          <w:sz w:val="24"/>
          <w:szCs w:val="24"/>
        </w:rPr>
        <w:t>komitesini kurup, çalışmalarını</w:t>
      </w:r>
      <w:r w:rsidRPr="008D1369">
        <w:rPr>
          <w:rFonts w:cs="Times New Roman"/>
          <w:sz w:val="24"/>
          <w:szCs w:val="24"/>
        </w:rPr>
        <w:t xml:space="preserve"> sonuçlandırmasını sağlamaktır. </w:t>
      </w:r>
      <w:proofErr w:type="gramEnd"/>
      <w:r w:rsidRPr="008D1369">
        <w:rPr>
          <w:rFonts w:cs="Times New Roman"/>
          <w:sz w:val="24"/>
          <w:szCs w:val="24"/>
        </w:rPr>
        <w:t>Teşekkür ederim.</w:t>
      </w: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ÖZDEMİR BEROVA (Yerinden) (Devamla)  - Yani niçin ifade ettim Sayın Vekil? Çünkü biliyorsun beraber çalıştık bir önceki araştırma komitesinde ve araştırma komitesinde çalışırken de yani yaşadığımız zorlukları da beraber yaşadık. İnşallah yani bu araştırma komitesinde de yani sıkıntı yaşamayız o açıdan ifade etmeye çalıştım.</w:t>
      </w:r>
    </w:p>
    <w:p w:rsidR="00D610E2" w:rsidRPr="008D1369" w:rsidRDefault="00D610E2" w:rsidP="00D610E2">
      <w:pPr>
        <w:ind w:firstLine="720"/>
        <w:rPr>
          <w:rFonts w:cs="Times New Roman"/>
          <w:sz w:val="24"/>
          <w:szCs w:val="24"/>
        </w:rPr>
      </w:pPr>
    </w:p>
    <w:p w:rsidR="00D610E2" w:rsidRPr="008D1369" w:rsidRDefault="00D610E2" w:rsidP="002A1BC3">
      <w:pPr>
        <w:ind w:firstLine="720"/>
        <w:rPr>
          <w:rFonts w:cs="Times New Roman"/>
          <w:sz w:val="24"/>
          <w:szCs w:val="24"/>
        </w:rPr>
      </w:pPr>
      <w:r w:rsidRPr="008D1369">
        <w:rPr>
          <w:rFonts w:cs="Times New Roman"/>
          <w:sz w:val="24"/>
          <w:szCs w:val="24"/>
        </w:rPr>
        <w:t xml:space="preserve">ERKUT ŞAHALİ (Devamla)  - Yani deneyiminiz bu bağlamda elbette öğretici olacaktır yeni komiteye çünkü bazı konularda arzu ettiğimiz derinliğe inmediğimizi düşünüyorum ben o komitenin Başkan Yardımcısı olarak bir önceki komitenin Başkan Yardımcısı olarak. </w:t>
      </w:r>
      <w:proofErr w:type="gramStart"/>
      <w:r w:rsidRPr="008D1369">
        <w:rPr>
          <w:rFonts w:cs="Times New Roman"/>
          <w:sz w:val="24"/>
          <w:szCs w:val="24"/>
        </w:rPr>
        <w:t>Gereken derinliğe inmediğimiz için, gereken bulguları tam olarak raporumuza yansıttığımızı söyleyebilecek durumda değilim ancak her hâlükârda bir önceki yangınla ilgili oluşturulan komite raporu son derece değerli bir rapordur, ciddi bir emeğin ürünüdür ve bugünkü yangında bizce ortada duran zaafların giderilmesine dair de son derece önemli tespitler ve öneriler yapmaktaydı d</w:t>
      </w:r>
      <w:r w:rsidR="002A1BC3" w:rsidRPr="008D1369">
        <w:rPr>
          <w:rFonts w:cs="Times New Roman"/>
          <w:sz w:val="24"/>
          <w:szCs w:val="24"/>
        </w:rPr>
        <w:t>olayısıyla yapmamız gereken şey</w:t>
      </w:r>
      <w:r w:rsidRPr="008D1369">
        <w:rPr>
          <w:rFonts w:cs="Times New Roman"/>
          <w:sz w:val="24"/>
          <w:szCs w:val="24"/>
        </w:rPr>
        <w:t xml:space="preserve"> bu yangını da aynı ciddiyetle ele almak daha derinlemesine</w:t>
      </w:r>
      <w:r w:rsidR="002A1BC3" w:rsidRPr="008D1369">
        <w:rPr>
          <w:rFonts w:cs="Times New Roman"/>
          <w:sz w:val="24"/>
          <w:szCs w:val="24"/>
        </w:rPr>
        <w:t>,</w:t>
      </w:r>
      <w:r w:rsidRPr="008D1369">
        <w:rPr>
          <w:rFonts w:cs="Times New Roman"/>
          <w:sz w:val="24"/>
          <w:szCs w:val="24"/>
        </w:rPr>
        <w:t xml:space="preserve"> </w:t>
      </w:r>
      <w:r w:rsidR="002A1BC3" w:rsidRPr="008D1369">
        <w:rPr>
          <w:rFonts w:cs="Times New Roman"/>
          <w:sz w:val="24"/>
          <w:szCs w:val="24"/>
        </w:rPr>
        <w:t>d</w:t>
      </w:r>
      <w:r w:rsidRPr="008D1369">
        <w:rPr>
          <w:rFonts w:cs="Times New Roman"/>
          <w:sz w:val="24"/>
          <w:szCs w:val="24"/>
        </w:rPr>
        <w:t xml:space="preserve">aha somut ifadelerin yer alacağı zaten gerekçemiz de bu komitenin görev mandasını da ifade ettik. </w:t>
      </w:r>
      <w:proofErr w:type="gramEnd"/>
      <w:r w:rsidRPr="008D1369">
        <w:rPr>
          <w:rFonts w:cs="Times New Roman"/>
          <w:sz w:val="24"/>
          <w:szCs w:val="24"/>
        </w:rPr>
        <w:t xml:space="preserve">Yangının çıkış nedenleri söndürme sürecinde yaşananlar ve ülkedeki tüm orman arazilerinin statüsüne dair bir araştırma komitesidir önerdiğimiz. Bu bağlamda eğer kolektif bir çabayı ortaya koyabilirsek bir sonraki yangın en azından tarihte sıralanacak noktada olmayabilecekti. Teşekkür eder, saygılar sunarım.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BAŞKAN – Sayın Dursun Oğuz buyurun Kürsüye. Buyurun hitap edin Yüce Meclise.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TARIM VE DOĞAL KAYNAKLAR BAKANI DURSUN OĞUZ – Sayın Başkan, değerli milletvekilleri; ben Erkut Arkadaşıma teşekkür etmek istiyorum içinde konuşmasının birçok hem gerçekler var hem yapılması gerekenler var hem yapılanlar da var. Yani duyarlılıkta hepimiz aynı şeydeyiz, aynı noktadayız bu bir gerçek hepimizin gailesi de bu. Tabii ki yangın bildiğiniz gibi birkaç defadır söyledim. Orman arazisi bölgesinde özel bir mülkün içerisinde çıktı bir iş aracının yanması sonucu. İhbarı da oradaki şahıs telefonla yaptı. Telsizler konusuna gelince kuleler arasında o gün de bugün de akşam ben her gün arazideyiz geceleri de telsizler çalışıyor. Belki teknik anlamda başka ihtiyaçları olabilir ama telsizlerle iletişim yoktur demek doğru değil haksızlık olur bu onu söyleyeyim. Yetki konusuna gelince oradan girdi Sayın Erhan Arıklı’nın komutanlar ve Tarım Bakanı olarak Tarım Bakanı eksik çıkmış dedi basında açıklamasını. Şöyle bir durum var evet komutanlarımızla beraber ama bunun yanında Orman Dairesi, itfaiye müdürü, polis müdürü, Sivil Savunma Teşkilat </w:t>
      </w:r>
      <w:r w:rsidRPr="008D1369">
        <w:rPr>
          <w:rFonts w:cs="Times New Roman"/>
          <w:sz w:val="24"/>
          <w:szCs w:val="24"/>
        </w:rPr>
        <w:lastRenderedPageBreak/>
        <w:t xml:space="preserve">Başkanlığı, </w:t>
      </w:r>
      <w:r w:rsidR="002A1BC3" w:rsidRPr="008D1369">
        <w:rPr>
          <w:rFonts w:cs="Times New Roman"/>
          <w:sz w:val="24"/>
          <w:szCs w:val="24"/>
        </w:rPr>
        <w:t>Kaymakam o bölgedeki mülki amir</w:t>
      </w:r>
      <w:r w:rsidRPr="008D1369">
        <w:rPr>
          <w:rFonts w:cs="Times New Roman"/>
          <w:sz w:val="24"/>
          <w:szCs w:val="24"/>
        </w:rPr>
        <w:t xml:space="preserve"> bizim Başkan</w:t>
      </w:r>
      <w:r w:rsidR="002A1BC3" w:rsidRPr="008D1369">
        <w:rPr>
          <w:rFonts w:cs="Times New Roman"/>
          <w:sz w:val="24"/>
          <w:szCs w:val="24"/>
        </w:rPr>
        <w:t>l</w:t>
      </w:r>
      <w:r w:rsidRPr="008D1369">
        <w:rPr>
          <w:rFonts w:cs="Times New Roman"/>
          <w:sz w:val="24"/>
          <w:szCs w:val="24"/>
        </w:rPr>
        <w:t>ı</w:t>
      </w:r>
      <w:r w:rsidR="002A1BC3" w:rsidRPr="008D1369">
        <w:rPr>
          <w:rFonts w:cs="Times New Roman"/>
          <w:sz w:val="24"/>
          <w:szCs w:val="24"/>
        </w:rPr>
        <w:t>ğı</w:t>
      </w:r>
      <w:r w:rsidRPr="008D1369">
        <w:rPr>
          <w:rFonts w:cs="Times New Roman"/>
          <w:sz w:val="24"/>
          <w:szCs w:val="24"/>
        </w:rPr>
        <w:t>mız</w:t>
      </w:r>
      <w:r w:rsidR="002A1BC3" w:rsidRPr="008D1369">
        <w:rPr>
          <w:rFonts w:cs="Times New Roman"/>
          <w:sz w:val="24"/>
          <w:szCs w:val="24"/>
        </w:rPr>
        <w:t>d</w:t>
      </w:r>
      <w:r w:rsidRPr="008D1369">
        <w:rPr>
          <w:rFonts w:cs="Times New Roman"/>
          <w:sz w:val="24"/>
          <w:szCs w:val="24"/>
        </w:rPr>
        <w:t>a oturulan bir değerlendirme toplantısı olacak. Ancak talepler bizden geliyor, helikopter talebi bizden geliyor, örnek veriyorum Cumartesi günü iş gücü anlamı</w:t>
      </w:r>
      <w:r w:rsidR="002A1BC3" w:rsidRPr="008D1369">
        <w:rPr>
          <w:rFonts w:cs="Times New Roman"/>
          <w:sz w:val="24"/>
          <w:szCs w:val="24"/>
        </w:rPr>
        <w:t>nda iş gücüne ihtiyacımız vardı</w:t>
      </w:r>
      <w:r w:rsidRPr="008D1369">
        <w:rPr>
          <w:rFonts w:cs="Times New Roman"/>
          <w:sz w:val="24"/>
          <w:szCs w:val="24"/>
        </w:rPr>
        <w:t xml:space="preserve">. Gece soğutmayla ilgili hava çok </w:t>
      </w:r>
      <w:proofErr w:type="gramStart"/>
      <w:r w:rsidRPr="008D1369">
        <w:rPr>
          <w:rFonts w:cs="Times New Roman"/>
          <w:sz w:val="24"/>
          <w:szCs w:val="24"/>
        </w:rPr>
        <w:t>rüzgarlıydı</w:t>
      </w:r>
      <w:proofErr w:type="gramEnd"/>
      <w:r w:rsidRPr="008D1369">
        <w:rPr>
          <w:rFonts w:cs="Times New Roman"/>
          <w:sz w:val="24"/>
          <w:szCs w:val="24"/>
        </w:rPr>
        <w:t xml:space="preserve"> akşamda rüzgarlıydı, fırtına, her gece fırtına var bölgede saat 00.00, 02.00 fırtına ve insan iş gücüne ihtiyaç vardı gece önceki gece çok sayıda gönüllümüz vardı, köylüler vardı, belediyeler vardı, dedik ki Sivil Savunmada aynı arazideydi soğutmayla ilgili beklerken Güvenlik Kuvvetleri Komutanını arayarak dedim ki Sayın Komutanım bana iş gücü olarak askere ihtiyacım var, sağ olsun 50 tane asker yolladı önceki geceyle ilgili, soğutmayla ilgili. Yine belediyelerden talebimiz oldu, onlar da gönder</w:t>
      </w:r>
      <w:r w:rsidR="00FF1193" w:rsidRPr="008D1369">
        <w:rPr>
          <w:rFonts w:cs="Times New Roman"/>
          <w:sz w:val="24"/>
          <w:szCs w:val="24"/>
        </w:rPr>
        <w:t>d</w:t>
      </w:r>
      <w:r w:rsidRPr="008D1369">
        <w:rPr>
          <w:rFonts w:cs="Times New Roman"/>
          <w:sz w:val="24"/>
          <w:szCs w:val="24"/>
        </w:rPr>
        <w:t>i</w:t>
      </w:r>
      <w:r w:rsidR="00FF1193" w:rsidRPr="008D1369">
        <w:rPr>
          <w:rFonts w:cs="Times New Roman"/>
          <w:sz w:val="24"/>
          <w:szCs w:val="24"/>
        </w:rPr>
        <w:t>le</w:t>
      </w:r>
      <w:r w:rsidRPr="008D1369">
        <w:rPr>
          <w:rFonts w:cs="Times New Roman"/>
          <w:sz w:val="24"/>
          <w:szCs w:val="24"/>
        </w:rPr>
        <w:t xml:space="preserve">r köy halkı geldi sabaha kadar soğutma </w:t>
      </w:r>
      <w:proofErr w:type="gramStart"/>
      <w:r w:rsidRPr="008D1369">
        <w:rPr>
          <w:rFonts w:cs="Times New Roman"/>
          <w:sz w:val="24"/>
          <w:szCs w:val="24"/>
        </w:rPr>
        <w:t>projektörle</w:t>
      </w:r>
      <w:proofErr w:type="gramEnd"/>
      <w:r w:rsidRPr="008D1369">
        <w:rPr>
          <w:rFonts w:cs="Times New Roman"/>
          <w:sz w:val="24"/>
          <w:szCs w:val="24"/>
        </w:rPr>
        <w:t xml:space="preserve"> bir şekilde yapılmaya çalışıldı. Gece biliyorsunuz kömürler parlayınca ona gidiyorsunuz, gündüz dumana gidiyorsunuz farklı oluyor gündüz ışığı göremezsiniz. Bu akşam Sivil Savunma artık çekildi. Helikopterler aşağıda havadan herhangi bir unsur görünmüyordu ama kara çalışması devam ederken yine batı bölgesinden çünkü öyle bir sık alan hala iş makinelerini gün üç tane daha Güvenlik Kuvvetlerini ve Müteahhitler Birliği Başkanını Sayın Fikri Ataoğlu’nu da arayarak üç tane daha iş makinesi istedik. Yine askerin elindeki bir tane daha iş makinesi aldık diğeri de vardı. Beş tane iş makinesini sadece batıya dizerek içeri doğru çalışmak yaptık. Dün sabah yine tütsüleme oldu. Yani biz soğutmaları yapmasak oturup beklesek o yangın 10 defa daha yandıydı mutlaka durmak gerekiyor. Dün gece saat dün bütün gün doğu istikameti Kaplıca bölgesi temiz ara açıldı, akşam saat 22.30 bir alev tam zirvede bereket adamlar koşarak ışığı görünce gidebiliyorlar. Yine giderseniz görürsünüz kayaların üzerinde oraya yetişmek </w:t>
      </w:r>
      <w:proofErr w:type="gramStart"/>
      <w:r w:rsidRPr="008D1369">
        <w:rPr>
          <w:rFonts w:cs="Times New Roman"/>
          <w:sz w:val="24"/>
          <w:szCs w:val="24"/>
        </w:rPr>
        <w:t>imkansız</w:t>
      </w:r>
      <w:proofErr w:type="gramEnd"/>
      <w:r w:rsidRPr="008D1369">
        <w:rPr>
          <w:rFonts w:cs="Times New Roman"/>
          <w:sz w:val="24"/>
          <w:szCs w:val="24"/>
        </w:rPr>
        <w:t xml:space="preserve"> çünkü zirve helikopterle de inemezsiniz oraya içerde kökler yanıyor ta bitene yanacak. Sorun altı yanan alan olduğu için oraya düşerse sorun yok ama canlı alana düşerse Allah korusun. O nedenle bu gibi konularda otorite anlamında denetim anlamında bir istişare yapılıyor ne yapacağız diye konuşma oluyor, hangi yönden mesela o gece büyük mücadele verildi göğüs </w:t>
      </w:r>
      <w:proofErr w:type="spellStart"/>
      <w:r w:rsidRPr="008D1369">
        <w:rPr>
          <w:rFonts w:cs="Times New Roman"/>
          <w:sz w:val="24"/>
          <w:szCs w:val="24"/>
        </w:rPr>
        <w:t>göğüse</w:t>
      </w:r>
      <w:proofErr w:type="spellEnd"/>
      <w:r w:rsidRPr="008D1369">
        <w:rPr>
          <w:rFonts w:cs="Times New Roman"/>
          <w:sz w:val="24"/>
          <w:szCs w:val="24"/>
        </w:rPr>
        <w:t xml:space="preserve"> ateşle yapılan yolun sağına geçmesin diye gördünüz </w:t>
      </w:r>
      <w:r w:rsidR="00FF1193" w:rsidRPr="008D1369">
        <w:rPr>
          <w:rFonts w:cs="Times New Roman"/>
          <w:sz w:val="24"/>
          <w:szCs w:val="24"/>
        </w:rPr>
        <w:t>de</w:t>
      </w:r>
      <w:r w:rsidRPr="008D1369">
        <w:rPr>
          <w:rFonts w:cs="Times New Roman"/>
          <w:sz w:val="24"/>
          <w:szCs w:val="24"/>
        </w:rPr>
        <w:t xml:space="preserve"> yani bütün unsurlar oraya yığıldı. Bu daha önce bir çalışma yapıldı onunla ilgili bir teknik çalışmanın içerisinde oldu. Bütün taleplerini biz bulunuyoruz sağ olsunlar onlar da eldeki </w:t>
      </w:r>
      <w:proofErr w:type="gramStart"/>
      <w:r w:rsidRPr="008D1369">
        <w:rPr>
          <w:rFonts w:cs="Times New Roman"/>
          <w:sz w:val="24"/>
          <w:szCs w:val="24"/>
        </w:rPr>
        <w:t>imkanları</w:t>
      </w:r>
      <w:proofErr w:type="gramEnd"/>
      <w:r w:rsidRPr="008D1369">
        <w:rPr>
          <w:rFonts w:cs="Times New Roman"/>
          <w:sz w:val="24"/>
          <w:szCs w:val="24"/>
        </w:rPr>
        <w:t xml:space="preserve"> bize karşılıyorlar. Yine Kaymakamlık soruyor tahliyeyle ilgili tehlikeli durum var mı? Evet, var gidin diyoruz. Yangının bittiğiyle ilgili açıklamayı geçen gün Tufan Hocam da buradan söyledi ki insanlardaki o algıyı da hassasiyeti de yok etti aniden ve </w:t>
      </w:r>
      <w:proofErr w:type="gramStart"/>
      <w:r w:rsidRPr="008D1369">
        <w:rPr>
          <w:rFonts w:cs="Times New Roman"/>
          <w:sz w:val="24"/>
          <w:szCs w:val="24"/>
        </w:rPr>
        <w:t>motivasyonu</w:t>
      </w:r>
      <w:proofErr w:type="gramEnd"/>
      <w:r w:rsidRPr="008D1369">
        <w:rPr>
          <w:rFonts w:cs="Times New Roman"/>
          <w:sz w:val="24"/>
          <w:szCs w:val="24"/>
        </w:rPr>
        <w:t xml:space="preserve"> düşürüyor aniden. Onunla ilgili bana göre doğru olmadı. Ki orada nedir? Bi</w:t>
      </w:r>
      <w:r w:rsidR="00FF1193" w:rsidRPr="008D1369">
        <w:rPr>
          <w:rFonts w:cs="Times New Roman"/>
          <w:sz w:val="24"/>
          <w:szCs w:val="24"/>
        </w:rPr>
        <w:t>r komite varsa bir yetki varsa o</w:t>
      </w:r>
      <w:r w:rsidRPr="008D1369">
        <w:rPr>
          <w:rFonts w:cs="Times New Roman"/>
          <w:sz w:val="24"/>
          <w:szCs w:val="24"/>
        </w:rPr>
        <w:t xml:space="preserve">nun orada olması lazım veya komitede baş olarak sorumlu olarak ya dediğiniz Tarım Bakanı veya Orman Dairesi veyahut da hükümetin başı olarak diyebilirsiniz ki ülkenin beklediği bir haber olabilir. Ancak bununla ilgili ben onun bana hemen soruldu dedim ki hayır bitmeden bitti olmaz ki keşke olmasaydı bitseydi keşke ama nereye geldik, o nedenle topluma verilecek güven, verilecek mesajlar çok önemli. Bildiğimizi, gördüğümüzü ama görüp de tam bilerek emin olarak konuşmak lazım çok hassas bir konu yağmur dahi yani çok şükür Allaha mucizeydi dün özellikle batı tarafını baktım mucizeden dönmüşüz birinci yangın acaba nereyi kurtarabilirdik diye sorgulamak lazımdı. Dört, beş noktadan ayrı şekilde yani denize kadar inme riski vardı, Beş Parmakların Kuzeyi ile beraber nerde </w:t>
      </w:r>
      <w:proofErr w:type="spellStart"/>
      <w:r w:rsidRPr="008D1369">
        <w:rPr>
          <w:rFonts w:cs="Times New Roman"/>
          <w:sz w:val="24"/>
          <w:szCs w:val="24"/>
        </w:rPr>
        <w:t>duracaksaydı</w:t>
      </w:r>
      <w:proofErr w:type="spellEnd"/>
      <w:r w:rsidRPr="008D1369">
        <w:rPr>
          <w:rFonts w:cs="Times New Roman"/>
          <w:sz w:val="24"/>
          <w:szCs w:val="24"/>
        </w:rPr>
        <w:t xml:space="preserve"> artık </w:t>
      </w:r>
      <w:proofErr w:type="gramStart"/>
      <w:r w:rsidRPr="008D1369">
        <w:rPr>
          <w:rFonts w:cs="Times New Roman"/>
          <w:sz w:val="24"/>
          <w:szCs w:val="24"/>
        </w:rPr>
        <w:t>rüzgar</w:t>
      </w:r>
      <w:proofErr w:type="gramEnd"/>
      <w:r w:rsidRPr="008D1369">
        <w:rPr>
          <w:rFonts w:cs="Times New Roman"/>
          <w:sz w:val="24"/>
          <w:szCs w:val="24"/>
        </w:rPr>
        <w:t xml:space="preserve"> nerede durursa gidecek bir durumu vardı, yağmur olmasa yani öyle sarp yerle</w:t>
      </w:r>
      <w:r w:rsidR="00FF1193" w:rsidRPr="008D1369">
        <w:rPr>
          <w:rFonts w:cs="Times New Roman"/>
          <w:sz w:val="24"/>
          <w:szCs w:val="24"/>
        </w:rPr>
        <w:t>rde durmuş ki dersin sanki biri</w:t>
      </w:r>
      <w:r w:rsidRPr="008D1369">
        <w:rPr>
          <w:rFonts w:cs="Times New Roman"/>
          <w:sz w:val="24"/>
          <w:szCs w:val="24"/>
        </w:rPr>
        <w:t xml:space="preserve"> kovayla su döktü oraya. </w:t>
      </w:r>
      <w:proofErr w:type="gramStart"/>
      <w:r w:rsidRPr="008D1369">
        <w:rPr>
          <w:rFonts w:cs="Times New Roman"/>
          <w:sz w:val="24"/>
          <w:szCs w:val="24"/>
        </w:rPr>
        <w:t>Yani doğanın kendi durumu o nedenle şükrediyoruz ama önemli olan tabii ki durmamak gerekiyor, soğutma çalışması önemli hala parlayan yerler var, dumanlanan yerler var, gece parlayan yerler var ekiplerimiz sahada, iş gücü önemli gerekmesi durumunda belediyelerden, Güvenlik Kuvvetlerinden</w:t>
      </w:r>
      <w:r w:rsidR="00FF1193" w:rsidRPr="008D1369">
        <w:rPr>
          <w:rFonts w:cs="Times New Roman"/>
          <w:sz w:val="24"/>
          <w:szCs w:val="24"/>
        </w:rPr>
        <w:t>, Güvenlik Kuvvetlerinden</w:t>
      </w:r>
      <w:r w:rsidRPr="008D1369">
        <w:rPr>
          <w:rFonts w:cs="Times New Roman"/>
          <w:sz w:val="24"/>
          <w:szCs w:val="24"/>
        </w:rPr>
        <w:t xml:space="preserve"> neden istedik onu da söyleyeyim, bir önceki gece ve her gece gönüllü gerçekten o kadar duyarlı insanımız vardı ki, gençlerimiz vardı, yaşlısı vardı, herkes vardı ama bir yere kadar geldiğin zaman artık belli saatten sonra belki de çekilmesi gerekecekti, insanlar bayağı arazide kaldı. </w:t>
      </w:r>
      <w:proofErr w:type="gramEnd"/>
      <w:r w:rsidRPr="008D1369">
        <w:rPr>
          <w:rFonts w:cs="Times New Roman"/>
          <w:sz w:val="24"/>
          <w:szCs w:val="24"/>
        </w:rPr>
        <w:t xml:space="preserve">Askerin daha fazla fiziki anlamda dayanıklı ve uzun süreli dayanması anlamında da bu talebi bulunduk onlar da karşıladılar önceki gece 50, dün gece de 25 tane daha çevik birlikten yolladılar, dün gece </w:t>
      </w:r>
      <w:r w:rsidRPr="008D1369">
        <w:rPr>
          <w:rFonts w:cs="Times New Roman"/>
          <w:sz w:val="24"/>
          <w:szCs w:val="24"/>
        </w:rPr>
        <w:lastRenderedPageBreak/>
        <w:t xml:space="preserve">yine askerlerimiz Orman Dairesiyle beraber nöbet tuttu adeta, müdahaleler de oldu mu, oldu içeride. Devam edeceğiz beklemeye ama dediğim gibi alan çalışmasında doğu ile batı arasında büyük koridor açarak, olası parlamada en azından karşı tarafa sirayet etmesin diye. </w:t>
      </w:r>
      <w:proofErr w:type="gramStart"/>
      <w:r w:rsidRPr="008D1369">
        <w:rPr>
          <w:rFonts w:cs="Times New Roman"/>
          <w:sz w:val="24"/>
          <w:szCs w:val="24"/>
        </w:rPr>
        <w:t>Organizasyon anlamında, eksikliklerin giderme anlamında tabii ki bu araştırma komitesi olsun onu kabul ediyoruz, alt yapı ve personel anlamında bu ülkede bir fon koyulmuş ve bu fon gerçekten 125 kişinin istihdamı çok önemli, tecrübesi çok önemli ama kadrolarının çalışması ve teşkilat şemasına göre istihdam edilmek o da önemli hem mühendis anlamında hem memur anlamında hem operatör anlam</w:t>
      </w:r>
      <w:r w:rsidR="00FF1193" w:rsidRPr="008D1369">
        <w:rPr>
          <w:rFonts w:cs="Times New Roman"/>
          <w:sz w:val="24"/>
          <w:szCs w:val="24"/>
        </w:rPr>
        <w:t>ın</w:t>
      </w:r>
      <w:r w:rsidRPr="008D1369">
        <w:rPr>
          <w:rFonts w:cs="Times New Roman"/>
          <w:sz w:val="24"/>
          <w:szCs w:val="24"/>
        </w:rPr>
        <w:t xml:space="preserve">da. </w:t>
      </w:r>
      <w:proofErr w:type="gramEnd"/>
      <w:r w:rsidRPr="008D1369">
        <w:rPr>
          <w:rFonts w:cs="Times New Roman"/>
          <w:sz w:val="24"/>
          <w:szCs w:val="24"/>
        </w:rPr>
        <w:t xml:space="preserve">Bunlar da alt yapı olarak giderilmesi gerekli. Bunun dışında diğer teknik anlamda güçlendirilmesiyle ilgili de zaten görüşmelerimiz devam ediyor. Türkiye Cumhuriyeti ile yapılan protokol </w:t>
      </w:r>
      <w:proofErr w:type="gramStart"/>
      <w:r w:rsidRPr="008D1369">
        <w:rPr>
          <w:rFonts w:cs="Times New Roman"/>
          <w:sz w:val="24"/>
          <w:szCs w:val="24"/>
        </w:rPr>
        <w:t>dahilinde</w:t>
      </w:r>
      <w:proofErr w:type="gramEnd"/>
      <w:r w:rsidRPr="008D1369">
        <w:rPr>
          <w:rFonts w:cs="Times New Roman"/>
          <w:sz w:val="24"/>
          <w:szCs w:val="24"/>
        </w:rPr>
        <w:t xml:space="preserve"> Türkiye Cumhuriyeti hem araç anlamında birçok araç verdi bunun yanında kameralarla ilgili de son portatif kameralar verdi, onların da yerleştirilmesi seyyar anlamda o da devam ediyor. Ayrıca bunun yanında </w:t>
      </w:r>
      <w:proofErr w:type="spellStart"/>
      <w:r w:rsidRPr="008D1369">
        <w:rPr>
          <w:rFonts w:cs="Times New Roman"/>
          <w:sz w:val="24"/>
          <w:szCs w:val="24"/>
        </w:rPr>
        <w:t>İHA’larla</w:t>
      </w:r>
      <w:proofErr w:type="spellEnd"/>
      <w:r w:rsidRPr="008D1369">
        <w:rPr>
          <w:rFonts w:cs="Times New Roman"/>
          <w:sz w:val="24"/>
          <w:szCs w:val="24"/>
        </w:rPr>
        <w:t xml:space="preserve"> da KKTC gözetleniyor yani takip ediliyor ki yine biz bu sırada </w:t>
      </w:r>
      <w:proofErr w:type="spellStart"/>
      <w:r w:rsidRPr="008D1369">
        <w:rPr>
          <w:rFonts w:cs="Times New Roman"/>
          <w:sz w:val="24"/>
          <w:szCs w:val="24"/>
        </w:rPr>
        <w:t>İHA’lardan</w:t>
      </w:r>
      <w:proofErr w:type="spellEnd"/>
      <w:r w:rsidRPr="008D1369">
        <w:rPr>
          <w:rFonts w:cs="Times New Roman"/>
          <w:sz w:val="24"/>
          <w:szCs w:val="24"/>
        </w:rPr>
        <w:t xml:space="preserve"> noktalarla nerede yoğunluk vardır diye de bunların da tespitini yaptık. Yine havadan tespitle ilgili talebimiz doğrultusunda Güvenlik Kuvvetleri iki kere, üç kere bir helikopteri kendilerinin içinde olarak hep beraber dolaşarak bir keşif çıkartıyoruz, o şekilde yaptık, süreçte hep öyle oldu çünkü havadan tespitte önemli boyutunu görmek açısından, bunlar da devam edecek. Bundan sonraki süreçteki alanla ilgili, Biyologlar Derneğinin, bazı örgütlerin en azından bir yıl bırakın doğa kendi kendini alttan bunların yeniden yeşermesiyle ilgili ki Tepebaşında </w:t>
      </w:r>
      <w:proofErr w:type="gramStart"/>
      <w:r w:rsidRPr="008D1369">
        <w:rPr>
          <w:rFonts w:cs="Times New Roman"/>
          <w:sz w:val="24"/>
          <w:szCs w:val="24"/>
        </w:rPr>
        <w:t>rehabilitasyon</w:t>
      </w:r>
      <w:proofErr w:type="gramEnd"/>
      <w:r w:rsidRPr="008D1369">
        <w:rPr>
          <w:rFonts w:cs="Times New Roman"/>
          <w:sz w:val="24"/>
          <w:szCs w:val="24"/>
        </w:rPr>
        <w:t xml:space="preserve"> yapılmasına rağmen yine orada hala alttan çıkan yeni ağaçlar da var. Burasıyla ilgili bunu oturup değerlendireceğiz ama dediğim gibi öyle her önüne geldiği biçimde ya da her isteyen yardım kampanyası şeklinde değil, beni da aradı birkaç kişi yardım kampanyası yapalım, dedim bir dakika önce bir önümüzü görelim, önce bir söndürelim tamamen, kontrol altındadır ama tamamen bitmemiştir, mücadele devam etmektedir. Yani o </w:t>
      </w:r>
      <w:proofErr w:type="gramStart"/>
      <w:r w:rsidRPr="008D1369">
        <w:rPr>
          <w:rFonts w:cs="Times New Roman"/>
          <w:sz w:val="24"/>
          <w:szCs w:val="24"/>
        </w:rPr>
        <w:t>rüzgar</w:t>
      </w:r>
      <w:proofErr w:type="gramEnd"/>
      <w:r w:rsidRPr="008D1369">
        <w:rPr>
          <w:rFonts w:cs="Times New Roman"/>
          <w:sz w:val="24"/>
          <w:szCs w:val="24"/>
        </w:rPr>
        <w:t xml:space="preserve"> estikçe bizim içimiz kalbimiz küt küt atıyor ve her gecede rüzgar var artık bilmiyorum ne kadar günse de onunla da mücadele edeceğiz. O nedenle o bittikten sonra </w:t>
      </w:r>
      <w:proofErr w:type="gramStart"/>
      <w:r w:rsidRPr="008D1369">
        <w:rPr>
          <w:rFonts w:cs="Times New Roman"/>
          <w:sz w:val="24"/>
          <w:szCs w:val="24"/>
        </w:rPr>
        <w:t>rehabilitasyon</w:t>
      </w:r>
      <w:proofErr w:type="gramEnd"/>
      <w:r w:rsidRPr="008D1369">
        <w:rPr>
          <w:rFonts w:cs="Times New Roman"/>
          <w:sz w:val="24"/>
          <w:szCs w:val="24"/>
        </w:rPr>
        <w:t xml:space="preserve"> anlamında hangi fidan türünü ekmek anlamında, ara boşlukların arazi yapısına göre açılması anlamında, bunun bilimsel olarak mutlaka yapılması gerekiyor, bu ülke açısından, gelecek açısından. Belki bir yıl da olmaz, iki yılda, üç yılda olur çünkü bu da hem ekme kapasitesiyle ilgili hem planlamayla ilgili bunları da mutlaka yapacağız. Biz her şeye yani müzakereye de fikirlere de bilgiye de açız, bu kesinlikle yapılacak. Bundan sonraki süreçte hem komitede önergede ne varsa bizim için sorun yok olsun çünkü gerçekleri hiç kimse değiştiremez eksiklikleri varsa da tespit edilecek onlar da görülecek. </w:t>
      </w:r>
      <w:proofErr w:type="gramStart"/>
      <w:r w:rsidRPr="008D1369">
        <w:rPr>
          <w:rFonts w:cs="Times New Roman"/>
          <w:sz w:val="24"/>
          <w:szCs w:val="24"/>
        </w:rPr>
        <w:t>Eksiklikler var mı mutlaka vardır, koordinasyon anlamında da ihtiyaçlara göre her an değişik ihtiyaç olduğu için</w:t>
      </w:r>
      <w:r w:rsidR="00FF1193" w:rsidRPr="008D1369">
        <w:rPr>
          <w:rFonts w:cs="Times New Roman"/>
          <w:sz w:val="24"/>
          <w:szCs w:val="24"/>
        </w:rPr>
        <w:t xml:space="preserve"> ona göre talepler değişmiştir k</w:t>
      </w:r>
      <w:r w:rsidRPr="008D1369">
        <w:rPr>
          <w:rFonts w:cs="Times New Roman"/>
          <w:sz w:val="24"/>
          <w:szCs w:val="24"/>
        </w:rPr>
        <w:t>i Hocamın</w:t>
      </w:r>
      <w:r w:rsidR="00FF1193" w:rsidRPr="008D1369">
        <w:rPr>
          <w:rFonts w:cs="Times New Roman"/>
          <w:sz w:val="24"/>
          <w:szCs w:val="24"/>
        </w:rPr>
        <w:t xml:space="preserve"> yine geçen gün</w:t>
      </w:r>
      <w:r w:rsidRPr="008D1369">
        <w:rPr>
          <w:rFonts w:cs="Times New Roman"/>
          <w:sz w:val="24"/>
          <w:szCs w:val="24"/>
        </w:rPr>
        <w:t xml:space="preserve"> dediği, aniden şunu istiyoruz, bunu istiyoruz öyle bir durum varsa daha önceden yangının şiddeti büyünce sizin daha çok yardıma ihtiyacınız var yangın düşerse oluyor, yağmur yağdığı bile bir rehavet getirdi oldubitti diye ama olup bitmiyor işte devam ediyor çünkü bir şans verdi bize, o şansı iyi değerle</w:t>
      </w:r>
      <w:r w:rsidR="005958F1" w:rsidRPr="008D1369">
        <w:rPr>
          <w:rFonts w:cs="Times New Roman"/>
          <w:sz w:val="24"/>
          <w:szCs w:val="24"/>
        </w:rPr>
        <w:t>ndirmemiz gerekiyor tekrar nüks</w:t>
      </w:r>
      <w:r w:rsidRPr="008D1369">
        <w:rPr>
          <w:rFonts w:cs="Times New Roman"/>
          <w:sz w:val="24"/>
          <w:szCs w:val="24"/>
        </w:rPr>
        <w:t xml:space="preserve">etmemesi anlamında, buna çalışıyoruz, çalışmalarımıza devam edeceğiz, ciddiyetle devam etmek zorunda. </w:t>
      </w:r>
      <w:proofErr w:type="gramEnd"/>
      <w:r w:rsidRPr="008D1369">
        <w:rPr>
          <w:rFonts w:cs="Times New Roman"/>
          <w:sz w:val="24"/>
          <w:szCs w:val="24"/>
        </w:rPr>
        <w:t>Bütün alanı alın kontrole bir alev kömür bıraksanız bitti, o nedenle bu hassas bir konu, hassas bir durum. Yine uzmanların, ormancıların da söylediği 10 gün, 15 gün ateşi</w:t>
      </w:r>
      <w:r w:rsidR="005958F1" w:rsidRPr="008D1369">
        <w:rPr>
          <w:rFonts w:cs="Times New Roman"/>
          <w:sz w:val="24"/>
          <w:szCs w:val="24"/>
        </w:rPr>
        <w:t>n toprak altına</w:t>
      </w:r>
      <w:r w:rsidRPr="008D1369">
        <w:rPr>
          <w:rFonts w:cs="Times New Roman"/>
          <w:sz w:val="24"/>
          <w:szCs w:val="24"/>
        </w:rPr>
        <w:t xml:space="preserve"> kökün dibe doğru gidip canlı kalabileceği, bunu</w:t>
      </w:r>
      <w:r w:rsidR="005958F1" w:rsidRPr="008D1369">
        <w:rPr>
          <w:rFonts w:cs="Times New Roman"/>
          <w:sz w:val="24"/>
          <w:szCs w:val="24"/>
        </w:rPr>
        <w:t>n</w:t>
      </w:r>
      <w:r w:rsidRPr="008D1369">
        <w:rPr>
          <w:rFonts w:cs="Times New Roman"/>
          <w:sz w:val="24"/>
          <w:szCs w:val="24"/>
        </w:rPr>
        <w:t xml:space="preserve"> da </w:t>
      </w:r>
      <w:proofErr w:type="gramStart"/>
      <w:r w:rsidRPr="008D1369">
        <w:rPr>
          <w:rFonts w:cs="Times New Roman"/>
          <w:sz w:val="24"/>
          <w:szCs w:val="24"/>
        </w:rPr>
        <w:t>rüzgar</w:t>
      </w:r>
      <w:proofErr w:type="gramEnd"/>
      <w:r w:rsidRPr="008D1369">
        <w:rPr>
          <w:rFonts w:cs="Times New Roman"/>
          <w:sz w:val="24"/>
          <w:szCs w:val="24"/>
        </w:rPr>
        <w:t xml:space="preserve"> estikçe de toprağın boşalarak ateşin tekrar yüzeye çıktığı ve aktif hale geldiği teknik boyutlar, bununla ilgili çalışmalarımız devam edecek. Herhalde Grup Başkan Vekili söyleyecek ama biz önergeye evet diyeceğiz onunla ilgili bir sorunumuz yok. Teşekkür eder, saygılar sunarım.</w:t>
      </w:r>
    </w:p>
    <w:p w:rsidR="00D610E2" w:rsidRPr="008D1369" w:rsidRDefault="00D610E2" w:rsidP="00D610E2">
      <w:pPr>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BAŞKAN – Sayın Hakan </w:t>
      </w:r>
      <w:proofErr w:type="spellStart"/>
      <w:r w:rsidRPr="008D1369">
        <w:rPr>
          <w:rFonts w:cs="Times New Roman"/>
          <w:sz w:val="24"/>
          <w:szCs w:val="24"/>
        </w:rPr>
        <w:t>Dinçyürek</w:t>
      </w:r>
      <w:proofErr w:type="spellEnd"/>
      <w:r w:rsidRPr="008D1369">
        <w:rPr>
          <w:rFonts w:cs="Times New Roman"/>
          <w:sz w:val="24"/>
          <w:szCs w:val="24"/>
        </w:rPr>
        <w:t xml:space="preserve"> buyurun Kürsüye.</w:t>
      </w:r>
    </w:p>
    <w:p w:rsidR="00D610E2" w:rsidRPr="008D1369" w:rsidRDefault="00D610E2" w:rsidP="00D610E2">
      <w:pPr>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HAKAN DİNÇYÜREK (</w:t>
      </w:r>
      <w:proofErr w:type="spellStart"/>
      <w:r w:rsidRPr="008D1369">
        <w:rPr>
          <w:rFonts w:cs="Times New Roman"/>
          <w:sz w:val="24"/>
          <w:szCs w:val="24"/>
        </w:rPr>
        <w:t>Gazimağusa</w:t>
      </w:r>
      <w:proofErr w:type="spellEnd"/>
      <w:r w:rsidRPr="008D1369">
        <w:rPr>
          <w:rFonts w:cs="Times New Roman"/>
          <w:sz w:val="24"/>
          <w:szCs w:val="24"/>
        </w:rPr>
        <w:t xml:space="preserve">)–  Sayın Başkan, değerli milletvekilleri; ben uzun konuşacak değilim. Geçen hafta çıkan orman yangını tüm KKTC’yi derinden etkilemiştir, üzmüştür. Benim de tabii ki doğal olarak bu ilgili konunun Bakanlığını yapan biri </w:t>
      </w:r>
      <w:r w:rsidRPr="008D1369">
        <w:rPr>
          <w:rFonts w:cs="Times New Roman"/>
          <w:sz w:val="24"/>
          <w:szCs w:val="24"/>
        </w:rPr>
        <w:lastRenderedPageBreak/>
        <w:t>olarak üzülmüşümdür. Burada basına yansıyan birkaç konuya az önc</w:t>
      </w:r>
      <w:bookmarkStart w:id="0" w:name="_GoBack"/>
      <w:bookmarkEnd w:id="0"/>
      <w:r w:rsidRPr="008D1369">
        <w:rPr>
          <w:rFonts w:cs="Times New Roman"/>
          <w:sz w:val="24"/>
          <w:szCs w:val="24"/>
        </w:rPr>
        <w:t xml:space="preserve">e gayri resmi olarak Erkut Bey, resmi olarak da Dursun Bey altını çizerek söylemiştir. Yangının başlama noktası özel bir mülkiyettir herhangi kiralanan bir arazinin yangının başlamasıyla ilgili bir ilgisi yoktur. </w:t>
      </w:r>
      <w:proofErr w:type="gramStart"/>
      <w:r w:rsidRPr="008D1369">
        <w:rPr>
          <w:rFonts w:cs="Times New Roman"/>
          <w:sz w:val="24"/>
          <w:szCs w:val="24"/>
        </w:rPr>
        <w:t xml:space="preserve">Bu bir şeyi değiştirir mi, hayır değiştirmez çünkü biz birçok şeyi kaybettik ve yakın tarihte hep beraber bu ve benzeri yangınların olmaması için neler yapılabilir onları konuşmamız lazım ve toplumsal seferberliği, birlikteliği ortaya koyarak kaybedilen alanların bir an önce doğaya ve ülkemize geri kazandırılması için bir seferberlik ilan etmemiz gerektiğini belirtirim. </w:t>
      </w:r>
      <w:proofErr w:type="gramEnd"/>
      <w:r w:rsidRPr="008D1369">
        <w:rPr>
          <w:rFonts w:cs="Times New Roman"/>
          <w:sz w:val="24"/>
          <w:szCs w:val="24"/>
        </w:rPr>
        <w:t>Meclise de çalışmalarda başarılar dilerim.</w:t>
      </w: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BAŞKAN – Teşekkürler Sayın Hakan </w:t>
      </w:r>
      <w:proofErr w:type="spellStart"/>
      <w:r w:rsidRPr="008D1369">
        <w:rPr>
          <w:rFonts w:cs="Times New Roman"/>
          <w:sz w:val="24"/>
          <w:szCs w:val="24"/>
        </w:rPr>
        <w:t>Dinçyürek</w:t>
      </w:r>
      <w:proofErr w:type="spellEnd"/>
      <w:r w:rsidRPr="008D1369">
        <w:rPr>
          <w:rFonts w:cs="Times New Roman"/>
          <w:sz w:val="24"/>
          <w:szCs w:val="24"/>
        </w:rPr>
        <w:t xml:space="preserve">. </w:t>
      </w:r>
    </w:p>
    <w:p w:rsidR="00600CB8" w:rsidRPr="008D1369" w:rsidRDefault="00600CB8" w:rsidP="00D610E2">
      <w:pPr>
        <w:ind w:firstLine="720"/>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Sayın Milletvekilleri; şimdi üçüncü kısım komitelerden gelen tasarı ve önerilerle görüşülecek diğer işler kısmına geçiyoruz. </w:t>
      </w:r>
    </w:p>
    <w:p w:rsidR="00600CB8" w:rsidRPr="008D1369" w:rsidRDefault="00600CB8" w:rsidP="00D610E2">
      <w:pPr>
        <w:ind w:firstLine="720"/>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 Birinci sırada, sayın milletvekilleri;  şimdi alınan karar uyarınca birinci sırada, Kıbrıs Türk Elektrik Kurumunun AKSA Enerji Üretim Anonim Şirketine Olan Borçlarının Devlet Borcu Olarak Devralınması Hakkında Yasa Önerisi ile Ekonomi, Maliye, Bütçe ve Plan Komitesinin Öneriye İlişkin Raporu görüşülecektir. </w:t>
      </w:r>
      <w:proofErr w:type="gramStart"/>
      <w:r w:rsidRPr="008D1369">
        <w:rPr>
          <w:rFonts w:cs="Times New Roman"/>
          <w:sz w:val="24"/>
          <w:szCs w:val="24"/>
        </w:rPr>
        <w:t>Sayın Komite Başkanı Raporunuzu sunar mısınız</w:t>
      </w:r>
      <w:r w:rsidR="00195724" w:rsidRPr="008D1369">
        <w:rPr>
          <w:rFonts w:cs="Times New Roman"/>
          <w:sz w:val="24"/>
          <w:szCs w:val="24"/>
        </w:rPr>
        <w:t>.</w:t>
      </w:r>
      <w:r w:rsidRPr="008D1369">
        <w:rPr>
          <w:rFonts w:cs="Times New Roman"/>
          <w:sz w:val="24"/>
          <w:szCs w:val="24"/>
        </w:rPr>
        <w:t xml:space="preserve"> </w:t>
      </w:r>
      <w:proofErr w:type="gramEnd"/>
      <w:r w:rsidRPr="008D1369">
        <w:rPr>
          <w:rFonts w:cs="Times New Roman"/>
          <w:sz w:val="24"/>
          <w:szCs w:val="24"/>
        </w:rPr>
        <w:t xml:space="preserve">Buyurun Kürsüye Resmiye </w:t>
      </w:r>
      <w:proofErr w:type="spellStart"/>
      <w:r w:rsidRPr="008D1369">
        <w:rPr>
          <w:rFonts w:cs="Times New Roman"/>
          <w:sz w:val="24"/>
          <w:szCs w:val="24"/>
        </w:rPr>
        <w:t>Canaltay</w:t>
      </w:r>
      <w:proofErr w:type="spellEnd"/>
      <w:r w:rsidRPr="008D1369">
        <w:rPr>
          <w:rFonts w:cs="Times New Roman"/>
          <w:sz w:val="24"/>
          <w:szCs w:val="24"/>
        </w:rPr>
        <w:t xml:space="preserve">. Hitap edin Yüce Meclise. </w:t>
      </w:r>
    </w:p>
    <w:p w:rsidR="00195724" w:rsidRPr="008D1369" w:rsidRDefault="00195724">
      <w:pPr>
        <w:rPr>
          <w:rFonts w:cs="Times New Roman"/>
          <w:sz w:val="24"/>
          <w:szCs w:val="24"/>
        </w:rPr>
      </w:pPr>
      <w:r w:rsidRPr="008D1369">
        <w:rPr>
          <w:rFonts w:cs="Times New Roman"/>
          <w:sz w:val="24"/>
          <w:szCs w:val="24"/>
        </w:rPr>
        <w:br w:type="page"/>
      </w:r>
    </w:p>
    <w:p w:rsidR="00D610E2" w:rsidRPr="008D1369" w:rsidRDefault="00D610E2" w:rsidP="00D610E2">
      <w:pPr>
        <w:ind w:firstLine="720"/>
        <w:rPr>
          <w:rFonts w:cs="Times New Roman"/>
          <w:sz w:val="24"/>
          <w:szCs w:val="24"/>
        </w:rPr>
      </w:pPr>
      <w:r w:rsidRPr="008D1369">
        <w:rPr>
          <w:rFonts w:cs="Times New Roman"/>
          <w:sz w:val="24"/>
          <w:szCs w:val="24"/>
        </w:rPr>
        <w:lastRenderedPageBreak/>
        <w:t xml:space="preserve">EKONOMİ, MALİYE, BÜTÇE VE PLAN KOMİTE BAŞKANI RESMİYE EROĞLU CANALTAY –  Sayın Başkan, çok değerli milletvekilleri; </w:t>
      </w:r>
    </w:p>
    <w:p w:rsidR="00D610E2" w:rsidRPr="008D1369" w:rsidRDefault="00D610E2" w:rsidP="00D610E2">
      <w:pPr>
        <w:ind w:firstLine="720"/>
        <w:rPr>
          <w:rFonts w:cs="Times New Roman"/>
          <w:sz w:val="24"/>
          <w:szCs w:val="24"/>
        </w:rPr>
      </w:pPr>
    </w:p>
    <w:p w:rsidR="00D610E2" w:rsidRPr="008D1369" w:rsidRDefault="00D610E2" w:rsidP="00D610E2">
      <w:pPr>
        <w:jc w:val="center"/>
        <w:rPr>
          <w:rFonts w:eastAsia="Times New Roman" w:cs="Times New Roman"/>
          <w:bCs/>
          <w:sz w:val="24"/>
          <w:szCs w:val="24"/>
        </w:rPr>
      </w:pPr>
      <w:r w:rsidRPr="008D1369">
        <w:rPr>
          <w:rFonts w:eastAsia="Times New Roman" w:cs="Times New Roman"/>
          <w:bCs/>
          <w:sz w:val="24"/>
          <w:szCs w:val="24"/>
        </w:rPr>
        <w:t>KUZEY KIBRIS TÜRK CUMHURİYETİ</w:t>
      </w:r>
    </w:p>
    <w:p w:rsidR="00D610E2" w:rsidRPr="008D1369" w:rsidRDefault="00D610E2" w:rsidP="00D610E2">
      <w:pPr>
        <w:jc w:val="center"/>
        <w:rPr>
          <w:rFonts w:eastAsia="Times New Roman" w:cs="Times New Roman"/>
          <w:bCs/>
          <w:sz w:val="24"/>
          <w:szCs w:val="24"/>
        </w:rPr>
      </w:pPr>
      <w:r w:rsidRPr="008D1369">
        <w:rPr>
          <w:rFonts w:eastAsia="Times New Roman" w:cs="Times New Roman"/>
          <w:bCs/>
          <w:sz w:val="24"/>
          <w:szCs w:val="24"/>
        </w:rPr>
        <w:t>CUMHURİYET MECLİSİ</w:t>
      </w:r>
    </w:p>
    <w:p w:rsidR="00D610E2" w:rsidRPr="008D1369" w:rsidRDefault="00D610E2" w:rsidP="00D610E2">
      <w:pPr>
        <w:jc w:val="center"/>
        <w:rPr>
          <w:rFonts w:eastAsia="Times New Roman" w:cs="Times New Roman"/>
          <w:noProof/>
          <w:sz w:val="24"/>
          <w:szCs w:val="24"/>
        </w:rPr>
      </w:pPr>
      <w:r w:rsidRPr="008D1369">
        <w:rPr>
          <w:rFonts w:eastAsia="Times New Roman" w:cs="Times New Roman"/>
          <w:noProof/>
          <w:sz w:val="24"/>
          <w:szCs w:val="24"/>
        </w:rPr>
        <w:t>EKONOMİ, MALİYE, BÜTÇE VE PLAN  KOMİTESİNİN</w:t>
      </w:r>
    </w:p>
    <w:p w:rsidR="00D610E2" w:rsidRPr="008D1369" w:rsidRDefault="00D610E2" w:rsidP="00D610E2">
      <w:pPr>
        <w:jc w:val="center"/>
        <w:rPr>
          <w:rFonts w:eastAsia="Calibri" w:cs="Times New Roman"/>
          <w:sz w:val="24"/>
          <w:szCs w:val="24"/>
        </w:rPr>
      </w:pPr>
      <w:r w:rsidRPr="008D1369">
        <w:rPr>
          <w:rFonts w:eastAsia="Times New Roman" w:cs="Times New Roman"/>
          <w:color w:val="000000"/>
          <w:sz w:val="24"/>
          <w:szCs w:val="24"/>
          <w:lang w:eastAsia="tr-TR"/>
        </w:rPr>
        <w:t xml:space="preserve">“KIBRIS TÜRK ELEKTRİK KURUMUNUN AKSA ENERJİ ÜRETİM ANONİM ŞİRKETİNE OLAN BORÇLARININ DEVLET BORCU OLARAK </w:t>
      </w:r>
      <w:proofErr w:type="gramStart"/>
      <w:r w:rsidRPr="008D1369">
        <w:rPr>
          <w:rFonts w:eastAsia="Times New Roman" w:cs="Times New Roman"/>
          <w:color w:val="000000"/>
          <w:sz w:val="24"/>
          <w:szCs w:val="24"/>
          <w:lang w:eastAsia="tr-TR"/>
        </w:rPr>
        <w:t>DEVRALINMASI  HAKKINDA</w:t>
      </w:r>
      <w:proofErr w:type="gramEnd"/>
      <w:r w:rsidRPr="008D1369">
        <w:rPr>
          <w:rFonts w:eastAsia="Times New Roman" w:cs="Times New Roman"/>
          <w:color w:val="000000"/>
          <w:sz w:val="24"/>
          <w:szCs w:val="24"/>
          <w:lang w:eastAsia="tr-TR"/>
        </w:rPr>
        <w:t xml:space="preserve"> </w:t>
      </w:r>
      <w:r w:rsidRPr="008D1369">
        <w:rPr>
          <w:rFonts w:eastAsia="Calibri" w:cs="Times New Roman"/>
          <w:sz w:val="24"/>
          <w:szCs w:val="24"/>
        </w:rPr>
        <w:t xml:space="preserve">YASA ÖNERİSİ (Y.Ö.No:8/1/2022)”’NE </w:t>
      </w:r>
    </w:p>
    <w:p w:rsidR="00D610E2" w:rsidRPr="008D1369" w:rsidRDefault="00D610E2" w:rsidP="00D610E2">
      <w:pPr>
        <w:jc w:val="center"/>
        <w:rPr>
          <w:rFonts w:eastAsia="Calibri" w:cs="Times New Roman"/>
          <w:sz w:val="24"/>
          <w:szCs w:val="24"/>
        </w:rPr>
      </w:pPr>
      <w:r w:rsidRPr="008D1369">
        <w:rPr>
          <w:rFonts w:eastAsia="Calibri" w:cs="Times New Roman"/>
          <w:sz w:val="24"/>
          <w:szCs w:val="24"/>
        </w:rPr>
        <w:t>İLİŞKİN RAPORUDUR</w:t>
      </w:r>
    </w:p>
    <w:p w:rsidR="00D610E2" w:rsidRPr="008D1369" w:rsidRDefault="00D610E2" w:rsidP="00D610E2">
      <w:pPr>
        <w:rPr>
          <w:rFonts w:eastAsia="Calibri" w:cs="Times New Roman"/>
          <w:sz w:val="24"/>
          <w:szCs w:val="24"/>
        </w:rPr>
      </w:pPr>
    </w:p>
    <w:p w:rsidR="00D610E2" w:rsidRPr="008D1369" w:rsidRDefault="00D610E2" w:rsidP="00D610E2">
      <w:pPr>
        <w:ind w:firstLine="708"/>
        <w:rPr>
          <w:rFonts w:eastAsia="Times New Roman" w:cs="Times New Roman"/>
          <w:sz w:val="24"/>
          <w:szCs w:val="24"/>
        </w:rPr>
      </w:pPr>
      <w:proofErr w:type="gramStart"/>
      <w:r w:rsidRPr="008D1369">
        <w:rPr>
          <w:rFonts w:eastAsia="Calibri" w:cs="Times New Roman"/>
          <w:sz w:val="24"/>
          <w:szCs w:val="24"/>
        </w:rPr>
        <w:t xml:space="preserve">Komitemiz, 24 Haziran 2022 tarihinde yapmış olduğu toplantıda, Kıbrıs Türk Elektrik Kurumunun AKSA Enerji Üretim Anonim Şirketine Olan Borçlarının Devlet Borcu Olarak Devralınması Hakkında Yasa Önerisini, </w:t>
      </w:r>
      <w:r w:rsidRPr="008D1369">
        <w:rPr>
          <w:rFonts w:eastAsia="Times New Roman" w:cs="Times New Roman"/>
          <w:sz w:val="24"/>
          <w:szCs w:val="24"/>
        </w:rPr>
        <w:t xml:space="preserve"> </w:t>
      </w:r>
      <w:proofErr w:type="spellStart"/>
      <w:r w:rsidRPr="008D1369">
        <w:rPr>
          <w:rFonts w:eastAsia="Times New Roman" w:cs="Times New Roman"/>
          <w:sz w:val="24"/>
          <w:szCs w:val="24"/>
        </w:rPr>
        <w:t>Ek’teki</w:t>
      </w:r>
      <w:proofErr w:type="spellEnd"/>
      <w:r w:rsidRPr="008D1369">
        <w:rPr>
          <w:rFonts w:eastAsia="Times New Roman" w:cs="Times New Roman"/>
          <w:sz w:val="24"/>
          <w:szCs w:val="24"/>
        </w:rPr>
        <w:t xml:space="preserve"> Sunuş Gerekçesi ile Öneri Sahibi ve Komite Başkanı Sayın Resmiye Eroğlu </w:t>
      </w:r>
      <w:proofErr w:type="spellStart"/>
      <w:r w:rsidRPr="008D1369">
        <w:rPr>
          <w:rFonts w:eastAsia="Times New Roman" w:cs="Times New Roman"/>
          <w:sz w:val="24"/>
          <w:szCs w:val="24"/>
        </w:rPr>
        <w:t>Canaltay</w:t>
      </w:r>
      <w:proofErr w:type="spellEnd"/>
      <w:r w:rsidRPr="008D1369">
        <w:rPr>
          <w:rFonts w:eastAsia="Times New Roman" w:cs="Times New Roman"/>
          <w:sz w:val="24"/>
          <w:szCs w:val="24"/>
        </w:rPr>
        <w:t xml:space="preserve">, Cumhuriyetçi Türk Partisi Lefkoşa Milletvekili Sayın Devrim </w:t>
      </w:r>
      <w:proofErr w:type="spellStart"/>
      <w:r w:rsidRPr="008D1369">
        <w:rPr>
          <w:rFonts w:eastAsia="Times New Roman" w:cs="Times New Roman"/>
          <w:sz w:val="24"/>
          <w:szCs w:val="24"/>
        </w:rPr>
        <w:t>Barçın</w:t>
      </w:r>
      <w:proofErr w:type="spellEnd"/>
      <w:r w:rsidRPr="008D1369">
        <w:rPr>
          <w:rFonts w:eastAsia="Times New Roman" w:cs="Times New Roman"/>
          <w:sz w:val="24"/>
          <w:szCs w:val="24"/>
        </w:rPr>
        <w:t xml:space="preserve">, Cumhuriyetçi Türk Partisi Lefkoşa Milletvekili Sayın Ürün </w:t>
      </w:r>
      <w:proofErr w:type="spellStart"/>
      <w:r w:rsidRPr="008D1369">
        <w:rPr>
          <w:rFonts w:eastAsia="Times New Roman" w:cs="Times New Roman"/>
          <w:sz w:val="24"/>
          <w:szCs w:val="24"/>
        </w:rPr>
        <w:t>Solyalı</w:t>
      </w:r>
      <w:proofErr w:type="spellEnd"/>
      <w:r w:rsidRPr="008D1369">
        <w:rPr>
          <w:rFonts w:eastAsia="Times New Roman" w:cs="Times New Roman"/>
          <w:sz w:val="24"/>
          <w:szCs w:val="24"/>
        </w:rPr>
        <w:t xml:space="preserve"> ile Maliye Bakanlığı, Merkez Bankası, Sayıştay Başkanlığı ve KIB-TEK yetkililerinin vermiş oldukları bilgiler ışığında görüşmüş ve çalışmalarını tamamlamıştır.</w:t>
      </w:r>
      <w:proofErr w:type="gramEnd"/>
    </w:p>
    <w:p w:rsidR="00D610E2" w:rsidRPr="008D1369" w:rsidRDefault="00D610E2" w:rsidP="00D610E2">
      <w:pPr>
        <w:ind w:firstLine="720"/>
        <w:rPr>
          <w:rFonts w:eastAsia="Calibri" w:cs="Times New Roman"/>
          <w:sz w:val="24"/>
          <w:szCs w:val="24"/>
        </w:rPr>
      </w:pPr>
    </w:p>
    <w:p w:rsidR="00D610E2" w:rsidRPr="008D1369" w:rsidRDefault="00D610E2" w:rsidP="00D610E2">
      <w:pPr>
        <w:ind w:firstLine="708"/>
        <w:rPr>
          <w:rFonts w:eastAsia="Calibri" w:cs="Times New Roman"/>
          <w:sz w:val="24"/>
          <w:szCs w:val="24"/>
        </w:rPr>
      </w:pPr>
      <w:r w:rsidRPr="008D1369">
        <w:rPr>
          <w:rFonts w:eastAsia="Calibri" w:cs="Times New Roman"/>
          <w:sz w:val="24"/>
          <w:szCs w:val="24"/>
        </w:rPr>
        <w:t>Komitemiz, Önerinin kısa ismini düzenleyen 1’inci maddesini aynen ve oyçokluğuyla kabul etmiştir.</w:t>
      </w:r>
    </w:p>
    <w:p w:rsidR="00D610E2" w:rsidRPr="008D1369" w:rsidRDefault="00D610E2" w:rsidP="00D610E2">
      <w:pPr>
        <w:ind w:firstLine="708"/>
        <w:rPr>
          <w:rFonts w:eastAsia="Calibri" w:cs="Times New Roman"/>
          <w:sz w:val="24"/>
          <w:szCs w:val="24"/>
        </w:rPr>
      </w:pPr>
    </w:p>
    <w:p w:rsidR="00D610E2" w:rsidRPr="008D1369" w:rsidRDefault="00D610E2" w:rsidP="00D610E2">
      <w:pPr>
        <w:ind w:firstLine="708"/>
        <w:rPr>
          <w:rFonts w:eastAsia="Calibri" w:cs="Times New Roman"/>
          <w:sz w:val="24"/>
          <w:szCs w:val="24"/>
        </w:rPr>
      </w:pPr>
      <w:r w:rsidRPr="008D1369">
        <w:rPr>
          <w:rFonts w:eastAsia="Calibri" w:cs="Times New Roman"/>
          <w:sz w:val="24"/>
          <w:szCs w:val="24"/>
        </w:rPr>
        <w:t xml:space="preserve">Komitemiz, Önerinin 2’nci maddesini yapılan teknik düzenlemelerle birlikte oyçokluğuyla kabul etmiştir. </w:t>
      </w:r>
    </w:p>
    <w:p w:rsidR="00D610E2" w:rsidRPr="008D1369" w:rsidRDefault="00D610E2" w:rsidP="00D610E2">
      <w:pPr>
        <w:ind w:firstLine="708"/>
        <w:rPr>
          <w:rFonts w:eastAsia="Calibri" w:cs="Times New Roman"/>
          <w:sz w:val="24"/>
          <w:szCs w:val="24"/>
        </w:rPr>
      </w:pPr>
    </w:p>
    <w:p w:rsidR="00D610E2" w:rsidRPr="008D1369" w:rsidRDefault="00D610E2" w:rsidP="00D610E2">
      <w:pPr>
        <w:ind w:firstLine="708"/>
        <w:rPr>
          <w:rFonts w:eastAsia="Calibri" w:cs="Times New Roman"/>
          <w:sz w:val="24"/>
          <w:szCs w:val="24"/>
        </w:rPr>
      </w:pPr>
      <w:r w:rsidRPr="008D1369">
        <w:rPr>
          <w:rFonts w:eastAsia="Calibri" w:cs="Times New Roman"/>
          <w:sz w:val="24"/>
          <w:szCs w:val="24"/>
        </w:rPr>
        <w:t xml:space="preserve">Önerinin “Amaç” </w:t>
      </w:r>
      <w:proofErr w:type="spellStart"/>
      <w:r w:rsidRPr="008D1369">
        <w:rPr>
          <w:rFonts w:eastAsia="Calibri" w:cs="Times New Roman"/>
          <w:sz w:val="24"/>
          <w:szCs w:val="24"/>
        </w:rPr>
        <w:t>yanbaşlıklı</w:t>
      </w:r>
      <w:proofErr w:type="spellEnd"/>
      <w:r w:rsidRPr="008D1369">
        <w:rPr>
          <w:rFonts w:eastAsia="Calibri" w:cs="Times New Roman"/>
          <w:sz w:val="24"/>
          <w:szCs w:val="24"/>
        </w:rPr>
        <w:t xml:space="preserve"> 3’üncü ve “Kapsam” </w:t>
      </w:r>
      <w:proofErr w:type="spellStart"/>
      <w:r w:rsidRPr="008D1369">
        <w:rPr>
          <w:rFonts w:eastAsia="Calibri" w:cs="Times New Roman"/>
          <w:sz w:val="24"/>
          <w:szCs w:val="24"/>
        </w:rPr>
        <w:t>yanbaşlıklı</w:t>
      </w:r>
      <w:proofErr w:type="spellEnd"/>
      <w:r w:rsidRPr="008D1369">
        <w:rPr>
          <w:rFonts w:eastAsia="Calibri" w:cs="Times New Roman"/>
          <w:sz w:val="24"/>
          <w:szCs w:val="24"/>
        </w:rPr>
        <w:t xml:space="preserve"> 4’üncü maddeleri yapılan teknik düzenlemelerle birlikte oyçokluğuyla kabul edilmiştir.</w:t>
      </w:r>
    </w:p>
    <w:p w:rsidR="00D610E2" w:rsidRPr="008D1369" w:rsidRDefault="00D610E2" w:rsidP="00D610E2">
      <w:pPr>
        <w:ind w:firstLine="708"/>
        <w:rPr>
          <w:rFonts w:eastAsia="Calibri" w:cs="Times New Roman"/>
          <w:sz w:val="24"/>
          <w:szCs w:val="24"/>
        </w:rPr>
      </w:pPr>
    </w:p>
    <w:p w:rsidR="00D610E2" w:rsidRPr="008D1369" w:rsidRDefault="00D610E2" w:rsidP="00D610E2">
      <w:pPr>
        <w:ind w:firstLine="708"/>
        <w:rPr>
          <w:rFonts w:eastAsia="Calibri" w:cs="Times New Roman"/>
          <w:sz w:val="24"/>
          <w:szCs w:val="24"/>
        </w:rPr>
      </w:pPr>
      <w:r w:rsidRPr="008D1369">
        <w:rPr>
          <w:rFonts w:eastAsia="Calibri" w:cs="Times New Roman"/>
          <w:sz w:val="24"/>
          <w:szCs w:val="24"/>
        </w:rPr>
        <w:t xml:space="preserve"> Kıbrıs Türk Elektrik Kurumunun AKSA Enerji Üretim Anonim Şirketine olan elektrik alım borcu ve faiz ve/veya gecikme zammının devralınması ile ilgili kuralları düzenleyen Önerinin 5’inci maddesi yapılan teknik düzenlemelerle birlikte oyçokluğuyla kabul edilmiştir.</w:t>
      </w:r>
    </w:p>
    <w:p w:rsidR="00D610E2" w:rsidRPr="008D1369" w:rsidRDefault="00D610E2" w:rsidP="00D610E2">
      <w:pPr>
        <w:ind w:firstLine="708"/>
        <w:rPr>
          <w:rFonts w:eastAsia="Calibri" w:cs="Times New Roman"/>
          <w:sz w:val="24"/>
          <w:szCs w:val="24"/>
        </w:rPr>
      </w:pPr>
    </w:p>
    <w:p w:rsidR="00D610E2" w:rsidRPr="008D1369" w:rsidRDefault="00D610E2" w:rsidP="00D610E2">
      <w:pPr>
        <w:ind w:firstLine="708"/>
        <w:rPr>
          <w:rFonts w:eastAsia="Calibri" w:cs="Times New Roman"/>
          <w:sz w:val="24"/>
          <w:szCs w:val="24"/>
        </w:rPr>
      </w:pPr>
      <w:r w:rsidRPr="008D1369">
        <w:rPr>
          <w:rFonts w:eastAsia="Calibri" w:cs="Times New Roman"/>
          <w:sz w:val="24"/>
          <w:szCs w:val="24"/>
        </w:rPr>
        <w:t>Komitemiz, yapılandırma sonrası oluşacak elektrik borçlarıyla ilgili kuralları düzenleyen Önerinin 6’ncı maddesinde, Devletin borçlanma hakkını yok etmemek için 2022 Mali Yılı Bütçesindeki bütçe rakamının dışında tutulması amacıyla maddeyi yeniden düzenlemiş ve yan başlığını da maddenin içeriğine paralel olarak değiştirmiştir. Madde yapılan bu değişiklik ve düzenlemelerle birlikte oyçokluğuyla kabul edilmiştir.</w:t>
      </w:r>
    </w:p>
    <w:p w:rsidR="00D610E2" w:rsidRPr="008D1369" w:rsidRDefault="00D610E2" w:rsidP="00D610E2">
      <w:pPr>
        <w:ind w:firstLine="708"/>
        <w:rPr>
          <w:rFonts w:eastAsia="Calibri" w:cs="Times New Roman"/>
          <w:sz w:val="24"/>
          <w:szCs w:val="24"/>
        </w:rPr>
      </w:pPr>
    </w:p>
    <w:p w:rsidR="00D610E2" w:rsidRPr="008D1369" w:rsidRDefault="00D610E2" w:rsidP="00D610E2">
      <w:pPr>
        <w:ind w:firstLine="708"/>
        <w:rPr>
          <w:rFonts w:eastAsia="Calibri" w:cs="Times New Roman"/>
          <w:sz w:val="24"/>
          <w:szCs w:val="24"/>
        </w:rPr>
      </w:pPr>
      <w:r w:rsidRPr="008D1369">
        <w:rPr>
          <w:rFonts w:eastAsia="Calibri" w:cs="Times New Roman"/>
          <w:sz w:val="24"/>
          <w:szCs w:val="24"/>
        </w:rPr>
        <w:t>“Yürütme Yetkisi” yan başlıklı Önerinin 7’nci maddesi aynen ve oyçoklu</w:t>
      </w:r>
      <w:r w:rsidR="005C507D" w:rsidRPr="008D1369">
        <w:rPr>
          <w:rFonts w:eastAsia="Calibri" w:cs="Times New Roman"/>
          <w:sz w:val="24"/>
          <w:szCs w:val="24"/>
        </w:rPr>
        <w:t>ğu</w:t>
      </w:r>
      <w:r w:rsidRPr="008D1369">
        <w:rPr>
          <w:rFonts w:eastAsia="Calibri" w:cs="Times New Roman"/>
          <w:sz w:val="24"/>
          <w:szCs w:val="24"/>
        </w:rPr>
        <w:t>yla kabul edilmiştir.</w:t>
      </w:r>
    </w:p>
    <w:p w:rsidR="00D610E2" w:rsidRPr="008D1369" w:rsidRDefault="00D610E2" w:rsidP="00D610E2">
      <w:pPr>
        <w:ind w:firstLine="708"/>
        <w:rPr>
          <w:rFonts w:eastAsia="Calibri" w:cs="Times New Roman"/>
          <w:sz w:val="24"/>
          <w:szCs w:val="24"/>
        </w:rPr>
      </w:pPr>
    </w:p>
    <w:p w:rsidR="00D610E2" w:rsidRPr="008D1369" w:rsidRDefault="00D610E2" w:rsidP="00D610E2">
      <w:pPr>
        <w:ind w:firstLine="708"/>
        <w:rPr>
          <w:rFonts w:eastAsia="Calibri" w:cs="Times New Roman"/>
          <w:sz w:val="24"/>
          <w:szCs w:val="24"/>
        </w:rPr>
      </w:pPr>
      <w:r w:rsidRPr="008D1369">
        <w:rPr>
          <w:rFonts w:eastAsia="Calibri" w:cs="Times New Roman"/>
          <w:sz w:val="24"/>
          <w:szCs w:val="24"/>
        </w:rPr>
        <w:t>Komitemiz, Kıbrıs Türk Elektrik Kurumunun AKSA Enerji Üretim Anonim Şirketine Olan Borçlarının Devlet Borcu Olarak Devralınması Hakkında Yasa Gücünde</w:t>
      </w:r>
      <w:r w:rsidRPr="008D1369">
        <w:rPr>
          <w:rFonts w:eastAsia="Times New Roman" w:cs="Times New Roman"/>
          <w:sz w:val="24"/>
          <w:szCs w:val="24"/>
        </w:rPr>
        <w:t xml:space="preserve"> </w:t>
      </w:r>
      <w:r w:rsidRPr="008D1369">
        <w:rPr>
          <w:rFonts w:eastAsia="Calibri" w:cs="Times New Roman"/>
          <w:sz w:val="24"/>
          <w:szCs w:val="24"/>
        </w:rPr>
        <w:t>Kararnamenin altında yapılan işlemlere halel gelmeksizin yürürlükten kaldırılmasını öngören Önerinin 8’inci maddesini yapılan teknik düzenlemeyle birlikte oyçokluğuyla kabul etmiştir.</w:t>
      </w:r>
    </w:p>
    <w:p w:rsidR="00D610E2" w:rsidRPr="008D1369" w:rsidRDefault="00D610E2" w:rsidP="00D610E2">
      <w:pPr>
        <w:ind w:firstLine="708"/>
        <w:rPr>
          <w:rFonts w:eastAsia="Calibri" w:cs="Times New Roman"/>
          <w:sz w:val="24"/>
          <w:szCs w:val="24"/>
        </w:rPr>
      </w:pPr>
    </w:p>
    <w:p w:rsidR="00D610E2" w:rsidRPr="008D1369" w:rsidRDefault="00D610E2" w:rsidP="00D610E2">
      <w:pPr>
        <w:ind w:firstLine="708"/>
        <w:rPr>
          <w:rFonts w:eastAsia="Calibri" w:cs="Times New Roman"/>
          <w:sz w:val="24"/>
          <w:szCs w:val="24"/>
        </w:rPr>
      </w:pPr>
      <w:r w:rsidRPr="008D1369">
        <w:rPr>
          <w:rFonts w:eastAsia="Calibri" w:cs="Times New Roman"/>
          <w:sz w:val="24"/>
          <w:szCs w:val="24"/>
        </w:rPr>
        <w:t>Komitemiz, Önerinin “Yürürlüğe Giriş” yan başlıklı 9’uncu maddesini aynen ve oyçokluğuyla kabul etmiştir.</w:t>
      </w:r>
    </w:p>
    <w:p w:rsidR="00D610E2" w:rsidRPr="008D1369" w:rsidRDefault="00D610E2" w:rsidP="00D610E2">
      <w:pPr>
        <w:ind w:firstLine="708"/>
        <w:rPr>
          <w:rFonts w:eastAsia="Calibri" w:cs="Times New Roman"/>
          <w:sz w:val="24"/>
          <w:szCs w:val="24"/>
        </w:rPr>
      </w:pPr>
    </w:p>
    <w:p w:rsidR="00D610E2" w:rsidRPr="008D1369" w:rsidRDefault="00D610E2" w:rsidP="00D610E2">
      <w:pPr>
        <w:ind w:firstLine="708"/>
        <w:outlineLvl w:val="0"/>
        <w:rPr>
          <w:rFonts w:eastAsia="Calibri" w:cs="Times New Roman"/>
          <w:sz w:val="24"/>
          <w:szCs w:val="24"/>
        </w:rPr>
      </w:pPr>
      <w:r w:rsidRPr="008D1369">
        <w:rPr>
          <w:rFonts w:eastAsia="Calibri" w:cs="Times New Roman"/>
          <w:sz w:val="24"/>
          <w:szCs w:val="24"/>
        </w:rPr>
        <w:t>Komitemiz,  Önerinin tümünü oyçokluğuyla kabul etmiştir.</w:t>
      </w:r>
    </w:p>
    <w:p w:rsidR="00D610E2" w:rsidRPr="008D1369" w:rsidRDefault="00D610E2" w:rsidP="00D610E2">
      <w:pPr>
        <w:ind w:firstLine="708"/>
        <w:outlineLvl w:val="0"/>
        <w:rPr>
          <w:rFonts w:eastAsia="Calibri" w:cs="Times New Roman"/>
          <w:sz w:val="24"/>
          <w:szCs w:val="24"/>
        </w:rPr>
      </w:pPr>
    </w:p>
    <w:p w:rsidR="00D610E2" w:rsidRPr="008D1369" w:rsidRDefault="00D610E2" w:rsidP="00D610E2">
      <w:pPr>
        <w:ind w:firstLine="708"/>
        <w:outlineLvl w:val="0"/>
        <w:rPr>
          <w:rFonts w:eastAsia="Calibri" w:cs="Times New Roman"/>
          <w:sz w:val="24"/>
          <w:szCs w:val="24"/>
        </w:rPr>
      </w:pPr>
      <w:r w:rsidRPr="008D1369">
        <w:rPr>
          <w:rFonts w:eastAsia="Calibri" w:cs="Times New Roman"/>
          <w:sz w:val="24"/>
          <w:szCs w:val="24"/>
        </w:rPr>
        <w:lastRenderedPageBreak/>
        <w:t xml:space="preserve">Komite Başkan Vekili Sayın Fikri Toros ve Komite Üyesi Sayın </w:t>
      </w:r>
      <w:proofErr w:type="spellStart"/>
      <w:r w:rsidRPr="008D1369">
        <w:rPr>
          <w:rFonts w:eastAsia="Calibri" w:cs="Times New Roman"/>
          <w:sz w:val="24"/>
          <w:szCs w:val="24"/>
        </w:rPr>
        <w:t>Salahi</w:t>
      </w:r>
      <w:proofErr w:type="spellEnd"/>
      <w:r w:rsidRPr="008D1369">
        <w:rPr>
          <w:rFonts w:eastAsia="Calibri" w:cs="Times New Roman"/>
          <w:sz w:val="24"/>
          <w:szCs w:val="24"/>
        </w:rPr>
        <w:t xml:space="preserve"> </w:t>
      </w:r>
      <w:proofErr w:type="spellStart"/>
      <w:r w:rsidRPr="008D1369">
        <w:rPr>
          <w:rFonts w:eastAsia="Calibri" w:cs="Times New Roman"/>
          <w:sz w:val="24"/>
          <w:szCs w:val="24"/>
        </w:rPr>
        <w:t>Şahiner</w:t>
      </w:r>
      <w:proofErr w:type="spellEnd"/>
      <w:r w:rsidRPr="008D1369">
        <w:rPr>
          <w:rFonts w:eastAsia="Calibri" w:cs="Times New Roman"/>
          <w:sz w:val="24"/>
          <w:szCs w:val="24"/>
        </w:rPr>
        <w:t xml:space="preserve"> Önerinin tek tek maddelerine ve tümüne ret oyu kullanmışlardır.</w:t>
      </w:r>
    </w:p>
    <w:p w:rsidR="00D610E2" w:rsidRPr="008D1369" w:rsidRDefault="00D610E2" w:rsidP="00D610E2">
      <w:pPr>
        <w:ind w:firstLine="708"/>
        <w:outlineLvl w:val="0"/>
        <w:rPr>
          <w:rFonts w:eastAsia="Calibri" w:cs="Times New Roman"/>
          <w:sz w:val="24"/>
          <w:szCs w:val="24"/>
        </w:rPr>
      </w:pPr>
    </w:p>
    <w:p w:rsidR="00D610E2" w:rsidRPr="008D1369" w:rsidRDefault="00D610E2" w:rsidP="00D610E2">
      <w:pPr>
        <w:ind w:firstLine="720"/>
        <w:rPr>
          <w:rFonts w:eastAsia="Calibri" w:cs="Times New Roman"/>
          <w:sz w:val="24"/>
          <w:szCs w:val="24"/>
        </w:rPr>
      </w:pPr>
      <w:r w:rsidRPr="008D1369">
        <w:rPr>
          <w:rFonts w:eastAsia="Calibri" w:cs="Times New Roman"/>
          <w:sz w:val="24"/>
          <w:szCs w:val="24"/>
        </w:rPr>
        <w:t>Komitemiz, Önerinin sunulan Rapor ışığında görüşülerek kabulünü oyçokluğuyla Genel Kurula salık verir.</w:t>
      </w:r>
    </w:p>
    <w:p w:rsidR="00D610E2" w:rsidRPr="008D1369" w:rsidRDefault="00D610E2" w:rsidP="00D610E2">
      <w:pPr>
        <w:rPr>
          <w:rFonts w:eastAsia="Calibri" w:cs="Times New Roman"/>
          <w:sz w:val="24"/>
          <w:szCs w:val="24"/>
        </w:rPr>
      </w:pP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p>
    <w:p w:rsidR="0025273B" w:rsidRDefault="0025273B">
      <w:pPr>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610E2" w:rsidRPr="008D1369" w:rsidTr="00D610E2">
        <w:tc>
          <w:tcPr>
            <w:tcW w:w="3070" w:type="dxa"/>
          </w:tcPr>
          <w:p w:rsidR="00D610E2" w:rsidRPr="008D1369" w:rsidRDefault="00D610E2" w:rsidP="00D610E2">
            <w:pPr>
              <w:rPr>
                <w:rFonts w:cs="Times New Roman"/>
                <w:sz w:val="24"/>
                <w:szCs w:val="24"/>
              </w:rPr>
            </w:pPr>
          </w:p>
        </w:tc>
        <w:tc>
          <w:tcPr>
            <w:tcW w:w="3071" w:type="dxa"/>
          </w:tcPr>
          <w:p w:rsidR="00D610E2" w:rsidRPr="008D1369" w:rsidRDefault="00D610E2" w:rsidP="00D610E2">
            <w:pPr>
              <w:jc w:val="center"/>
              <w:rPr>
                <w:rFonts w:cs="Times New Roman"/>
                <w:sz w:val="24"/>
                <w:szCs w:val="24"/>
              </w:rPr>
            </w:pPr>
            <w:r w:rsidRPr="008D1369">
              <w:rPr>
                <w:rFonts w:cs="Times New Roman"/>
                <w:sz w:val="24"/>
                <w:szCs w:val="24"/>
              </w:rPr>
              <w:t>Resmiye Eroğlu CANALTAY</w:t>
            </w:r>
          </w:p>
          <w:p w:rsidR="00D610E2" w:rsidRPr="008D1369" w:rsidRDefault="00D610E2" w:rsidP="00D610E2">
            <w:pPr>
              <w:jc w:val="center"/>
              <w:rPr>
                <w:rFonts w:cs="Times New Roman"/>
                <w:sz w:val="24"/>
                <w:szCs w:val="24"/>
              </w:rPr>
            </w:pPr>
            <w:r w:rsidRPr="008D1369">
              <w:rPr>
                <w:rFonts w:cs="Times New Roman"/>
                <w:sz w:val="24"/>
                <w:szCs w:val="24"/>
              </w:rPr>
              <w:t>(Başkan)</w:t>
            </w:r>
          </w:p>
          <w:p w:rsidR="00D610E2" w:rsidRPr="008D1369" w:rsidRDefault="00D610E2" w:rsidP="00D610E2">
            <w:pPr>
              <w:jc w:val="center"/>
              <w:rPr>
                <w:rFonts w:cs="Times New Roman"/>
                <w:sz w:val="24"/>
                <w:szCs w:val="24"/>
              </w:rPr>
            </w:pPr>
          </w:p>
          <w:p w:rsidR="00D610E2" w:rsidRDefault="00D610E2" w:rsidP="00D610E2">
            <w:pPr>
              <w:jc w:val="center"/>
              <w:rPr>
                <w:rFonts w:cs="Times New Roman"/>
                <w:sz w:val="24"/>
                <w:szCs w:val="24"/>
              </w:rPr>
            </w:pPr>
          </w:p>
          <w:p w:rsidR="00D02C8B" w:rsidRDefault="00D02C8B" w:rsidP="00D610E2">
            <w:pPr>
              <w:jc w:val="center"/>
              <w:rPr>
                <w:rFonts w:cs="Times New Roman"/>
                <w:sz w:val="24"/>
                <w:szCs w:val="24"/>
              </w:rPr>
            </w:pPr>
          </w:p>
          <w:p w:rsidR="00D02C8B" w:rsidRDefault="00D02C8B" w:rsidP="00D610E2">
            <w:pPr>
              <w:jc w:val="center"/>
              <w:rPr>
                <w:rFonts w:cs="Times New Roman"/>
                <w:sz w:val="24"/>
                <w:szCs w:val="24"/>
              </w:rPr>
            </w:pPr>
          </w:p>
          <w:p w:rsidR="00D02C8B" w:rsidRDefault="00D02C8B" w:rsidP="00D610E2">
            <w:pPr>
              <w:jc w:val="center"/>
              <w:rPr>
                <w:rFonts w:cs="Times New Roman"/>
                <w:sz w:val="24"/>
                <w:szCs w:val="24"/>
              </w:rPr>
            </w:pPr>
          </w:p>
          <w:p w:rsidR="00D02C8B" w:rsidRDefault="00D02C8B" w:rsidP="00D610E2">
            <w:pPr>
              <w:jc w:val="center"/>
              <w:rPr>
                <w:rFonts w:cs="Times New Roman"/>
                <w:sz w:val="24"/>
                <w:szCs w:val="24"/>
              </w:rPr>
            </w:pPr>
          </w:p>
          <w:p w:rsidR="00D02C8B" w:rsidRDefault="00D02C8B" w:rsidP="00D610E2">
            <w:pPr>
              <w:jc w:val="center"/>
              <w:rPr>
                <w:rFonts w:cs="Times New Roman"/>
                <w:sz w:val="24"/>
                <w:szCs w:val="24"/>
              </w:rPr>
            </w:pPr>
          </w:p>
          <w:p w:rsidR="00D02C8B" w:rsidRPr="008D1369" w:rsidRDefault="00D02C8B" w:rsidP="00D610E2">
            <w:pPr>
              <w:jc w:val="center"/>
              <w:rPr>
                <w:rFonts w:cs="Times New Roman"/>
                <w:sz w:val="24"/>
                <w:szCs w:val="24"/>
              </w:rPr>
            </w:pPr>
          </w:p>
          <w:p w:rsidR="00D610E2" w:rsidRPr="008D1369" w:rsidRDefault="00D610E2" w:rsidP="00D610E2">
            <w:pPr>
              <w:jc w:val="center"/>
              <w:rPr>
                <w:rFonts w:cs="Times New Roman"/>
                <w:sz w:val="24"/>
                <w:szCs w:val="24"/>
              </w:rPr>
            </w:pPr>
          </w:p>
        </w:tc>
        <w:tc>
          <w:tcPr>
            <w:tcW w:w="3071" w:type="dxa"/>
          </w:tcPr>
          <w:p w:rsidR="00D610E2" w:rsidRPr="008D1369" w:rsidRDefault="00D610E2" w:rsidP="00D610E2">
            <w:pPr>
              <w:jc w:val="center"/>
              <w:rPr>
                <w:rFonts w:cs="Times New Roman"/>
                <w:sz w:val="24"/>
                <w:szCs w:val="24"/>
              </w:rPr>
            </w:pPr>
          </w:p>
        </w:tc>
      </w:tr>
      <w:tr w:rsidR="00D610E2" w:rsidRPr="008D1369" w:rsidTr="00D610E2">
        <w:tc>
          <w:tcPr>
            <w:tcW w:w="3070" w:type="dxa"/>
          </w:tcPr>
          <w:p w:rsidR="00D610E2" w:rsidRPr="008D1369" w:rsidRDefault="00D610E2" w:rsidP="00D610E2">
            <w:pPr>
              <w:jc w:val="center"/>
              <w:rPr>
                <w:rFonts w:cs="Times New Roman"/>
                <w:sz w:val="24"/>
                <w:szCs w:val="24"/>
              </w:rPr>
            </w:pPr>
          </w:p>
        </w:tc>
        <w:tc>
          <w:tcPr>
            <w:tcW w:w="3071" w:type="dxa"/>
          </w:tcPr>
          <w:p w:rsidR="00D610E2" w:rsidRPr="008D1369" w:rsidRDefault="00D610E2" w:rsidP="00D610E2">
            <w:pPr>
              <w:rPr>
                <w:rFonts w:cs="Times New Roman"/>
                <w:sz w:val="24"/>
                <w:szCs w:val="24"/>
              </w:rPr>
            </w:pPr>
          </w:p>
          <w:p w:rsidR="00D610E2" w:rsidRPr="008D1369" w:rsidRDefault="00D610E2" w:rsidP="00D610E2">
            <w:pPr>
              <w:jc w:val="center"/>
              <w:rPr>
                <w:rFonts w:cs="Times New Roman"/>
                <w:sz w:val="24"/>
                <w:szCs w:val="24"/>
              </w:rPr>
            </w:pPr>
            <w:r w:rsidRPr="008D1369">
              <w:rPr>
                <w:rFonts w:cs="Times New Roman"/>
                <w:sz w:val="24"/>
                <w:szCs w:val="24"/>
              </w:rPr>
              <w:t>Fikri TOROS (Başkan Vekili)</w:t>
            </w:r>
          </w:p>
          <w:p w:rsidR="00D610E2" w:rsidRPr="008D1369" w:rsidRDefault="00D610E2" w:rsidP="00D610E2">
            <w:pPr>
              <w:jc w:val="center"/>
              <w:rPr>
                <w:rFonts w:cs="Times New Roman"/>
                <w:sz w:val="24"/>
                <w:szCs w:val="24"/>
              </w:rPr>
            </w:pPr>
          </w:p>
          <w:p w:rsidR="00D610E2" w:rsidRPr="008D1369" w:rsidRDefault="00D610E2" w:rsidP="00D610E2">
            <w:pPr>
              <w:jc w:val="center"/>
              <w:rPr>
                <w:rFonts w:cs="Times New Roman"/>
                <w:sz w:val="24"/>
                <w:szCs w:val="24"/>
              </w:rPr>
            </w:pPr>
          </w:p>
          <w:p w:rsidR="00D610E2" w:rsidRDefault="00D610E2" w:rsidP="00D610E2">
            <w:pPr>
              <w:jc w:val="center"/>
              <w:rPr>
                <w:rFonts w:cs="Times New Roman"/>
                <w:sz w:val="24"/>
                <w:szCs w:val="24"/>
              </w:rPr>
            </w:pPr>
          </w:p>
          <w:p w:rsidR="00D02C8B" w:rsidRDefault="00D02C8B" w:rsidP="00D610E2">
            <w:pPr>
              <w:jc w:val="center"/>
              <w:rPr>
                <w:rFonts w:cs="Times New Roman"/>
                <w:sz w:val="24"/>
                <w:szCs w:val="24"/>
              </w:rPr>
            </w:pPr>
          </w:p>
          <w:p w:rsidR="00D02C8B" w:rsidRDefault="00D02C8B" w:rsidP="00D610E2">
            <w:pPr>
              <w:jc w:val="center"/>
              <w:rPr>
                <w:rFonts w:cs="Times New Roman"/>
                <w:sz w:val="24"/>
                <w:szCs w:val="24"/>
              </w:rPr>
            </w:pPr>
          </w:p>
          <w:p w:rsidR="00D02C8B" w:rsidRDefault="00D02C8B" w:rsidP="00D610E2">
            <w:pPr>
              <w:jc w:val="center"/>
              <w:rPr>
                <w:rFonts w:cs="Times New Roman"/>
                <w:sz w:val="24"/>
                <w:szCs w:val="24"/>
              </w:rPr>
            </w:pPr>
          </w:p>
          <w:p w:rsidR="00D02C8B" w:rsidRDefault="00D02C8B" w:rsidP="00D610E2">
            <w:pPr>
              <w:jc w:val="center"/>
              <w:rPr>
                <w:rFonts w:cs="Times New Roman"/>
                <w:sz w:val="24"/>
                <w:szCs w:val="24"/>
              </w:rPr>
            </w:pPr>
          </w:p>
          <w:p w:rsidR="00D02C8B" w:rsidRDefault="00D02C8B" w:rsidP="00D610E2">
            <w:pPr>
              <w:jc w:val="center"/>
              <w:rPr>
                <w:rFonts w:cs="Times New Roman"/>
                <w:sz w:val="24"/>
                <w:szCs w:val="24"/>
              </w:rPr>
            </w:pPr>
          </w:p>
          <w:p w:rsidR="00D02C8B" w:rsidRPr="008D1369" w:rsidRDefault="00D02C8B" w:rsidP="00D610E2">
            <w:pPr>
              <w:jc w:val="center"/>
              <w:rPr>
                <w:rFonts w:cs="Times New Roman"/>
                <w:sz w:val="24"/>
                <w:szCs w:val="24"/>
              </w:rPr>
            </w:pPr>
          </w:p>
        </w:tc>
        <w:tc>
          <w:tcPr>
            <w:tcW w:w="3071" w:type="dxa"/>
          </w:tcPr>
          <w:p w:rsidR="00D610E2" w:rsidRPr="008D1369" w:rsidRDefault="00D610E2" w:rsidP="00D610E2">
            <w:pPr>
              <w:jc w:val="center"/>
              <w:rPr>
                <w:rFonts w:cs="Times New Roman"/>
                <w:sz w:val="24"/>
                <w:szCs w:val="24"/>
              </w:rPr>
            </w:pPr>
          </w:p>
        </w:tc>
      </w:tr>
      <w:tr w:rsidR="00D610E2" w:rsidRPr="008D1369" w:rsidTr="00D610E2">
        <w:tc>
          <w:tcPr>
            <w:tcW w:w="3070" w:type="dxa"/>
          </w:tcPr>
          <w:p w:rsidR="00D610E2" w:rsidRPr="008D1369" w:rsidRDefault="00D610E2" w:rsidP="00D610E2">
            <w:pPr>
              <w:rPr>
                <w:rFonts w:cs="Times New Roman"/>
                <w:sz w:val="24"/>
                <w:szCs w:val="24"/>
              </w:rPr>
            </w:pPr>
            <w:r w:rsidRPr="008D1369">
              <w:rPr>
                <w:rFonts w:cs="Times New Roman"/>
                <w:sz w:val="24"/>
                <w:szCs w:val="24"/>
              </w:rPr>
              <w:t xml:space="preserve">     Hasan KÜÇÜK</w:t>
            </w:r>
          </w:p>
          <w:p w:rsidR="00D610E2" w:rsidRPr="008D1369" w:rsidRDefault="00D610E2" w:rsidP="00D610E2">
            <w:pPr>
              <w:jc w:val="center"/>
              <w:rPr>
                <w:rFonts w:cs="Times New Roman"/>
                <w:sz w:val="24"/>
                <w:szCs w:val="24"/>
              </w:rPr>
            </w:pPr>
            <w:r w:rsidRPr="008D1369">
              <w:rPr>
                <w:rFonts w:cs="Times New Roman"/>
                <w:sz w:val="24"/>
                <w:szCs w:val="24"/>
              </w:rPr>
              <w:t>(Üye)</w:t>
            </w:r>
          </w:p>
          <w:p w:rsidR="00D610E2" w:rsidRPr="008D1369" w:rsidRDefault="00D610E2" w:rsidP="00D610E2">
            <w:pPr>
              <w:jc w:val="center"/>
              <w:rPr>
                <w:rFonts w:cs="Times New Roman"/>
                <w:sz w:val="24"/>
                <w:szCs w:val="24"/>
              </w:rPr>
            </w:pPr>
          </w:p>
          <w:p w:rsidR="00D610E2" w:rsidRPr="008D1369" w:rsidRDefault="00D610E2" w:rsidP="00D610E2">
            <w:pPr>
              <w:jc w:val="center"/>
              <w:rPr>
                <w:rFonts w:cs="Times New Roman"/>
                <w:sz w:val="24"/>
                <w:szCs w:val="24"/>
              </w:rPr>
            </w:pPr>
          </w:p>
          <w:p w:rsidR="00D610E2" w:rsidRDefault="00D610E2" w:rsidP="00D610E2">
            <w:pPr>
              <w:jc w:val="center"/>
              <w:rPr>
                <w:rFonts w:cs="Times New Roman"/>
                <w:sz w:val="24"/>
                <w:szCs w:val="24"/>
              </w:rPr>
            </w:pPr>
          </w:p>
          <w:p w:rsidR="00D02C8B" w:rsidRDefault="00D02C8B" w:rsidP="00D610E2">
            <w:pPr>
              <w:jc w:val="center"/>
              <w:rPr>
                <w:rFonts w:cs="Times New Roman"/>
                <w:sz w:val="24"/>
                <w:szCs w:val="24"/>
              </w:rPr>
            </w:pPr>
          </w:p>
          <w:p w:rsidR="00D02C8B" w:rsidRDefault="00D02C8B" w:rsidP="00D610E2">
            <w:pPr>
              <w:jc w:val="center"/>
              <w:rPr>
                <w:rFonts w:cs="Times New Roman"/>
                <w:sz w:val="24"/>
                <w:szCs w:val="24"/>
              </w:rPr>
            </w:pPr>
          </w:p>
          <w:p w:rsidR="00D02C8B" w:rsidRDefault="00D02C8B" w:rsidP="00D610E2">
            <w:pPr>
              <w:jc w:val="center"/>
              <w:rPr>
                <w:rFonts w:cs="Times New Roman"/>
                <w:sz w:val="24"/>
                <w:szCs w:val="24"/>
              </w:rPr>
            </w:pPr>
          </w:p>
          <w:p w:rsidR="00D02C8B" w:rsidRDefault="00D02C8B" w:rsidP="00D610E2">
            <w:pPr>
              <w:jc w:val="center"/>
              <w:rPr>
                <w:rFonts w:cs="Times New Roman"/>
                <w:sz w:val="24"/>
                <w:szCs w:val="24"/>
              </w:rPr>
            </w:pPr>
          </w:p>
          <w:p w:rsidR="00D02C8B" w:rsidRDefault="00D02C8B" w:rsidP="00D610E2">
            <w:pPr>
              <w:jc w:val="center"/>
              <w:rPr>
                <w:rFonts w:cs="Times New Roman"/>
                <w:sz w:val="24"/>
                <w:szCs w:val="24"/>
              </w:rPr>
            </w:pPr>
          </w:p>
          <w:p w:rsidR="00D02C8B" w:rsidRDefault="00D02C8B" w:rsidP="00D610E2">
            <w:pPr>
              <w:jc w:val="center"/>
              <w:rPr>
                <w:rFonts w:cs="Times New Roman"/>
                <w:sz w:val="24"/>
                <w:szCs w:val="24"/>
              </w:rPr>
            </w:pPr>
          </w:p>
          <w:p w:rsidR="00D02C8B" w:rsidRDefault="00D02C8B" w:rsidP="00D610E2">
            <w:pPr>
              <w:jc w:val="center"/>
              <w:rPr>
                <w:rFonts w:cs="Times New Roman"/>
                <w:sz w:val="24"/>
                <w:szCs w:val="24"/>
              </w:rPr>
            </w:pPr>
          </w:p>
          <w:p w:rsidR="00D02C8B" w:rsidRPr="008D1369" w:rsidRDefault="00D02C8B" w:rsidP="00D610E2">
            <w:pPr>
              <w:jc w:val="center"/>
              <w:rPr>
                <w:rFonts w:cs="Times New Roman"/>
                <w:sz w:val="24"/>
                <w:szCs w:val="24"/>
              </w:rPr>
            </w:pPr>
          </w:p>
        </w:tc>
        <w:tc>
          <w:tcPr>
            <w:tcW w:w="3071" w:type="dxa"/>
          </w:tcPr>
          <w:p w:rsidR="00D610E2" w:rsidRPr="008D1369" w:rsidRDefault="00D610E2" w:rsidP="00D610E2">
            <w:pPr>
              <w:jc w:val="center"/>
              <w:rPr>
                <w:rFonts w:cs="Times New Roman"/>
                <w:sz w:val="24"/>
                <w:szCs w:val="24"/>
              </w:rPr>
            </w:pPr>
          </w:p>
        </w:tc>
        <w:tc>
          <w:tcPr>
            <w:tcW w:w="3071" w:type="dxa"/>
          </w:tcPr>
          <w:p w:rsidR="00D610E2" w:rsidRPr="008D1369" w:rsidRDefault="00D610E2" w:rsidP="00D610E2">
            <w:pPr>
              <w:jc w:val="center"/>
              <w:rPr>
                <w:rFonts w:cs="Times New Roman"/>
                <w:sz w:val="24"/>
                <w:szCs w:val="24"/>
              </w:rPr>
            </w:pPr>
            <w:proofErr w:type="spellStart"/>
            <w:r w:rsidRPr="008D1369">
              <w:rPr>
                <w:rFonts w:cs="Times New Roman"/>
                <w:sz w:val="24"/>
                <w:szCs w:val="24"/>
              </w:rPr>
              <w:t>Salahi</w:t>
            </w:r>
            <w:proofErr w:type="spellEnd"/>
            <w:r w:rsidRPr="008D1369">
              <w:rPr>
                <w:rFonts w:cs="Times New Roman"/>
                <w:sz w:val="24"/>
                <w:szCs w:val="24"/>
              </w:rPr>
              <w:t xml:space="preserve"> ŞAHİNER</w:t>
            </w:r>
          </w:p>
          <w:p w:rsidR="00D610E2" w:rsidRPr="008D1369" w:rsidRDefault="00D610E2" w:rsidP="00D610E2">
            <w:pPr>
              <w:jc w:val="center"/>
              <w:rPr>
                <w:rFonts w:cs="Times New Roman"/>
                <w:sz w:val="24"/>
                <w:szCs w:val="24"/>
              </w:rPr>
            </w:pPr>
            <w:r w:rsidRPr="008D1369">
              <w:rPr>
                <w:rFonts w:cs="Times New Roman"/>
                <w:sz w:val="24"/>
                <w:szCs w:val="24"/>
              </w:rPr>
              <w:t>(Üye)</w:t>
            </w:r>
          </w:p>
        </w:tc>
      </w:tr>
      <w:tr w:rsidR="00D610E2" w:rsidRPr="008D1369" w:rsidTr="00D610E2">
        <w:tc>
          <w:tcPr>
            <w:tcW w:w="3070" w:type="dxa"/>
          </w:tcPr>
          <w:p w:rsidR="00D610E2" w:rsidRPr="008D1369" w:rsidRDefault="00D610E2" w:rsidP="00D610E2">
            <w:pPr>
              <w:jc w:val="center"/>
              <w:rPr>
                <w:rFonts w:cs="Times New Roman"/>
                <w:sz w:val="24"/>
                <w:szCs w:val="24"/>
              </w:rPr>
            </w:pPr>
          </w:p>
          <w:p w:rsidR="00D610E2" w:rsidRPr="008D1369" w:rsidRDefault="00D610E2" w:rsidP="00D610E2">
            <w:pPr>
              <w:rPr>
                <w:rFonts w:cs="Times New Roman"/>
                <w:sz w:val="24"/>
                <w:szCs w:val="24"/>
              </w:rPr>
            </w:pPr>
          </w:p>
        </w:tc>
        <w:tc>
          <w:tcPr>
            <w:tcW w:w="3071" w:type="dxa"/>
          </w:tcPr>
          <w:p w:rsidR="00D610E2" w:rsidRPr="008D1369" w:rsidRDefault="00D610E2" w:rsidP="00D610E2">
            <w:pPr>
              <w:rPr>
                <w:rFonts w:cs="Times New Roman"/>
                <w:sz w:val="24"/>
                <w:szCs w:val="24"/>
              </w:rPr>
            </w:pPr>
          </w:p>
        </w:tc>
        <w:tc>
          <w:tcPr>
            <w:tcW w:w="3071" w:type="dxa"/>
          </w:tcPr>
          <w:p w:rsidR="00D610E2" w:rsidRPr="008D1369" w:rsidRDefault="00D610E2" w:rsidP="00D610E2">
            <w:pPr>
              <w:jc w:val="center"/>
              <w:rPr>
                <w:rFonts w:cs="Times New Roman"/>
                <w:sz w:val="24"/>
                <w:szCs w:val="24"/>
              </w:rPr>
            </w:pPr>
          </w:p>
        </w:tc>
      </w:tr>
      <w:tr w:rsidR="00D610E2" w:rsidRPr="008D1369" w:rsidTr="00D610E2">
        <w:tc>
          <w:tcPr>
            <w:tcW w:w="3070" w:type="dxa"/>
          </w:tcPr>
          <w:p w:rsidR="00D610E2" w:rsidRPr="008D1369" w:rsidRDefault="00D610E2" w:rsidP="00D610E2">
            <w:pPr>
              <w:jc w:val="center"/>
              <w:rPr>
                <w:rFonts w:cs="Times New Roman"/>
                <w:sz w:val="24"/>
                <w:szCs w:val="24"/>
              </w:rPr>
            </w:pPr>
          </w:p>
        </w:tc>
        <w:tc>
          <w:tcPr>
            <w:tcW w:w="3071" w:type="dxa"/>
          </w:tcPr>
          <w:p w:rsidR="00D610E2" w:rsidRPr="008D1369" w:rsidRDefault="00D610E2" w:rsidP="00D610E2">
            <w:pPr>
              <w:jc w:val="center"/>
              <w:rPr>
                <w:rFonts w:cs="Times New Roman"/>
                <w:sz w:val="24"/>
                <w:szCs w:val="24"/>
              </w:rPr>
            </w:pPr>
            <w:r w:rsidRPr="008D1369">
              <w:rPr>
                <w:rFonts w:cs="Times New Roman"/>
                <w:sz w:val="24"/>
                <w:szCs w:val="24"/>
              </w:rPr>
              <w:t xml:space="preserve">Ali ŞAN </w:t>
            </w:r>
          </w:p>
          <w:p w:rsidR="00D610E2" w:rsidRPr="008D1369" w:rsidRDefault="00D610E2" w:rsidP="00D610E2">
            <w:pPr>
              <w:jc w:val="center"/>
              <w:rPr>
                <w:rFonts w:cs="Times New Roman"/>
                <w:sz w:val="24"/>
                <w:szCs w:val="24"/>
              </w:rPr>
            </w:pPr>
            <w:r w:rsidRPr="008D1369">
              <w:rPr>
                <w:rFonts w:cs="Times New Roman"/>
                <w:sz w:val="24"/>
                <w:szCs w:val="24"/>
              </w:rPr>
              <w:t>(Üye)</w:t>
            </w:r>
          </w:p>
          <w:p w:rsidR="00D610E2" w:rsidRPr="008D1369" w:rsidRDefault="00D610E2" w:rsidP="00D610E2">
            <w:pPr>
              <w:jc w:val="center"/>
              <w:rPr>
                <w:rFonts w:cs="Times New Roman"/>
                <w:sz w:val="24"/>
                <w:szCs w:val="24"/>
              </w:rPr>
            </w:pPr>
          </w:p>
          <w:p w:rsidR="00D610E2" w:rsidRPr="008D1369" w:rsidRDefault="00D610E2" w:rsidP="00D610E2">
            <w:pPr>
              <w:jc w:val="center"/>
              <w:rPr>
                <w:rFonts w:cs="Times New Roman"/>
                <w:sz w:val="24"/>
                <w:szCs w:val="24"/>
              </w:rPr>
            </w:pPr>
          </w:p>
        </w:tc>
        <w:tc>
          <w:tcPr>
            <w:tcW w:w="3071" w:type="dxa"/>
          </w:tcPr>
          <w:p w:rsidR="00D610E2" w:rsidRPr="008D1369" w:rsidRDefault="00D610E2" w:rsidP="00D610E2">
            <w:pPr>
              <w:jc w:val="center"/>
              <w:rPr>
                <w:rFonts w:cs="Times New Roman"/>
                <w:sz w:val="24"/>
                <w:szCs w:val="24"/>
              </w:rPr>
            </w:pPr>
          </w:p>
        </w:tc>
      </w:tr>
      <w:tr w:rsidR="00D610E2" w:rsidRPr="008D1369" w:rsidTr="00D610E2">
        <w:tc>
          <w:tcPr>
            <w:tcW w:w="3070" w:type="dxa"/>
          </w:tcPr>
          <w:p w:rsidR="00D610E2" w:rsidRPr="008D1369" w:rsidRDefault="00D610E2" w:rsidP="00D610E2">
            <w:pPr>
              <w:rPr>
                <w:rFonts w:cs="Times New Roman"/>
                <w:sz w:val="24"/>
                <w:szCs w:val="24"/>
              </w:rPr>
            </w:pPr>
          </w:p>
        </w:tc>
        <w:tc>
          <w:tcPr>
            <w:tcW w:w="3071" w:type="dxa"/>
          </w:tcPr>
          <w:p w:rsidR="00D610E2" w:rsidRPr="008D1369" w:rsidRDefault="00D610E2" w:rsidP="00D610E2">
            <w:pPr>
              <w:rPr>
                <w:rFonts w:cs="Times New Roman"/>
                <w:sz w:val="24"/>
                <w:szCs w:val="24"/>
              </w:rPr>
            </w:pPr>
          </w:p>
        </w:tc>
        <w:tc>
          <w:tcPr>
            <w:tcW w:w="3071" w:type="dxa"/>
          </w:tcPr>
          <w:p w:rsidR="00D610E2" w:rsidRPr="008D1369" w:rsidRDefault="00D610E2" w:rsidP="00D610E2">
            <w:pPr>
              <w:rPr>
                <w:rFonts w:cs="Times New Roman"/>
                <w:sz w:val="24"/>
                <w:szCs w:val="24"/>
              </w:rPr>
            </w:pPr>
          </w:p>
        </w:tc>
      </w:tr>
    </w:tbl>
    <w:p w:rsidR="00D610E2" w:rsidRPr="008D1369" w:rsidRDefault="00D610E2" w:rsidP="00D610E2">
      <w:pPr>
        <w:rPr>
          <w:rFonts w:cs="Times New Roman"/>
          <w:sz w:val="24"/>
          <w:szCs w:val="24"/>
        </w:rPr>
      </w:pPr>
    </w:p>
    <w:p w:rsidR="0025273B" w:rsidRDefault="0025273B">
      <w:pPr>
        <w:rPr>
          <w:rFonts w:cs="Times New Roman"/>
          <w:sz w:val="24"/>
          <w:szCs w:val="24"/>
        </w:rPr>
      </w:pPr>
      <w:r>
        <w:rPr>
          <w:rFonts w:cs="Times New Roman"/>
          <w:sz w:val="24"/>
          <w:szCs w:val="24"/>
        </w:rPr>
        <w:br w:type="page"/>
      </w:r>
    </w:p>
    <w:p w:rsidR="00D610E2" w:rsidRPr="008D1369" w:rsidRDefault="00D610E2" w:rsidP="00D610E2">
      <w:pPr>
        <w:ind w:firstLine="720"/>
        <w:jc w:val="center"/>
        <w:rPr>
          <w:rFonts w:cs="Times New Roman"/>
          <w:sz w:val="24"/>
          <w:szCs w:val="24"/>
        </w:rPr>
      </w:pPr>
      <w:r w:rsidRPr="008D1369">
        <w:rPr>
          <w:rFonts w:cs="Times New Roman"/>
          <w:sz w:val="24"/>
          <w:szCs w:val="24"/>
        </w:rPr>
        <w:lastRenderedPageBreak/>
        <w:t>KIBRIS TÜRK ELEKTRİK KURUMUNUN AKSA ENERJİ ÜRETİM ANONİM ŞİRKETİNE OLAN BORÇLARININ DEVLET BORCU OLARAK DEVRALINMASI HAKKINDA YASA ÖNERİSİ</w:t>
      </w:r>
    </w:p>
    <w:p w:rsidR="00D610E2" w:rsidRPr="008D1369" w:rsidRDefault="00D610E2" w:rsidP="00D610E2">
      <w:pPr>
        <w:ind w:firstLine="720"/>
        <w:jc w:val="center"/>
        <w:rPr>
          <w:rFonts w:cs="Times New Roman"/>
          <w:sz w:val="24"/>
          <w:szCs w:val="24"/>
        </w:rPr>
      </w:pPr>
    </w:p>
    <w:p w:rsidR="00D610E2" w:rsidRPr="008D1369" w:rsidRDefault="00D610E2" w:rsidP="00D610E2">
      <w:pPr>
        <w:ind w:firstLine="720"/>
        <w:jc w:val="center"/>
        <w:rPr>
          <w:rFonts w:cs="Times New Roman"/>
          <w:sz w:val="24"/>
          <w:szCs w:val="24"/>
          <w:u w:val="single"/>
        </w:rPr>
      </w:pPr>
      <w:r w:rsidRPr="008D1369">
        <w:rPr>
          <w:rFonts w:cs="Times New Roman"/>
          <w:sz w:val="24"/>
          <w:szCs w:val="24"/>
          <w:u w:val="single"/>
        </w:rPr>
        <w:t>GENEL GEREKÇESİ</w:t>
      </w:r>
    </w:p>
    <w:p w:rsidR="00D610E2" w:rsidRPr="008D1369" w:rsidRDefault="00D610E2" w:rsidP="00D610E2">
      <w:pPr>
        <w:ind w:firstLine="720"/>
        <w:jc w:val="center"/>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Bu Yasa Önerisi, Kıbrıs Türk Elektrik Kurumunun 31 Mart 2022 tarihi itibarıyla AKSA Enerji Üretim Anonim Şirketine olan borçlarının devlet borcu olarak devralınması amacıyla hazırlanmıştır. Ülkemizde yaşanan </w:t>
      </w:r>
      <w:proofErr w:type="spellStart"/>
      <w:r w:rsidRPr="008D1369">
        <w:rPr>
          <w:rFonts w:cs="Times New Roman"/>
          <w:sz w:val="24"/>
          <w:szCs w:val="24"/>
        </w:rPr>
        <w:t>pandemi</w:t>
      </w:r>
      <w:proofErr w:type="spellEnd"/>
      <w:r w:rsidRPr="008D1369">
        <w:rPr>
          <w:rFonts w:cs="Times New Roman"/>
          <w:sz w:val="24"/>
          <w:szCs w:val="24"/>
        </w:rPr>
        <w:t xml:space="preserve"> koşulları nedeniyle oluşan ekonomik darboğazdan halkın yaşamsal ihtiyacı olan elektrik enerjisinden mağdur edilmemesi amacıyla fiyatlar artırılmamış ve Kurum maliyetlerinin altında satış yapmak durumunda kalmıştır. Bu nedenle Kurumda oluşan ciddi borç yükünden dolayı, Kurumun mali yapısı bozulmuş ve Kurum borçlarını ödeyemez hale gelmiştir. </w:t>
      </w:r>
      <w:proofErr w:type="gramStart"/>
      <w:r w:rsidRPr="008D1369">
        <w:rPr>
          <w:rFonts w:cs="Times New Roman"/>
          <w:sz w:val="24"/>
          <w:szCs w:val="24"/>
        </w:rPr>
        <w:t>Kurumun bir kısım borçlarının devlet tarafından üstlenilerek, kamu hizmeti kabiliyetinin sürdürülebilirliğinin sağlanması ve bu yolla Kıbrıs Türk Elektrik Kurumunun enerji üretim, iletim ve dağıtımında arz güvenliği sağlanıp, kesintisiz ve güvenilir bir üretim yapabilmesi açısından kurumunun bir an önce AKSA Enerji Üretim Anonim Şirketi'ne olan borçlarının devralınarak, Kıbrıs Türk Elektrik Kurumunun kamu hizmeti verme kabiliyetinin sürdürülebilirliğinin sağlanması amaçlandığından bu Yasa Önerisi hazırlanmıştır.</w:t>
      </w:r>
      <w:proofErr w:type="gramEnd"/>
    </w:p>
    <w:p w:rsidR="00D610E2" w:rsidRPr="008D1369" w:rsidRDefault="00D610E2" w:rsidP="00D610E2">
      <w:pPr>
        <w:ind w:firstLine="720"/>
        <w:jc w:val="center"/>
        <w:rPr>
          <w:rFonts w:cs="Times New Roman"/>
          <w:sz w:val="24"/>
          <w:szCs w:val="24"/>
        </w:rPr>
      </w:pPr>
    </w:p>
    <w:p w:rsidR="00D610E2" w:rsidRPr="008D1369" w:rsidRDefault="00D610E2" w:rsidP="00D610E2">
      <w:pPr>
        <w:ind w:firstLine="720"/>
        <w:jc w:val="center"/>
        <w:rPr>
          <w:rFonts w:cs="Times New Roman"/>
          <w:sz w:val="24"/>
          <w:szCs w:val="24"/>
          <w:u w:val="single"/>
        </w:rPr>
      </w:pPr>
      <w:r w:rsidRPr="008D1369">
        <w:rPr>
          <w:rFonts w:cs="Times New Roman"/>
          <w:sz w:val="24"/>
          <w:szCs w:val="24"/>
          <w:u w:val="single"/>
        </w:rPr>
        <w:t>MADDE GEREKÇELERİ</w:t>
      </w: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Madde 1. Bu madde </w:t>
      </w:r>
      <w:proofErr w:type="gramStart"/>
      <w:r w:rsidRPr="008D1369">
        <w:rPr>
          <w:rFonts w:cs="Times New Roman"/>
          <w:sz w:val="24"/>
          <w:szCs w:val="24"/>
        </w:rPr>
        <w:t>ile,</w:t>
      </w:r>
      <w:proofErr w:type="gramEnd"/>
      <w:r w:rsidRPr="008D1369">
        <w:rPr>
          <w:rFonts w:cs="Times New Roman"/>
          <w:sz w:val="24"/>
          <w:szCs w:val="24"/>
        </w:rPr>
        <w:t xml:space="preserve"> Yasa Önerisinin adı düzenlenmektedir. </w:t>
      </w: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Madde 2. Bu madde </w:t>
      </w:r>
      <w:proofErr w:type="gramStart"/>
      <w:r w:rsidRPr="008D1369">
        <w:rPr>
          <w:rFonts w:cs="Times New Roman"/>
          <w:sz w:val="24"/>
          <w:szCs w:val="24"/>
        </w:rPr>
        <w:t>ile,</w:t>
      </w:r>
      <w:proofErr w:type="gramEnd"/>
      <w:r w:rsidRPr="008D1369">
        <w:rPr>
          <w:rFonts w:cs="Times New Roman"/>
          <w:sz w:val="24"/>
          <w:szCs w:val="24"/>
        </w:rPr>
        <w:t xml:space="preserve"> Yasa Önerisinin yer alan tanımlar düzenlenmektedir. </w:t>
      </w: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Madde 3. Bu madde </w:t>
      </w:r>
      <w:proofErr w:type="gramStart"/>
      <w:r w:rsidRPr="008D1369">
        <w:rPr>
          <w:rFonts w:cs="Times New Roman"/>
          <w:sz w:val="24"/>
          <w:szCs w:val="24"/>
        </w:rPr>
        <w:t>ile,</w:t>
      </w:r>
      <w:proofErr w:type="gramEnd"/>
      <w:r w:rsidRPr="008D1369">
        <w:rPr>
          <w:rFonts w:cs="Times New Roman"/>
          <w:sz w:val="24"/>
          <w:szCs w:val="24"/>
        </w:rPr>
        <w:t xml:space="preserve"> Yasa Önerisinin ne amaçla yapıldığı düzenlenmektedir. </w:t>
      </w: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Madde 4. Bu madde </w:t>
      </w:r>
      <w:proofErr w:type="gramStart"/>
      <w:r w:rsidRPr="008D1369">
        <w:rPr>
          <w:rFonts w:cs="Times New Roman"/>
          <w:sz w:val="24"/>
          <w:szCs w:val="24"/>
        </w:rPr>
        <w:t>ile,</w:t>
      </w:r>
      <w:proofErr w:type="gramEnd"/>
      <w:r w:rsidRPr="008D1369">
        <w:rPr>
          <w:rFonts w:cs="Times New Roman"/>
          <w:sz w:val="24"/>
          <w:szCs w:val="24"/>
        </w:rPr>
        <w:t xml:space="preserve"> Yasa Önerisinin kapsamı düzenlenmektedir. </w:t>
      </w: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Madde 5. Bu madde </w:t>
      </w:r>
      <w:proofErr w:type="gramStart"/>
      <w:r w:rsidRPr="008D1369">
        <w:rPr>
          <w:rFonts w:cs="Times New Roman"/>
          <w:sz w:val="24"/>
          <w:szCs w:val="24"/>
        </w:rPr>
        <w:t>ile,</w:t>
      </w:r>
      <w:proofErr w:type="gramEnd"/>
      <w:r w:rsidRPr="008D1369">
        <w:rPr>
          <w:rFonts w:cs="Times New Roman"/>
          <w:sz w:val="24"/>
          <w:szCs w:val="24"/>
        </w:rPr>
        <w:t xml:space="preserve"> Kıbrıs Türk Elektrik Kurumunun AKSA Enerji Üretim Anonim Şirketine Olan Elektrik Alım Borcu ve Faiz ve/veya Gecikme Zammının Devralınmasına ilişkin kurallar düzenlenmektedir.</w:t>
      </w:r>
    </w:p>
    <w:p w:rsidR="00D610E2" w:rsidRPr="008D1369" w:rsidRDefault="00D610E2" w:rsidP="00D610E2">
      <w:pPr>
        <w:ind w:firstLine="720"/>
        <w:rPr>
          <w:rFonts w:cs="Times New Roman"/>
          <w:sz w:val="24"/>
          <w:szCs w:val="24"/>
        </w:rPr>
      </w:pPr>
      <w:r w:rsidRPr="008D1369">
        <w:rPr>
          <w:rFonts w:cs="Times New Roman"/>
          <w:sz w:val="24"/>
          <w:szCs w:val="24"/>
        </w:rPr>
        <w:t xml:space="preserve"> Madde 6. Bu madde </w:t>
      </w:r>
      <w:proofErr w:type="gramStart"/>
      <w:r w:rsidRPr="008D1369">
        <w:rPr>
          <w:rFonts w:cs="Times New Roman"/>
          <w:sz w:val="24"/>
          <w:szCs w:val="24"/>
        </w:rPr>
        <w:t>ile,</w:t>
      </w:r>
      <w:proofErr w:type="gramEnd"/>
      <w:r w:rsidRPr="008D1369">
        <w:rPr>
          <w:rFonts w:cs="Times New Roman"/>
          <w:sz w:val="24"/>
          <w:szCs w:val="24"/>
        </w:rPr>
        <w:t xml:space="preserve"> yapılandırma sonrası oluşacak elektrik borçlarına ilişkin kurallar düzenlenmektedir.</w:t>
      </w: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Madde 7. Bu madde </w:t>
      </w:r>
      <w:proofErr w:type="gramStart"/>
      <w:r w:rsidRPr="008D1369">
        <w:rPr>
          <w:rFonts w:cs="Times New Roman"/>
          <w:sz w:val="24"/>
          <w:szCs w:val="24"/>
        </w:rPr>
        <w:t>ile,</w:t>
      </w:r>
      <w:proofErr w:type="gramEnd"/>
      <w:r w:rsidRPr="008D1369">
        <w:rPr>
          <w:rFonts w:cs="Times New Roman"/>
          <w:sz w:val="24"/>
          <w:szCs w:val="24"/>
        </w:rPr>
        <w:t xml:space="preserve"> Yasa Önerisinin yürütme yetkisi düzenlenmektedir.</w:t>
      </w: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 Madde 8. Bu madde </w:t>
      </w:r>
      <w:proofErr w:type="gramStart"/>
      <w:r w:rsidRPr="008D1369">
        <w:rPr>
          <w:rFonts w:cs="Times New Roman"/>
          <w:sz w:val="24"/>
          <w:szCs w:val="24"/>
        </w:rPr>
        <w:t>ile,</w:t>
      </w:r>
      <w:proofErr w:type="gramEnd"/>
      <w:r w:rsidRPr="008D1369">
        <w:rPr>
          <w:rFonts w:cs="Times New Roman"/>
          <w:sz w:val="24"/>
          <w:szCs w:val="24"/>
        </w:rPr>
        <w:t xml:space="preserve"> Kıbrıs Türk Elektrik Kurumunun AKSA Enerji Üre '' Anonim Şirketine Olan Borçlarının Devlet Borcu Olarak Devralınması Hakkında Yasa Gücünde Kararnamenin kaldırılmasına ilişkin kurallar düzenlenmektedir. </w:t>
      </w: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Madde 9. Bu madde ile Yasa Önerisinin yürürlüğe giriş tarihi düzenlenmektedir. </w:t>
      </w:r>
    </w:p>
    <w:p w:rsidR="0025273B" w:rsidRDefault="0025273B">
      <w:pPr>
        <w:rPr>
          <w:rFonts w:cs="Times New Roman"/>
          <w:sz w:val="24"/>
          <w:szCs w:val="24"/>
        </w:rPr>
      </w:pPr>
      <w:r>
        <w:rPr>
          <w:rFonts w:cs="Times New Roman"/>
          <w:sz w:val="24"/>
          <w:szCs w:val="24"/>
        </w:rPr>
        <w:br w:type="page"/>
      </w:r>
    </w:p>
    <w:p w:rsidR="00D610E2" w:rsidRPr="008D1369" w:rsidRDefault="00D610E2" w:rsidP="00D610E2">
      <w:pPr>
        <w:ind w:firstLine="720"/>
        <w:rPr>
          <w:rFonts w:cs="Times New Roman"/>
          <w:sz w:val="24"/>
          <w:szCs w:val="24"/>
        </w:rPr>
      </w:pPr>
      <w:r w:rsidRPr="008D1369">
        <w:rPr>
          <w:rFonts w:cs="Times New Roman"/>
          <w:sz w:val="24"/>
          <w:szCs w:val="24"/>
        </w:rPr>
        <w:lastRenderedPageBreak/>
        <w:t xml:space="preserve">BAŞKAN – Teşekkür ederim Sayın Resmiye </w:t>
      </w:r>
      <w:proofErr w:type="spellStart"/>
      <w:r w:rsidRPr="008D1369">
        <w:rPr>
          <w:rFonts w:cs="Times New Roman"/>
          <w:sz w:val="24"/>
          <w:szCs w:val="24"/>
        </w:rPr>
        <w:t>Canaltay</w:t>
      </w:r>
      <w:proofErr w:type="spellEnd"/>
      <w:r w:rsidRPr="008D1369">
        <w:rPr>
          <w:rFonts w:cs="Times New Roman"/>
          <w:sz w:val="24"/>
          <w:szCs w:val="24"/>
        </w:rPr>
        <w:t xml:space="preserve">. Sayın Devrim </w:t>
      </w:r>
      <w:proofErr w:type="spellStart"/>
      <w:r w:rsidRPr="008D1369">
        <w:rPr>
          <w:rFonts w:cs="Times New Roman"/>
          <w:sz w:val="24"/>
          <w:szCs w:val="24"/>
        </w:rPr>
        <w:t>Barçın</w:t>
      </w:r>
      <w:proofErr w:type="spellEnd"/>
      <w:r w:rsidRPr="008D1369">
        <w:rPr>
          <w:rFonts w:cs="Times New Roman"/>
          <w:sz w:val="24"/>
          <w:szCs w:val="24"/>
        </w:rPr>
        <w:t xml:space="preserve"> buyurun Kürsüye. Sayın </w:t>
      </w:r>
      <w:proofErr w:type="spellStart"/>
      <w:r w:rsidRPr="008D1369">
        <w:rPr>
          <w:rFonts w:cs="Times New Roman"/>
          <w:sz w:val="24"/>
          <w:szCs w:val="24"/>
        </w:rPr>
        <w:t>Salahi</w:t>
      </w:r>
      <w:proofErr w:type="spellEnd"/>
      <w:r w:rsidRPr="008D1369">
        <w:rPr>
          <w:rFonts w:cs="Times New Roman"/>
          <w:sz w:val="24"/>
          <w:szCs w:val="24"/>
        </w:rPr>
        <w:t xml:space="preserve"> </w:t>
      </w:r>
      <w:proofErr w:type="spellStart"/>
      <w:r w:rsidRPr="008D1369">
        <w:rPr>
          <w:rFonts w:cs="Times New Roman"/>
          <w:sz w:val="24"/>
          <w:szCs w:val="24"/>
        </w:rPr>
        <w:t>Şahiner</w:t>
      </w:r>
      <w:proofErr w:type="spellEnd"/>
      <w:r w:rsidRPr="008D1369">
        <w:rPr>
          <w:rFonts w:cs="Times New Roman"/>
          <w:sz w:val="24"/>
          <w:szCs w:val="24"/>
        </w:rPr>
        <w:t xml:space="preserve"> sizi de not ettik. Sayın Devrim </w:t>
      </w:r>
      <w:proofErr w:type="spellStart"/>
      <w:r w:rsidRPr="008D1369">
        <w:rPr>
          <w:rFonts w:cs="Times New Roman"/>
          <w:sz w:val="24"/>
          <w:szCs w:val="24"/>
        </w:rPr>
        <w:t>Barçın</w:t>
      </w:r>
      <w:proofErr w:type="spellEnd"/>
      <w:r w:rsidRPr="008D1369">
        <w:rPr>
          <w:rFonts w:cs="Times New Roman"/>
          <w:sz w:val="24"/>
          <w:szCs w:val="24"/>
        </w:rPr>
        <w:t xml:space="preserve"> buyurun hitap edin Yüce Meclise.</w:t>
      </w:r>
    </w:p>
    <w:p w:rsidR="00D610E2" w:rsidRPr="008D1369" w:rsidRDefault="00D610E2" w:rsidP="00D610E2">
      <w:pPr>
        <w:rPr>
          <w:rFonts w:cs="Times New Roman"/>
          <w:sz w:val="24"/>
          <w:szCs w:val="24"/>
        </w:rPr>
      </w:pPr>
    </w:p>
    <w:p w:rsidR="00D610E2" w:rsidRPr="008D1369" w:rsidRDefault="00D610E2" w:rsidP="00B62C45">
      <w:pPr>
        <w:ind w:firstLine="720"/>
        <w:rPr>
          <w:rFonts w:cs="Times New Roman"/>
          <w:sz w:val="24"/>
          <w:szCs w:val="24"/>
        </w:rPr>
      </w:pPr>
      <w:r w:rsidRPr="008D1369">
        <w:rPr>
          <w:rFonts w:cs="Times New Roman"/>
          <w:sz w:val="24"/>
          <w:szCs w:val="24"/>
        </w:rPr>
        <w:t xml:space="preserve">DEVRİM BARÇIN (Lefkoşa) – Sayın Milletvekilleri; değerli halkımız bugün size bu ülkenin vergilerinin yani bu ülkede yaşayan herkesin Devlete ödediği cebinden paraların nasıl yürütme </w:t>
      </w:r>
      <w:proofErr w:type="gramStart"/>
      <w:r w:rsidRPr="008D1369">
        <w:rPr>
          <w:rFonts w:cs="Times New Roman"/>
          <w:sz w:val="24"/>
          <w:szCs w:val="24"/>
        </w:rPr>
        <w:t>erkanı</w:t>
      </w:r>
      <w:proofErr w:type="gramEnd"/>
      <w:r w:rsidRPr="008D1369">
        <w:rPr>
          <w:rFonts w:cs="Times New Roman"/>
          <w:sz w:val="24"/>
          <w:szCs w:val="24"/>
        </w:rPr>
        <w:t xml:space="preserve"> tarafından birilerine peşkeş çekildiğini, komite tutanaklarında ispatlanmış bir şekilde tek tek anlatacağım. Şimdi aslında bugün görüştüğümüz Yasa Önerisinin içeriği, yasa olup olmaması bir önem arz etmiyor çünkü zaten yasa gücünde kararnameyle bitmiş anayasaya aykırı, iç hukukumuza aykırı, birazdan izah edeceğim. Bitmiş bir idare işlemin temizlenme operasyonudur. Yani iyi alıştı bunu Ulusal Birlik Partisi, UBP-DP-YDP Hükümetimiz, iyi alıştılar geleneklerinden belli. Anayasaya, yasa gücünde kararnameye aykırı uygulamaları yapıyorlar, Anayasa Mahkemesine onu götürme fırsatı bile vermeden zaten hemen, e zaten Anayasa Mahkemesine gidilmediği için yürürlüktedir denilerekten,  hemen onun aşağıdan yasallaşmasıyla işlemi yasal ve meşru zemine getirmeye çalışıyorlar. Şimdi değerli milletvekilleri; </w:t>
      </w:r>
      <w:proofErr w:type="spellStart"/>
      <w:r w:rsidRPr="008D1369">
        <w:rPr>
          <w:rFonts w:cs="Times New Roman"/>
          <w:sz w:val="24"/>
          <w:szCs w:val="24"/>
        </w:rPr>
        <w:t>Kıb-Tek’in</w:t>
      </w:r>
      <w:proofErr w:type="spellEnd"/>
      <w:r w:rsidRPr="008D1369">
        <w:rPr>
          <w:rFonts w:cs="Times New Roman"/>
          <w:sz w:val="24"/>
          <w:szCs w:val="24"/>
        </w:rPr>
        <w:t xml:space="preserve"> borcunun kamulaştırılmasına gelmeden önce bir kere bu borcun bu derecede fahiş rakamlara çıkmasında vebali olan herkesin hesap vermesi ve yetkili merciler tarafından yargılanması gerektiğini açık bir şekilde ifade etmek isterim ki bu konuda Sayın Sunat </w:t>
      </w:r>
      <w:proofErr w:type="spellStart"/>
      <w:r w:rsidRPr="008D1369">
        <w:rPr>
          <w:rFonts w:cs="Times New Roman"/>
          <w:sz w:val="24"/>
          <w:szCs w:val="24"/>
        </w:rPr>
        <w:t>Atun’a</w:t>
      </w:r>
      <w:proofErr w:type="spellEnd"/>
      <w:r w:rsidRPr="008D1369">
        <w:rPr>
          <w:rFonts w:cs="Times New Roman"/>
          <w:sz w:val="24"/>
          <w:szCs w:val="24"/>
        </w:rPr>
        <w:t xml:space="preserve"> bir kez daha teşekkür ederim. </w:t>
      </w:r>
      <w:proofErr w:type="gramStart"/>
      <w:r w:rsidRPr="008D1369">
        <w:rPr>
          <w:rFonts w:cs="Times New Roman"/>
          <w:sz w:val="24"/>
          <w:szCs w:val="24"/>
        </w:rPr>
        <w:t xml:space="preserve">Buradan Kürsüden ifade ettiği üzere daha önce Sayın Hasan </w:t>
      </w:r>
      <w:proofErr w:type="spellStart"/>
      <w:r w:rsidRPr="008D1369">
        <w:rPr>
          <w:rFonts w:cs="Times New Roman"/>
          <w:sz w:val="24"/>
          <w:szCs w:val="24"/>
        </w:rPr>
        <w:t>Taçoy</w:t>
      </w:r>
      <w:proofErr w:type="spellEnd"/>
      <w:r w:rsidRPr="008D1369">
        <w:rPr>
          <w:rFonts w:cs="Times New Roman"/>
          <w:sz w:val="24"/>
          <w:szCs w:val="24"/>
        </w:rPr>
        <w:t xml:space="preserve"> ve Sayın Erhan Arıklı döneminde yasal mevzuata uygun gerekli kararlar üretilmediği için </w:t>
      </w:r>
      <w:proofErr w:type="spellStart"/>
      <w:r w:rsidRPr="008D1369">
        <w:rPr>
          <w:rFonts w:cs="Times New Roman"/>
          <w:sz w:val="24"/>
          <w:szCs w:val="24"/>
        </w:rPr>
        <w:t>Kıb-Tek’in</w:t>
      </w:r>
      <w:proofErr w:type="spellEnd"/>
      <w:r w:rsidRPr="008D1369">
        <w:rPr>
          <w:rFonts w:cs="Times New Roman"/>
          <w:sz w:val="24"/>
          <w:szCs w:val="24"/>
        </w:rPr>
        <w:t xml:space="preserve"> oluşan borçlarına yönelik Maliye Teftiş inceleme Kurulunu görevlendirmeye davet eden yazısını yazmış biz de Cumhuriyetçi Türk Partisi olarak bu soruşturmanın raporlanmasını önemle ve dikkatle takibinde olduğumuzu da paylaşmak isterim. </w:t>
      </w:r>
      <w:proofErr w:type="gramEnd"/>
      <w:r w:rsidRPr="008D1369">
        <w:rPr>
          <w:rFonts w:cs="Times New Roman"/>
          <w:sz w:val="24"/>
          <w:szCs w:val="24"/>
        </w:rPr>
        <w:t xml:space="preserve">Çünkü artık bu halk birilerinin yasaya aykırı yaptıkları idari işlem nedeniyle bedelini ödemekten bıktı ve usandı. Bu vergilerimizle şu anda ödeme mükellefiyeti altına sokulduğumuz rakamlar dudak uçuklatan rakamlardır. Buna sebep olanlar yargılanmakla mükelleftir. Cumhuriyetçi Türk Partisi olarak da bu konunun sonuna kadar takipçisi olacağımızı belirtmek isterim. Şimdi neden yasa önerisi biliyor musunuz da yasa gücünde kararnamenin yasalaşması değil? Meclis hukukçumuzda </w:t>
      </w:r>
      <w:proofErr w:type="gramStart"/>
      <w:r w:rsidRPr="008D1369">
        <w:rPr>
          <w:rFonts w:cs="Times New Roman"/>
          <w:sz w:val="24"/>
          <w:szCs w:val="24"/>
        </w:rPr>
        <w:t>dahil</w:t>
      </w:r>
      <w:proofErr w:type="gramEnd"/>
      <w:r w:rsidRPr="008D1369">
        <w:rPr>
          <w:rFonts w:cs="Times New Roman"/>
          <w:sz w:val="24"/>
          <w:szCs w:val="24"/>
        </w:rPr>
        <w:t xml:space="preserve"> olmak üzere Savcılıktan gelen yetkililer, Anayasanın 112’inci maddesine göre, Devlete bir külfet yüklemesi sebebiyle bu borçlanmanın bütçede yer almayan borçlanmanın, Anayasanın 112’inci maddesine aykırı olduğu ve Anayasa 112 çerçevesinde yasa gücünde kararname ile bu borcun Devlet borcu haline gelemeyeceğini ifade etti. Bakın Savcılık ve Meclis hukukçumuz ama sonuçta Anayasa Mahkemesine henüz daha olay götürülmediği için o yasa gücünde kararnameye binaen de idari işlem yapıldı. Ne yapıldı bu işlemle? Elektrik Kurumunun </w:t>
      </w:r>
      <w:proofErr w:type="spellStart"/>
      <w:r w:rsidRPr="008D1369">
        <w:rPr>
          <w:rFonts w:cs="Times New Roman"/>
          <w:sz w:val="24"/>
          <w:szCs w:val="24"/>
        </w:rPr>
        <w:t>AKSA’ya</w:t>
      </w:r>
      <w:proofErr w:type="spellEnd"/>
      <w:r w:rsidRPr="008D1369">
        <w:rPr>
          <w:rFonts w:cs="Times New Roman"/>
          <w:sz w:val="24"/>
          <w:szCs w:val="24"/>
        </w:rPr>
        <w:t xml:space="preserve"> olan 989 Milyon 313 Bin </w:t>
      </w:r>
      <w:proofErr w:type="gramStart"/>
      <w:r w:rsidRPr="008D1369">
        <w:rPr>
          <w:rFonts w:cs="Times New Roman"/>
          <w:sz w:val="24"/>
          <w:szCs w:val="24"/>
        </w:rPr>
        <w:t>841.47</w:t>
      </w:r>
      <w:proofErr w:type="gramEnd"/>
      <w:r w:rsidRPr="008D1369">
        <w:rPr>
          <w:rFonts w:cs="Times New Roman"/>
          <w:sz w:val="24"/>
          <w:szCs w:val="24"/>
        </w:rPr>
        <w:t xml:space="preserve"> TL elektrik alım borcu ile 56 Milyon 812 Bin 10 TL 0,1 Kuruş Türk Lirası olan gecikme zamları toplamı 1 Milyar 46 Milyon TL borcun, bu tarihten itibaren bu borca tahakkuk ettirilecek faiz ve/veya gecikme zammı tutarları Devlet borcu olarak devralınır denildi ve Maliye Bakanlığı bu borcu ödemek üzerine, üzerine aldı. Buraya kadar Anayasaya aykırı olsa da Anayasa Mahkemesine sonuçta götürülmeye fırsat kalmadığı için, şu anda hukuken baktığınızda bir uygunluk söz konusu ama zaten film bundan sonra başlıyor. Girişte ifade ettiğim bu Devlete vergi veren insanların kaynaklarının nasıl birilerine peşkeş çekildiği bu saatten sonra başlıyor değerli halkımız, </w:t>
      </w:r>
      <w:r w:rsidR="00B62C45" w:rsidRPr="008D1369">
        <w:rPr>
          <w:rFonts w:cs="Times New Roman"/>
          <w:sz w:val="24"/>
          <w:szCs w:val="24"/>
        </w:rPr>
        <w:t>s</w:t>
      </w:r>
      <w:r w:rsidRPr="008D1369">
        <w:rPr>
          <w:rFonts w:cs="Times New Roman"/>
          <w:sz w:val="24"/>
          <w:szCs w:val="24"/>
        </w:rPr>
        <w:t xml:space="preserve">ayın </w:t>
      </w:r>
      <w:r w:rsidR="00B62C45" w:rsidRPr="008D1369">
        <w:rPr>
          <w:rFonts w:cs="Times New Roman"/>
          <w:sz w:val="24"/>
          <w:szCs w:val="24"/>
        </w:rPr>
        <w:t>m</w:t>
      </w:r>
      <w:r w:rsidRPr="008D1369">
        <w:rPr>
          <w:rFonts w:cs="Times New Roman"/>
          <w:sz w:val="24"/>
          <w:szCs w:val="24"/>
        </w:rPr>
        <w:t xml:space="preserve">illetvekilleri. Şimdi </w:t>
      </w:r>
      <w:proofErr w:type="spellStart"/>
      <w:r w:rsidRPr="008D1369">
        <w:rPr>
          <w:rFonts w:cs="Times New Roman"/>
          <w:sz w:val="24"/>
          <w:szCs w:val="24"/>
        </w:rPr>
        <w:t>AKSA’ya</w:t>
      </w:r>
      <w:proofErr w:type="spellEnd"/>
      <w:r w:rsidRPr="008D1369">
        <w:rPr>
          <w:rFonts w:cs="Times New Roman"/>
          <w:sz w:val="24"/>
          <w:szCs w:val="24"/>
        </w:rPr>
        <w:t xml:space="preserve"> olan </w:t>
      </w:r>
      <w:proofErr w:type="spellStart"/>
      <w:r w:rsidRPr="008D1369">
        <w:rPr>
          <w:rFonts w:cs="Times New Roman"/>
          <w:sz w:val="24"/>
          <w:szCs w:val="24"/>
        </w:rPr>
        <w:t>Kıb-Tek’in</w:t>
      </w:r>
      <w:proofErr w:type="spellEnd"/>
      <w:r w:rsidRPr="008D1369">
        <w:rPr>
          <w:rFonts w:cs="Times New Roman"/>
          <w:sz w:val="24"/>
          <w:szCs w:val="24"/>
        </w:rPr>
        <w:t xml:space="preserve"> borcunun gecikme faizi komite tutanaklarında vardır, ilgili yetkililer tarafından yüzde 14 olarak ifade edildi ama benim yaptığım araştırma da </w:t>
      </w:r>
      <w:proofErr w:type="spellStart"/>
      <w:r w:rsidRPr="008D1369">
        <w:rPr>
          <w:rFonts w:cs="Times New Roman"/>
          <w:sz w:val="24"/>
          <w:szCs w:val="24"/>
        </w:rPr>
        <w:t>Kıb-Tek’le</w:t>
      </w:r>
      <w:proofErr w:type="spellEnd"/>
      <w:r w:rsidRPr="008D1369">
        <w:rPr>
          <w:rFonts w:cs="Times New Roman"/>
          <w:sz w:val="24"/>
          <w:szCs w:val="24"/>
        </w:rPr>
        <w:t xml:space="preserve"> </w:t>
      </w:r>
      <w:proofErr w:type="spellStart"/>
      <w:r w:rsidRPr="008D1369">
        <w:rPr>
          <w:rFonts w:cs="Times New Roman"/>
          <w:sz w:val="24"/>
          <w:szCs w:val="24"/>
        </w:rPr>
        <w:t>AKSA’nın</w:t>
      </w:r>
      <w:proofErr w:type="spellEnd"/>
      <w:r w:rsidRPr="008D1369">
        <w:rPr>
          <w:rFonts w:cs="Times New Roman"/>
          <w:sz w:val="24"/>
          <w:szCs w:val="24"/>
        </w:rPr>
        <w:t xml:space="preserve"> kendi mukavelesinde yüzde </w:t>
      </w:r>
      <w:proofErr w:type="gramStart"/>
      <w:r w:rsidRPr="008D1369">
        <w:rPr>
          <w:rFonts w:cs="Times New Roman"/>
          <w:sz w:val="24"/>
          <w:szCs w:val="24"/>
        </w:rPr>
        <w:t>16.2</w:t>
      </w:r>
      <w:proofErr w:type="gramEnd"/>
      <w:r w:rsidRPr="008D1369">
        <w:rPr>
          <w:rFonts w:cs="Times New Roman"/>
          <w:sz w:val="24"/>
          <w:szCs w:val="24"/>
        </w:rPr>
        <w:t xml:space="preserve"> olduğudur ama hiç önemli değil, beyan esastır, resmi beyanların bize verdiği yani bu bir milyar 46 Milyonun ana parası 989 Milyon ya arkadaşlar, buna binaen ödenecek olan 56 Milyonluk gecikme zammını oluşturan faiz yüzde 14. Peki Maliye Bakanlığı ve bu Hükümet ne yaptı? 560 Milyon Türkiye’den geldi dedi, ödemeyi yaptı. Geriye kalanı da, geriye kalan borcu da yüzde 24 bono çıkarıp, dört taksitte ödenmesi yönünde </w:t>
      </w:r>
      <w:proofErr w:type="spellStart"/>
      <w:r w:rsidRPr="008D1369">
        <w:rPr>
          <w:rFonts w:cs="Times New Roman"/>
          <w:sz w:val="24"/>
          <w:szCs w:val="24"/>
        </w:rPr>
        <w:t>AKSA’ya</w:t>
      </w:r>
      <w:proofErr w:type="spellEnd"/>
      <w:r w:rsidRPr="008D1369">
        <w:rPr>
          <w:rFonts w:cs="Times New Roman"/>
          <w:sz w:val="24"/>
          <w:szCs w:val="24"/>
        </w:rPr>
        <w:t xml:space="preserve"> verdi. </w:t>
      </w:r>
      <w:proofErr w:type="gramStart"/>
      <w:r w:rsidRPr="008D1369">
        <w:rPr>
          <w:rFonts w:cs="Times New Roman"/>
          <w:sz w:val="24"/>
          <w:szCs w:val="24"/>
        </w:rPr>
        <w:t xml:space="preserve">Yahu arkadaş, sen dersin ki çok </w:t>
      </w:r>
      <w:r w:rsidRPr="008D1369">
        <w:rPr>
          <w:rFonts w:cs="Times New Roman"/>
          <w:sz w:val="24"/>
          <w:szCs w:val="24"/>
        </w:rPr>
        <w:lastRenderedPageBreak/>
        <w:t xml:space="preserve">niyetin varsa bu borcu ödeyesin ki biz bunu komitede de söyledik, sen bir yasa yaparsın ve dersin ki, ben </w:t>
      </w:r>
      <w:proofErr w:type="spellStart"/>
      <w:r w:rsidRPr="008D1369">
        <w:rPr>
          <w:rFonts w:cs="Times New Roman"/>
          <w:sz w:val="24"/>
          <w:szCs w:val="24"/>
        </w:rPr>
        <w:t>AKSA’ya</w:t>
      </w:r>
      <w:proofErr w:type="spellEnd"/>
      <w:r w:rsidRPr="008D1369">
        <w:rPr>
          <w:rFonts w:cs="Times New Roman"/>
          <w:sz w:val="24"/>
          <w:szCs w:val="24"/>
        </w:rPr>
        <w:t xml:space="preserve"> </w:t>
      </w:r>
      <w:proofErr w:type="spellStart"/>
      <w:r w:rsidRPr="008D1369">
        <w:rPr>
          <w:rFonts w:cs="Times New Roman"/>
          <w:sz w:val="24"/>
          <w:szCs w:val="24"/>
        </w:rPr>
        <w:t>Kıb-Tek’in</w:t>
      </w:r>
      <w:proofErr w:type="spellEnd"/>
      <w:r w:rsidRPr="008D1369">
        <w:rPr>
          <w:rFonts w:cs="Times New Roman"/>
          <w:sz w:val="24"/>
          <w:szCs w:val="24"/>
        </w:rPr>
        <w:t xml:space="preserve"> borcunu ödemesi için kamu maliyemden parayı </w:t>
      </w:r>
      <w:proofErr w:type="spellStart"/>
      <w:r w:rsidRPr="008D1369">
        <w:rPr>
          <w:rFonts w:cs="Times New Roman"/>
          <w:sz w:val="24"/>
          <w:szCs w:val="24"/>
        </w:rPr>
        <w:t>Kıb-Tek’e</w:t>
      </w:r>
      <w:proofErr w:type="spellEnd"/>
      <w:r w:rsidRPr="008D1369">
        <w:rPr>
          <w:rFonts w:cs="Times New Roman"/>
          <w:sz w:val="24"/>
          <w:szCs w:val="24"/>
        </w:rPr>
        <w:t xml:space="preserve"> çıkaracağım bunu yaparsa ve </w:t>
      </w:r>
      <w:proofErr w:type="spellStart"/>
      <w:r w:rsidRPr="008D1369">
        <w:rPr>
          <w:rFonts w:cs="Times New Roman"/>
          <w:sz w:val="24"/>
          <w:szCs w:val="24"/>
        </w:rPr>
        <w:t>Kıb</w:t>
      </w:r>
      <w:proofErr w:type="spellEnd"/>
      <w:r w:rsidRPr="008D1369">
        <w:rPr>
          <w:rFonts w:cs="Times New Roman"/>
          <w:sz w:val="24"/>
          <w:szCs w:val="24"/>
        </w:rPr>
        <w:t xml:space="preserve">-Tek bunu </w:t>
      </w:r>
      <w:proofErr w:type="spellStart"/>
      <w:r w:rsidRPr="008D1369">
        <w:rPr>
          <w:rFonts w:cs="Times New Roman"/>
          <w:sz w:val="24"/>
          <w:szCs w:val="24"/>
        </w:rPr>
        <w:t>AKSA’yı</w:t>
      </w:r>
      <w:proofErr w:type="spellEnd"/>
      <w:r w:rsidRPr="008D1369">
        <w:rPr>
          <w:rFonts w:cs="Times New Roman"/>
          <w:sz w:val="24"/>
          <w:szCs w:val="24"/>
        </w:rPr>
        <w:t xml:space="preserve"> öderse bakın bir Milyar da yüzde 14 faiz verecek ama bunu Devlet borcu olarak üzerine alıyor Maliye Bakanlığı ve Hükümet, dönüyor </w:t>
      </w:r>
      <w:proofErr w:type="spellStart"/>
      <w:r w:rsidRPr="008D1369">
        <w:rPr>
          <w:rFonts w:cs="Times New Roman"/>
          <w:sz w:val="24"/>
          <w:szCs w:val="24"/>
        </w:rPr>
        <w:t>AKSA’ya</w:t>
      </w:r>
      <w:proofErr w:type="spellEnd"/>
      <w:r w:rsidRPr="008D1369">
        <w:rPr>
          <w:rFonts w:cs="Times New Roman"/>
          <w:sz w:val="24"/>
          <w:szCs w:val="24"/>
        </w:rPr>
        <w:t xml:space="preserve"> 24 faizden ben sana bunu geri ödeyeceğim diyor. </w:t>
      </w:r>
      <w:proofErr w:type="gramEnd"/>
      <w:r w:rsidRPr="008D1369">
        <w:rPr>
          <w:rFonts w:cs="Times New Roman"/>
          <w:sz w:val="24"/>
          <w:szCs w:val="24"/>
        </w:rPr>
        <w:t xml:space="preserve">Yani bunları artık halkın önünde burada şeffaf konuşmalıyız. Bu yüzde 10 nerededir? Bu yüzde 10’u bize açıklamak zorundadırlar. </w:t>
      </w:r>
      <w:proofErr w:type="gramStart"/>
      <w:r w:rsidRPr="008D1369">
        <w:rPr>
          <w:rFonts w:cs="Times New Roman"/>
          <w:sz w:val="24"/>
          <w:szCs w:val="24"/>
        </w:rPr>
        <w:t xml:space="preserve">Bir daha söylüyorum siz eğer bu parayı yasa yapıp </w:t>
      </w:r>
      <w:proofErr w:type="spellStart"/>
      <w:r w:rsidRPr="008D1369">
        <w:rPr>
          <w:rFonts w:cs="Times New Roman"/>
          <w:sz w:val="24"/>
          <w:szCs w:val="24"/>
        </w:rPr>
        <w:t>Kıb-Tek’e</w:t>
      </w:r>
      <w:proofErr w:type="spellEnd"/>
      <w:r w:rsidRPr="008D1369">
        <w:rPr>
          <w:rFonts w:cs="Times New Roman"/>
          <w:sz w:val="24"/>
          <w:szCs w:val="24"/>
        </w:rPr>
        <w:t xml:space="preserve"> aktarsanız Devlet bütçesinden ve deseniz ki </w:t>
      </w:r>
      <w:proofErr w:type="spellStart"/>
      <w:r w:rsidRPr="008D1369">
        <w:rPr>
          <w:rFonts w:cs="Times New Roman"/>
          <w:sz w:val="24"/>
          <w:szCs w:val="24"/>
        </w:rPr>
        <w:t>Kıb-Tek’de</w:t>
      </w:r>
      <w:proofErr w:type="spellEnd"/>
      <w:r w:rsidRPr="008D1369">
        <w:rPr>
          <w:rFonts w:cs="Times New Roman"/>
          <w:sz w:val="24"/>
          <w:szCs w:val="24"/>
        </w:rPr>
        <w:t xml:space="preserve"> bunu </w:t>
      </w:r>
      <w:proofErr w:type="spellStart"/>
      <w:r w:rsidRPr="008D1369">
        <w:rPr>
          <w:rFonts w:cs="Times New Roman"/>
          <w:sz w:val="24"/>
          <w:szCs w:val="24"/>
        </w:rPr>
        <w:t>AKSA’ya</w:t>
      </w:r>
      <w:proofErr w:type="spellEnd"/>
      <w:r w:rsidRPr="008D1369">
        <w:rPr>
          <w:rFonts w:cs="Times New Roman"/>
          <w:sz w:val="24"/>
          <w:szCs w:val="24"/>
        </w:rPr>
        <w:t xml:space="preserve"> borçlarını ödemek dışında başka bir şey için kullanamaz ve ben </w:t>
      </w:r>
      <w:proofErr w:type="spellStart"/>
      <w:r w:rsidRPr="008D1369">
        <w:rPr>
          <w:rFonts w:cs="Times New Roman"/>
          <w:sz w:val="24"/>
          <w:szCs w:val="24"/>
        </w:rPr>
        <w:t>Kıb</w:t>
      </w:r>
      <w:proofErr w:type="spellEnd"/>
      <w:r w:rsidRPr="008D1369">
        <w:rPr>
          <w:rFonts w:cs="Times New Roman"/>
          <w:sz w:val="24"/>
          <w:szCs w:val="24"/>
        </w:rPr>
        <w:t xml:space="preserve">-Tek adına </w:t>
      </w:r>
      <w:proofErr w:type="spellStart"/>
      <w:r w:rsidRPr="008D1369">
        <w:rPr>
          <w:rFonts w:cs="Times New Roman"/>
          <w:sz w:val="24"/>
          <w:szCs w:val="24"/>
        </w:rPr>
        <w:t>AKSA’ya</w:t>
      </w:r>
      <w:proofErr w:type="spellEnd"/>
      <w:r w:rsidRPr="008D1369">
        <w:rPr>
          <w:rFonts w:cs="Times New Roman"/>
          <w:sz w:val="24"/>
          <w:szCs w:val="24"/>
        </w:rPr>
        <w:t xml:space="preserve"> ödeyeceğim deseniz bir Milyara yüzde 14 faiz ödeyeceksiniz ama siz Devlet borcu yapıyorum diyorsunuz ve yasa gücünde kararnameye bile aykırı davranıp AKSA ile </w:t>
      </w:r>
      <w:proofErr w:type="spellStart"/>
      <w:r w:rsidRPr="008D1369">
        <w:rPr>
          <w:rFonts w:cs="Times New Roman"/>
          <w:sz w:val="24"/>
          <w:szCs w:val="24"/>
        </w:rPr>
        <w:t>Kıb-Tek’in</w:t>
      </w:r>
      <w:proofErr w:type="spellEnd"/>
      <w:r w:rsidRPr="008D1369">
        <w:rPr>
          <w:rFonts w:cs="Times New Roman"/>
          <w:sz w:val="24"/>
          <w:szCs w:val="24"/>
        </w:rPr>
        <w:t xml:space="preserve"> arasında kurduğu ilişkiyi üzerinize almanıza rağmen gayri yasal bir şekilde yasa gücünde kararnameye de aykırı bir şekilde yüzde 24 ile </w:t>
      </w:r>
      <w:proofErr w:type="spellStart"/>
      <w:r w:rsidRPr="008D1369">
        <w:rPr>
          <w:rFonts w:cs="Times New Roman"/>
          <w:sz w:val="24"/>
          <w:szCs w:val="24"/>
        </w:rPr>
        <w:t>AKSA’ya</w:t>
      </w:r>
      <w:proofErr w:type="spellEnd"/>
      <w:r w:rsidRPr="008D1369">
        <w:rPr>
          <w:rFonts w:cs="Times New Roman"/>
          <w:sz w:val="24"/>
          <w:szCs w:val="24"/>
        </w:rPr>
        <w:t xml:space="preserve"> kalan parayı ödeme taahhüdü etme noktasında bono veriyorsunuz. </w:t>
      </w:r>
      <w:proofErr w:type="gramEnd"/>
      <w:r w:rsidRPr="008D1369">
        <w:rPr>
          <w:rFonts w:cs="Times New Roman"/>
          <w:sz w:val="24"/>
          <w:szCs w:val="24"/>
        </w:rPr>
        <w:t xml:space="preserve">Bakın bir Milyarda yüzde 10, 100 </w:t>
      </w:r>
      <w:proofErr w:type="gramStart"/>
      <w:r w:rsidRPr="008D1369">
        <w:rPr>
          <w:rFonts w:cs="Times New Roman"/>
          <w:sz w:val="24"/>
          <w:szCs w:val="24"/>
        </w:rPr>
        <w:t>Milyondur</w:t>
      </w:r>
      <w:proofErr w:type="gramEnd"/>
      <w:r w:rsidRPr="008D1369">
        <w:rPr>
          <w:rFonts w:cs="Times New Roman"/>
          <w:sz w:val="24"/>
          <w:szCs w:val="24"/>
        </w:rPr>
        <w:t xml:space="preserve"> sevgili vatandaşlar</w:t>
      </w:r>
      <w:r w:rsidR="00B62C45" w:rsidRPr="008D1369">
        <w:rPr>
          <w:rFonts w:cs="Times New Roman"/>
          <w:sz w:val="24"/>
          <w:szCs w:val="24"/>
        </w:rPr>
        <w:t xml:space="preserve">ımız, değerli milletvekilleri. </w:t>
      </w:r>
      <w:r w:rsidRPr="008D1369">
        <w:rPr>
          <w:rFonts w:cs="Times New Roman"/>
          <w:sz w:val="24"/>
          <w:szCs w:val="24"/>
        </w:rPr>
        <w:t xml:space="preserve">Bu 100 Milyonun hesabını sormamız lazım hep beraber, böyle bir ilişki ağı olamaz burada bir </w:t>
      </w:r>
      <w:proofErr w:type="gramStart"/>
      <w:r w:rsidRPr="008D1369">
        <w:rPr>
          <w:rFonts w:cs="Times New Roman"/>
          <w:sz w:val="24"/>
          <w:szCs w:val="24"/>
        </w:rPr>
        <w:t>katakulli</w:t>
      </w:r>
      <w:proofErr w:type="gramEnd"/>
      <w:r w:rsidRPr="008D1369">
        <w:rPr>
          <w:rFonts w:cs="Times New Roman"/>
          <w:sz w:val="24"/>
          <w:szCs w:val="24"/>
        </w:rPr>
        <w:t xml:space="preserve"> olduğu çok net ve açık ortadadır. </w:t>
      </w:r>
    </w:p>
    <w:p w:rsidR="005C507D" w:rsidRPr="008D1369" w:rsidRDefault="005C507D"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Şimdi biz burada Genel Başkanımız Sayın Tufan </w:t>
      </w:r>
      <w:proofErr w:type="spellStart"/>
      <w:r w:rsidRPr="008D1369">
        <w:rPr>
          <w:rFonts w:cs="Times New Roman"/>
          <w:sz w:val="24"/>
          <w:szCs w:val="24"/>
        </w:rPr>
        <w:t>Erhürman</w:t>
      </w:r>
      <w:proofErr w:type="spellEnd"/>
      <w:r w:rsidRPr="008D1369">
        <w:rPr>
          <w:rFonts w:cs="Times New Roman"/>
          <w:sz w:val="24"/>
          <w:szCs w:val="24"/>
        </w:rPr>
        <w:t xml:space="preserve"> da çıkıp dediğinde “Peki siz bu Yasa Gücünde Kararnameyi yapıp devlet borcu haline getirdiniz bunu nerededir ek bütçe yaptınız, neden ek bütçeye </w:t>
      </w:r>
      <w:proofErr w:type="spellStart"/>
      <w:r w:rsidRPr="008D1369">
        <w:rPr>
          <w:rFonts w:cs="Times New Roman"/>
          <w:sz w:val="24"/>
          <w:szCs w:val="24"/>
        </w:rPr>
        <w:t>giderleştirmediniz</w:t>
      </w:r>
      <w:proofErr w:type="spellEnd"/>
      <w:r w:rsidRPr="008D1369">
        <w:rPr>
          <w:rFonts w:cs="Times New Roman"/>
          <w:sz w:val="24"/>
          <w:szCs w:val="24"/>
        </w:rPr>
        <w:t>?” Ne dediler bize? E, 560 Milyonu Türkiye’den geldi ki, ona da gireceğim nasıl Anayasaya ve yasalara aykırı ve suç işlendi. Bu para Türkiye’den geldi ödendi kalan para da bütçede vardır denildi. Bakın, tutanaklar buradadır dinleyebilirsiniz, yazılı da paylaşılabilir hiçbir sıkıntı yoktur. Bize denildi ki Maliye Bakanlığının, 07 Maliye Bakanlığının altındaki 07.05.04.09 kodlu diğer teşekküllerdedir. Şimdi vatandaşlarımıza izah etmek anlamında söylüyorum ekonomik rehber vardır yılın başında bütçe yapılmadan önce yasayla birlikte paylaşılan ve hangi gider kaleminin bu kodlarının neyi ifade ettiği tanımlanır.</w:t>
      </w:r>
    </w:p>
    <w:p w:rsidR="005C507D" w:rsidRPr="008D1369" w:rsidRDefault="005C507D" w:rsidP="00D610E2">
      <w:pPr>
        <w:ind w:firstLine="708"/>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Şimdi az önce okuduğum kod karşılığında 510 Milyon yazıyor ve bize Maliye Bakanlığı diyor ki, “İşte bakın ben </w:t>
      </w:r>
      <w:proofErr w:type="spellStart"/>
      <w:r w:rsidRPr="008D1369">
        <w:rPr>
          <w:rFonts w:cs="Times New Roman"/>
          <w:sz w:val="24"/>
          <w:szCs w:val="24"/>
        </w:rPr>
        <w:t>Aksa’ya</w:t>
      </w:r>
      <w:proofErr w:type="spellEnd"/>
      <w:r w:rsidRPr="008D1369">
        <w:rPr>
          <w:rFonts w:cs="Times New Roman"/>
          <w:sz w:val="24"/>
          <w:szCs w:val="24"/>
        </w:rPr>
        <w:t xml:space="preserve"> Türkiye’den gelen para hariç aktaracağım kaynağı bütçede gider olarak gösterdim diyor”. Bir dakika ek kalem yaratabilirsin, kodun bittiği yerden başlatmak kaydıyla var olan bir kodu ekonomik rehber ne olduğunu öngörüyor. Peki, bu 510 Milyonun ekonomik rehberde hangi kodu ifade ettiğini size söylediğimde bir şok daha yaşayacaksınız. Şu anda bu kodun içeriği vakıf üniversitelerine aktarılacak sermaye transferleridir, bakın, vakıf üniversitelerine aktarılacak sermaye transferleridir. Diğer taraftan baktığımızda bu 560 Milyon nasıl ödendi diyoruz? Şimdi 560 Milyon Türkiye Cumhuriyeti’nden geldi bizim bütçemize girdi ama nasıl geldi? Hibe değil dolar kredi artı LIBOR faiziyle geldi ve bütçemizde </w:t>
      </w:r>
      <w:proofErr w:type="spellStart"/>
      <w:r w:rsidRPr="008D1369">
        <w:rPr>
          <w:rFonts w:cs="Times New Roman"/>
          <w:sz w:val="24"/>
          <w:szCs w:val="24"/>
        </w:rPr>
        <w:t>giderleştirilmesi</w:t>
      </w:r>
      <w:proofErr w:type="spellEnd"/>
      <w:r w:rsidRPr="008D1369">
        <w:rPr>
          <w:rFonts w:cs="Times New Roman"/>
          <w:sz w:val="24"/>
          <w:szCs w:val="24"/>
        </w:rPr>
        <w:t xml:space="preserve"> Türkiye’den gelen bir kredi olarak gösterildi şu anda Maliye Bakanlığının sayfasına girerseniz, Mayıs ayında Türkiye’den gelen 560 Milyonu görürsünüz, aynı şekilde </w:t>
      </w:r>
      <w:proofErr w:type="spellStart"/>
      <w:r w:rsidRPr="008D1369">
        <w:rPr>
          <w:rFonts w:cs="Times New Roman"/>
          <w:sz w:val="24"/>
          <w:szCs w:val="24"/>
        </w:rPr>
        <w:t>giderleşmesini</w:t>
      </w:r>
      <w:proofErr w:type="spellEnd"/>
      <w:r w:rsidRPr="008D1369">
        <w:rPr>
          <w:rFonts w:cs="Times New Roman"/>
          <w:sz w:val="24"/>
          <w:szCs w:val="24"/>
        </w:rPr>
        <w:t xml:space="preserve"> de.</w:t>
      </w:r>
    </w:p>
    <w:p w:rsidR="005C507D" w:rsidRPr="008D1369" w:rsidRDefault="005C507D"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(Meclis Başkanı Sayın Zorlu Töre </w:t>
      </w:r>
      <w:r w:rsidRPr="008D1369">
        <w:rPr>
          <w:rFonts w:cs="Times New Roman"/>
          <w:sz w:val="24"/>
          <w:szCs w:val="24"/>
        </w:rPr>
        <w:tab/>
        <w:t xml:space="preserve">Başkanlık Kürsüsünü Meclis Başkan Yardımcısı Sayın Fazilet </w:t>
      </w:r>
      <w:proofErr w:type="spellStart"/>
      <w:r w:rsidRPr="008D1369">
        <w:rPr>
          <w:rFonts w:cs="Times New Roman"/>
          <w:sz w:val="24"/>
          <w:szCs w:val="24"/>
        </w:rPr>
        <w:t>Özdenefe’ye</w:t>
      </w:r>
      <w:proofErr w:type="spellEnd"/>
      <w:r w:rsidRPr="008D1369">
        <w:rPr>
          <w:rFonts w:cs="Times New Roman"/>
          <w:sz w:val="24"/>
          <w:szCs w:val="24"/>
        </w:rPr>
        <w:t xml:space="preserve"> devreder)</w:t>
      </w:r>
    </w:p>
    <w:p w:rsidR="005C507D" w:rsidRPr="008D1369" w:rsidRDefault="005C507D" w:rsidP="00D610E2">
      <w:pPr>
        <w:rPr>
          <w:rFonts w:cs="Times New Roman"/>
          <w:sz w:val="24"/>
          <w:szCs w:val="24"/>
        </w:rPr>
      </w:pPr>
    </w:p>
    <w:p w:rsidR="00D02C8B" w:rsidRDefault="00D610E2" w:rsidP="00D610E2">
      <w:pPr>
        <w:ind w:firstLine="708"/>
        <w:rPr>
          <w:rFonts w:cs="Times New Roman"/>
          <w:sz w:val="24"/>
          <w:szCs w:val="24"/>
        </w:rPr>
      </w:pPr>
      <w:r w:rsidRPr="008D1369">
        <w:rPr>
          <w:rFonts w:cs="Times New Roman"/>
          <w:sz w:val="24"/>
          <w:szCs w:val="24"/>
        </w:rPr>
        <w:t xml:space="preserve">Biz Komitede sorduk değerli milletvekilleri. Bu 560 Milyonu nereye göre yaptınız? Bakın buradadır, tutanaktadır. Biz dediler ki “Türkiye ile imzalanan son Mali İşbirliği Protokolüne binaen yaptık.” Peki, sorduk tutanaklarda vardır bu bize kredi mi geldi? Evet, kredi geldi. Peki, yine sorduk, bu kredi bizim bütçemize bir mükellefiyet yüklüyor mu? Maliye Bakanlığının resmi cevabı evet, yüklüyor. Peki, o zaman Mali Protokol bize mali mükellefiyet yüklüyorsa, sorarım buraya bu Meclisten yasalaştırmadan bu Mali Protokole binaen nasıl işlem yaparsınız? Çıkın ve bunu açıklayın Anayasa 90’ıncı madde çok açıktır. </w:t>
      </w:r>
    </w:p>
    <w:p w:rsidR="00D610E2" w:rsidRPr="008D1369" w:rsidRDefault="00D610E2" w:rsidP="00D610E2">
      <w:pPr>
        <w:ind w:firstLine="708"/>
        <w:rPr>
          <w:rFonts w:cs="Times New Roman"/>
          <w:sz w:val="24"/>
          <w:szCs w:val="24"/>
        </w:rPr>
      </w:pPr>
      <w:r w:rsidRPr="008D1369">
        <w:rPr>
          <w:rFonts w:cs="Times New Roman"/>
          <w:sz w:val="24"/>
          <w:szCs w:val="24"/>
        </w:rPr>
        <w:lastRenderedPageBreak/>
        <w:t>İster bir yıl olsun ister beş yıl olsun i</w:t>
      </w:r>
      <w:r w:rsidR="00C7603B" w:rsidRPr="008D1369">
        <w:rPr>
          <w:rFonts w:cs="Times New Roman"/>
          <w:sz w:val="24"/>
          <w:szCs w:val="24"/>
        </w:rPr>
        <w:t>sterse bir a</w:t>
      </w:r>
      <w:r w:rsidRPr="008D1369">
        <w:rPr>
          <w:rFonts w:cs="Times New Roman"/>
          <w:sz w:val="24"/>
          <w:szCs w:val="24"/>
        </w:rPr>
        <w:t>ylık olsun eğer kamu maliyesine bir mükellefiyet yüklüyorsa, bu protokol Meclisten Onay Yasası ile geçmek zorundadır. Yani Komite tutanakları tarihi tutanaklardır değerli halkımız, sayın milletvekilleri bu tutanaklar bize gösteriyor ki Maliye Bakanlığı Anayasa ve yasalarımıza uygun olmadan, devletin bütçesine giren parayı Aksaya ödemiştir. Peki, bu konuda da Maliye Bakan</w:t>
      </w:r>
      <w:r w:rsidR="00C7603B" w:rsidRPr="008D1369">
        <w:rPr>
          <w:rFonts w:cs="Times New Roman"/>
          <w:sz w:val="24"/>
          <w:szCs w:val="24"/>
        </w:rPr>
        <w:t xml:space="preserve">lığı, maliye teftişi, </w:t>
      </w:r>
      <w:proofErr w:type="spellStart"/>
      <w:r w:rsidR="00C7603B" w:rsidRPr="008D1369">
        <w:rPr>
          <w:rFonts w:cs="Times New Roman"/>
          <w:sz w:val="24"/>
          <w:szCs w:val="24"/>
        </w:rPr>
        <w:t>Sayıştay</w:t>
      </w:r>
      <w:r w:rsidRPr="008D1369">
        <w:rPr>
          <w:rFonts w:cs="Times New Roman"/>
          <w:sz w:val="24"/>
          <w:szCs w:val="24"/>
        </w:rPr>
        <w:t>lığı</w:t>
      </w:r>
      <w:proofErr w:type="spellEnd"/>
      <w:r w:rsidRPr="008D1369">
        <w:rPr>
          <w:rFonts w:cs="Times New Roman"/>
          <w:sz w:val="24"/>
          <w:szCs w:val="24"/>
        </w:rPr>
        <w:t xml:space="preserve"> bu ilgili idari işlemleri yapanlar hakkında Anayasa ve yasalara karşı suç olduğunu bile bile bu ödemeyi yapmasına karşı işlem yapacak mı Sayın Sunat </w:t>
      </w:r>
      <w:proofErr w:type="spellStart"/>
      <w:r w:rsidRPr="008D1369">
        <w:rPr>
          <w:rFonts w:cs="Times New Roman"/>
          <w:sz w:val="24"/>
          <w:szCs w:val="24"/>
        </w:rPr>
        <w:t>Atun</w:t>
      </w:r>
      <w:proofErr w:type="spellEnd"/>
      <w:r w:rsidRPr="008D1369">
        <w:rPr>
          <w:rFonts w:cs="Times New Roman"/>
          <w:sz w:val="24"/>
          <w:szCs w:val="24"/>
        </w:rPr>
        <w:t xml:space="preserve">? Bunu çok açık ve net bir şekilde buradan paylaşmak istiyorum. Eğer madem bu protokole binaen ödeme yapıldı o zaman bu protokolü getireceksiniz alt Komiteye, Komitede yasallaştırmak için buraya getireceksiniz göreceğim ben de o </w:t>
      </w:r>
      <w:proofErr w:type="spellStart"/>
      <w:r w:rsidRPr="008D1369">
        <w:rPr>
          <w:rFonts w:cs="Times New Roman"/>
          <w:sz w:val="24"/>
          <w:szCs w:val="24"/>
        </w:rPr>
        <w:t>UBP’li</w:t>
      </w:r>
      <w:proofErr w:type="spellEnd"/>
      <w:r w:rsidRPr="008D1369">
        <w:rPr>
          <w:rFonts w:cs="Times New Roman"/>
          <w:sz w:val="24"/>
          <w:szCs w:val="24"/>
        </w:rPr>
        <w:t xml:space="preserve"> parmakları toplu sözleşme kaldırılsın dediğinde evet mi der, hayır mı der? Aşağıda sendikalara belediyelere merak etmeyin toplu sözleşme hakkınız bakidir. Ondan sonra Türkiye ile görüşürken hiç merak etmeyin toplu sözleşme haklarını biz kaldıracağız rahat arkadaşlar, çünkü yasallaşmıyor ne Anayasa dinliyorlar ne yasa dinliyorlar. Getireceksin o zaman Komiteden yukarıya göreceğiz o parmakları kim nereye evet, nere hayır der. Hayvancıya verilecek olan desteğin bugün bir sürü yandaş derneğe verilen paradan daha az olduğuna daha fazla olduğuna özür dilerim kim evet der kim hayır der bu toplum görecek. Dolayısıyla...</w:t>
      </w:r>
    </w:p>
    <w:p w:rsidR="005C507D" w:rsidRPr="008D1369" w:rsidRDefault="005C507D"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HASAN KÜÇÜK (Lefkoşa) (Yerinden) -  Saptırıyorsun...</w:t>
      </w:r>
    </w:p>
    <w:p w:rsidR="005C507D" w:rsidRPr="008D1369" w:rsidRDefault="005C507D"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DEVRİM BARÇIN (Devamla) -   Efendim?</w:t>
      </w:r>
    </w:p>
    <w:p w:rsidR="005C507D" w:rsidRPr="008D1369" w:rsidRDefault="005C507D"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HASAN KÜÇÜK (Yerinden) ( Devamla) -  Saptırıyorsunuz konuyu.</w:t>
      </w:r>
    </w:p>
    <w:p w:rsidR="005C507D" w:rsidRPr="008D1369" w:rsidRDefault="005C507D" w:rsidP="00D610E2">
      <w:pPr>
        <w:ind w:firstLine="708"/>
        <w:rPr>
          <w:rFonts w:cs="Times New Roman"/>
          <w:sz w:val="24"/>
          <w:szCs w:val="24"/>
        </w:rPr>
      </w:pPr>
    </w:p>
    <w:p w:rsidR="00C7603B" w:rsidRPr="008D1369" w:rsidRDefault="00D610E2" w:rsidP="00D610E2">
      <w:pPr>
        <w:ind w:firstLine="708"/>
        <w:rPr>
          <w:rFonts w:cs="Times New Roman"/>
          <w:sz w:val="24"/>
          <w:szCs w:val="24"/>
        </w:rPr>
      </w:pPr>
      <w:r w:rsidRPr="008D1369">
        <w:rPr>
          <w:rFonts w:cs="Times New Roman"/>
          <w:sz w:val="24"/>
          <w:szCs w:val="24"/>
        </w:rPr>
        <w:t>DEVRİM BARÇIN (Devamla) -   Konuyu saptırmıyorum çok net Aksaya yönelik bir tartışmaya girmiyorum. Aksaya</w:t>
      </w:r>
      <w:r w:rsidR="00C7603B" w:rsidRPr="008D1369">
        <w:rPr>
          <w:rFonts w:cs="Times New Roman"/>
          <w:sz w:val="24"/>
          <w:szCs w:val="24"/>
        </w:rPr>
        <w:t xml:space="preserve"> 560…</w:t>
      </w:r>
      <w:r w:rsidRPr="008D1369">
        <w:rPr>
          <w:rFonts w:cs="Times New Roman"/>
          <w:sz w:val="24"/>
          <w:szCs w:val="24"/>
        </w:rPr>
        <w:t xml:space="preserve"> </w:t>
      </w:r>
    </w:p>
    <w:p w:rsidR="00C7603B" w:rsidRPr="008D1369" w:rsidRDefault="00C7603B" w:rsidP="00D610E2">
      <w:pPr>
        <w:ind w:firstLine="708"/>
        <w:rPr>
          <w:rFonts w:cs="Times New Roman"/>
          <w:sz w:val="24"/>
          <w:szCs w:val="24"/>
        </w:rPr>
      </w:pPr>
    </w:p>
    <w:p w:rsidR="00D610E2" w:rsidRPr="008D1369" w:rsidRDefault="00C7603B" w:rsidP="00D610E2">
      <w:pPr>
        <w:ind w:firstLine="708"/>
        <w:rPr>
          <w:rFonts w:cs="Times New Roman"/>
          <w:sz w:val="24"/>
          <w:szCs w:val="24"/>
        </w:rPr>
      </w:pPr>
      <w:r w:rsidRPr="008D1369">
        <w:rPr>
          <w:rFonts w:cs="Times New Roman"/>
          <w:sz w:val="24"/>
          <w:szCs w:val="24"/>
        </w:rPr>
        <w:t>B</w:t>
      </w:r>
      <w:r w:rsidR="00D610E2" w:rsidRPr="008D1369">
        <w:rPr>
          <w:rFonts w:cs="Times New Roman"/>
          <w:sz w:val="24"/>
          <w:szCs w:val="24"/>
        </w:rPr>
        <w:t xml:space="preserve">u Komitenin ve bu Yasa Önerisinin burada görüşülmesinin gündemidir. Biz, kamu borcu olarak üzerimize 1 Milyar küsur rakamı yani 1 Milyar 46 Milyonu aldığımızı söyledik. Bunun 560 Milyonunu yaptığımız ödeme şu anda çok açık Komite tutanaklarında var bizim Protokole Türkiye ile imzaladığımız Protokole binaen yapıldığı ifade edildi çok açık söylüyorum, bu Protokole binaen siz ödeme yapamazsınız. Yapabilmeniz için bunun buradan yasal olarak geçmesi lazım dolayısıyla olmayan bir mevzuata ve mevcut bütçe yasamıza ve siz ek bütçede de bunu gider olarak göstermemenize binaen sizin bu 560 Milyonu Aksaya ödemeniz, şu anda suçtur, devleti zarara uğrattınız çok açık ve net söylüyorum. Buraya çıkıldığında ve cevap verileceğinde lütfen şu cümleleri duymak istemiyorum artık Aksa parasını alamadığı için elektriği kesecekti, biz toplumu elektriksiz bırakmamak için bunu yaptık falan filan. Ben onda değilim, onu söyleyenler o zaman bari yaptıkları idari işlemleri hukuka uygun yapsınlar. Çıkıp bu 560 Milyonu çok net soruyorum ve bunun cevabını istiyorum. Bu 560 Milyon hangi mevzuata göre hangi çerçevede hangi kaynakla ödenmiştir? Bunun net bir şekilde ortaya konulması gerekir. Bakın, şimdi biz bu borcu üzerimize aldık, bu borcun 560 Milyon kaynağı Türkiye’den geldi geriye kalanı bir daha söylüyorum yüzde 14 ile </w:t>
      </w:r>
      <w:proofErr w:type="spellStart"/>
      <w:r w:rsidR="00D610E2" w:rsidRPr="008D1369">
        <w:rPr>
          <w:rFonts w:cs="Times New Roman"/>
          <w:sz w:val="24"/>
          <w:szCs w:val="24"/>
        </w:rPr>
        <w:t>Kıb-Tek’in</w:t>
      </w:r>
      <w:proofErr w:type="spellEnd"/>
      <w:r w:rsidR="00D610E2" w:rsidRPr="008D1369">
        <w:rPr>
          <w:rFonts w:cs="Times New Roman"/>
          <w:sz w:val="24"/>
          <w:szCs w:val="24"/>
        </w:rPr>
        <w:t xml:space="preserve"> Aksaya olan mükellefiyetini de Yasa Gücünde Kararnamede üzerimize aldık ve dedik ki ben sana 14’ten ödeyeceğim ve Yasa Gücünde Kararnameye aykırı 24 ile bono verdik. Bakın arkadaşlar, biz bunları Komitede sorduk, bonolar verildi mi dedim Merkez Bankası Borç Komitesi oradaydı. Evet, verildi Sayın Vekilim dediler. Yüzde kaç faizle verildi dedik? Yüzde 24. </w:t>
      </w:r>
      <w:proofErr w:type="spellStart"/>
      <w:r w:rsidR="00D610E2" w:rsidRPr="008D1369">
        <w:rPr>
          <w:rFonts w:cs="Times New Roman"/>
          <w:sz w:val="24"/>
          <w:szCs w:val="24"/>
        </w:rPr>
        <w:t>Salahi</w:t>
      </w:r>
      <w:proofErr w:type="spellEnd"/>
      <w:r w:rsidR="00D610E2" w:rsidRPr="008D1369">
        <w:rPr>
          <w:rFonts w:cs="Times New Roman"/>
          <w:sz w:val="24"/>
          <w:szCs w:val="24"/>
        </w:rPr>
        <w:t xml:space="preserve"> Dostum da sordu ödeme vadeleri ne gündür diye? Her ayın 22’si 22 Haziran, 22 Ağustos, 22 Eylül, 22 Ekim dört bono verilmiş yüzde 14 olan borç faizi yüzde 24 yapılarak. Tamam mı? Peki, dedik siz Yasa Gücünde Kararnamede yetkiyi Aksa ile </w:t>
      </w:r>
      <w:proofErr w:type="spellStart"/>
      <w:r w:rsidR="00D610E2" w:rsidRPr="008D1369">
        <w:rPr>
          <w:rFonts w:cs="Times New Roman"/>
          <w:sz w:val="24"/>
          <w:szCs w:val="24"/>
        </w:rPr>
        <w:t>Kıb-Tek’in</w:t>
      </w:r>
      <w:proofErr w:type="spellEnd"/>
      <w:r w:rsidR="00D610E2" w:rsidRPr="008D1369">
        <w:rPr>
          <w:rFonts w:cs="Times New Roman"/>
          <w:sz w:val="24"/>
          <w:szCs w:val="24"/>
        </w:rPr>
        <w:t xml:space="preserve"> kurduğu ilişki üzerinden aldınız. Neden 24’ten bono veriyorsunuz? Orası bizim bileceğimiz iş değil Hükümetin bileceği iş dediler ve ben orada gösterdim Cuma günü </w:t>
      </w:r>
      <w:r w:rsidR="00D610E2" w:rsidRPr="008D1369">
        <w:rPr>
          <w:rFonts w:cs="Times New Roman"/>
          <w:sz w:val="24"/>
          <w:szCs w:val="24"/>
        </w:rPr>
        <w:lastRenderedPageBreak/>
        <w:t xml:space="preserve">Komitede gösterdim. Bonolar verildi Cuma günü Bakanlar Kurulundan geçen kararı okuyayım mı size bakın. Bitmiş idari işlemleri temizlemeye çalışan </w:t>
      </w:r>
      <w:proofErr w:type="spellStart"/>
      <w:r w:rsidR="00D610E2" w:rsidRPr="008D1369">
        <w:rPr>
          <w:rFonts w:cs="Times New Roman"/>
          <w:sz w:val="24"/>
          <w:szCs w:val="24"/>
        </w:rPr>
        <w:t>yalaşık</w:t>
      </w:r>
      <w:proofErr w:type="spellEnd"/>
      <w:r w:rsidR="00D610E2" w:rsidRPr="008D1369">
        <w:rPr>
          <w:rFonts w:cs="Times New Roman"/>
          <w:sz w:val="24"/>
          <w:szCs w:val="24"/>
        </w:rPr>
        <w:t xml:space="preserve"> bulaşık bir hükümetle karşı karşıyayız çok net. “Bakanlar Kurulu 21 Nisan 2022 tarihli 84 sayılı resmi gazetede ek nokta </w:t>
      </w:r>
      <w:proofErr w:type="spellStart"/>
      <w:r w:rsidR="00D610E2" w:rsidRPr="008D1369">
        <w:rPr>
          <w:rFonts w:cs="Times New Roman"/>
          <w:sz w:val="24"/>
          <w:szCs w:val="24"/>
        </w:rPr>
        <w:t>nokta</w:t>
      </w:r>
      <w:proofErr w:type="spellEnd"/>
      <w:r w:rsidR="00D610E2" w:rsidRPr="008D1369">
        <w:rPr>
          <w:rFonts w:cs="Times New Roman"/>
          <w:sz w:val="24"/>
          <w:szCs w:val="24"/>
        </w:rPr>
        <w:t xml:space="preserve"> tahtında yayınlanan </w:t>
      </w:r>
      <w:proofErr w:type="spellStart"/>
      <w:r w:rsidR="00D610E2" w:rsidRPr="008D1369">
        <w:rPr>
          <w:rFonts w:cs="Times New Roman"/>
          <w:sz w:val="24"/>
          <w:szCs w:val="24"/>
        </w:rPr>
        <w:t>Kıb-Tek’in</w:t>
      </w:r>
      <w:proofErr w:type="spellEnd"/>
      <w:r w:rsidR="00D610E2" w:rsidRPr="008D1369">
        <w:rPr>
          <w:rFonts w:cs="Times New Roman"/>
          <w:sz w:val="24"/>
          <w:szCs w:val="24"/>
        </w:rPr>
        <w:t xml:space="preserve"> Aksaya olan borçlarının, devlet borcu devralınması hakkında Yasa Gücünde Kararname uyarınca devlet tarafından devralınan borcun ödenmesine ilişkin bono ihraç edilmesi durumunda bakın bono ihraç edilmesi durumunda ne demektir? Yani Türkçe dersi vermek istemem ama daha çıkarılmamış bir bono vardır. Çıkarıldığı takdirde Maliye Bakanlığı tarafından ödenmesi gereken tutara taksit günlerinde ödenmesi şartı ile TL referans faizi artı 10 parantez içinde </w:t>
      </w:r>
      <w:r w:rsidR="006A3515" w:rsidRPr="008D1369">
        <w:rPr>
          <w:rFonts w:cs="Times New Roman"/>
          <w:sz w:val="24"/>
          <w:szCs w:val="24"/>
        </w:rPr>
        <w:t>“</w:t>
      </w:r>
      <w:r w:rsidR="00D610E2" w:rsidRPr="008D1369">
        <w:rPr>
          <w:rFonts w:cs="Times New Roman"/>
          <w:sz w:val="24"/>
          <w:szCs w:val="24"/>
        </w:rPr>
        <w:t>yıllık yüzde 24 oranında faiz uygulanması hususunda önergeye ekli KKTC Maliye Bakanlığı tarafından devralınan, KKTC Elektrik Kurumuna ait borçların ödenmesine ilişkin Protokolün imzalanması için Maliye Bakanlığının yetkili kılınmasını onayladı.”</w:t>
      </w:r>
    </w:p>
    <w:p w:rsidR="00A275EF" w:rsidRPr="008D1369" w:rsidRDefault="00A275EF"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 Şimdi getirin o bonoları buraya, getirin o bonoları buraya o bonoların tarihi bu Bakanlar Kurulu Kararından öncedir. Siz kendi aldığınız karara bile uymazsınız daha doğrusu yaptığınız işlemin yasalara aykırı olduğunu, bunu CTP iktidar olduğunda hesabını çatır çatır soracağını bildiğiniz için kılıfını sonradan uydurmaya çalışırsınız. Sorarım vatandaşlarımız bizi izliyor bir tane makul gerekçe söyleyin bana Merkez Bankası bononun verildiği tarihi bize söylüyor ama bono verilmesi durumunda da faiz bu olacak diye bonolar verildikten bir hafta sonraya yakın bir süre sonra Bakanlar Kurulu, Maliye Bakanlığını yetkili kılıyor olur da bono verirsen, bu faizden vereceksin diye. Yani bunu gerçekten anlayabilmek mümkün değil o yüzden diyorum 14’ü 24 ile üstlenme noktasında bir </w:t>
      </w:r>
      <w:proofErr w:type="gramStart"/>
      <w:r w:rsidRPr="008D1369">
        <w:rPr>
          <w:rFonts w:cs="Times New Roman"/>
          <w:sz w:val="24"/>
          <w:szCs w:val="24"/>
        </w:rPr>
        <w:t>katakulli</w:t>
      </w:r>
      <w:proofErr w:type="gramEnd"/>
      <w:r w:rsidRPr="008D1369">
        <w:rPr>
          <w:rFonts w:cs="Times New Roman"/>
          <w:sz w:val="24"/>
          <w:szCs w:val="24"/>
        </w:rPr>
        <w:t xml:space="preserve"> var bu işlerde çok açık ve net. </w:t>
      </w:r>
    </w:p>
    <w:p w:rsidR="00A275EF" w:rsidRPr="008D1369" w:rsidRDefault="00A275EF" w:rsidP="00D610E2">
      <w:pPr>
        <w:ind w:firstLine="708"/>
        <w:rPr>
          <w:rFonts w:cs="Times New Roman"/>
          <w:sz w:val="24"/>
          <w:szCs w:val="24"/>
        </w:rPr>
      </w:pPr>
    </w:p>
    <w:p w:rsidR="00D610E2" w:rsidRPr="008D1369" w:rsidRDefault="00D610E2" w:rsidP="006A3515">
      <w:pPr>
        <w:ind w:firstLine="708"/>
        <w:rPr>
          <w:rFonts w:cs="Times New Roman"/>
          <w:sz w:val="24"/>
          <w:szCs w:val="24"/>
        </w:rPr>
      </w:pPr>
      <w:r w:rsidRPr="008D1369">
        <w:rPr>
          <w:rFonts w:cs="Times New Roman"/>
          <w:sz w:val="24"/>
          <w:szCs w:val="24"/>
        </w:rPr>
        <w:t>Ha, diğer tarafa gelelim TL referans faizi artı yüzde 10 diyor değil mi Bakanlar Kurulu parantez içinde de yıllık yüzde 24 girin lütfen bilgisayarlara ve bakın TL referans faizi kaçtır? TL referans faizi şu anda 14.20’dir düz gideyim 14.20 iki hafta önce 15’ti. Bakın, TL referans faizi artı yıllık yüzde 10 faiz şu anda sizin parantez içinde ya</w:t>
      </w:r>
      <w:r w:rsidR="006A3515" w:rsidRPr="008D1369">
        <w:rPr>
          <w:rFonts w:cs="Times New Roman"/>
          <w:sz w:val="24"/>
          <w:szCs w:val="24"/>
        </w:rPr>
        <w:t>zdığınız yüzde 24’ü geçer. Yahu</w:t>
      </w:r>
      <w:r w:rsidRPr="008D1369">
        <w:rPr>
          <w:rFonts w:cs="Times New Roman"/>
          <w:sz w:val="24"/>
          <w:szCs w:val="24"/>
        </w:rPr>
        <w:t xml:space="preserve"> bir iktisat yönetimi bir maliye yönetimi bir ülke ekonomisi yönetimi bu kadar nasıl diyeyim ekonomik akıldan uzak yapılabilir mi yahu! Ya yıllık faiz artı yüzde 10’dur ya yüzde 24’tür şu anda yıllık referans faiz artı 10 zaten yüzde 24’ü geçiyor. Siz bonolara ne yazdınız? Bunu sorduk biz bonoya yüzde 24 yazdık dediler bize çok net bir şekilde e, siz Bakanlar Kurulu Kararını hani şu atlamaya çalışırsınız yasadışı verdiğiniz bonolarla, onu bile verdiğiniz bononun içeriğinden yazandan daha büyük bir mükellefiyet üstlenecek şekilde yazdınız. Yani iki hafta önce yıllık faiz dediğim gibi 15’ti 10 daha 25 eder. Şimdi size doğan mükellefiyet 25 mi yoksa yüzde 24 mü? Bunları anlayabilmek mümkün değil. Neden bu yüzde 10’ a da taktım çok açık ve net söyleyeyim. Bu yüzde 10’a takım çünkü çok basitti az önce girişte de dediğim gibi verin parayı </w:t>
      </w:r>
      <w:proofErr w:type="spellStart"/>
      <w:r w:rsidRPr="008D1369">
        <w:rPr>
          <w:rFonts w:cs="Times New Roman"/>
          <w:sz w:val="24"/>
          <w:szCs w:val="24"/>
        </w:rPr>
        <w:t>Kıb-Tek’e</w:t>
      </w:r>
      <w:proofErr w:type="spellEnd"/>
      <w:r w:rsidRPr="008D1369">
        <w:rPr>
          <w:rFonts w:cs="Times New Roman"/>
          <w:sz w:val="24"/>
          <w:szCs w:val="24"/>
        </w:rPr>
        <w:t xml:space="preserve">, </w:t>
      </w:r>
      <w:proofErr w:type="spellStart"/>
      <w:r w:rsidRPr="008D1369">
        <w:rPr>
          <w:rFonts w:cs="Times New Roman"/>
          <w:sz w:val="24"/>
          <w:szCs w:val="24"/>
        </w:rPr>
        <w:t>Kıb-Tek’in</w:t>
      </w:r>
      <w:proofErr w:type="spellEnd"/>
      <w:r w:rsidRPr="008D1369">
        <w:rPr>
          <w:rFonts w:cs="Times New Roman"/>
          <w:sz w:val="24"/>
          <w:szCs w:val="24"/>
        </w:rPr>
        <w:t xml:space="preserve"> borcudur.  </w:t>
      </w:r>
      <w:proofErr w:type="spellStart"/>
      <w:r w:rsidRPr="008D1369">
        <w:rPr>
          <w:rFonts w:cs="Times New Roman"/>
          <w:sz w:val="24"/>
          <w:szCs w:val="24"/>
        </w:rPr>
        <w:t>Kıb</w:t>
      </w:r>
      <w:proofErr w:type="spellEnd"/>
      <w:r w:rsidRPr="008D1369">
        <w:rPr>
          <w:rFonts w:cs="Times New Roman"/>
          <w:sz w:val="24"/>
          <w:szCs w:val="24"/>
        </w:rPr>
        <w:t>-tek gider Aksaya öder yüzde 14’tür faiz mükellefiyeti yok, 14 olmaz, yüzde 10 daha fazla 100 Milyon daha fazla vereceğim ben Aksaya. Bu 100 Milyonun neden daha fazla vermesi yönünde bir karar ürettiğini de bize açıklamak zorundadırlar. Neden önem veriyorum? Bakın, bugün oldu Mali Protokolü imzaladık diye övünenler Türkiye’den hala daha bir kuruş asgari harcamalar için para alamadı, bir kuruş. Hani övünürüz ya biz Protokolü imzalarız övünürler ya imzalamazsak para gelmez al işte imzaladın yine gelmedi hem de askeri harcamalara gelmedi yani hiçbir mükellefiyetimiz yok ve biz 205 Milyon gidiyoruz yarın devlet iç borç senedi yapıyoruz. Türkiye’nin bize yollamakla mükellef olduğu ve yollamadığı askeri harcamalar, 244 Milyon. Bakın yani biz Türkiye Cumhuriyeti</w:t>
      </w:r>
      <w:r w:rsidR="006A3515" w:rsidRPr="008D1369">
        <w:rPr>
          <w:rFonts w:cs="Times New Roman"/>
          <w:sz w:val="24"/>
          <w:szCs w:val="24"/>
        </w:rPr>
        <w:t>’</w:t>
      </w:r>
      <w:r w:rsidRPr="008D1369">
        <w:rPr>
          <w:rFonts w:cs="Times New Roman"/>
          <w:sz w:val="24"/>
          <w:szCs w:val="24"/>
        </w:rPr>
        <w:t xml:space="preserve">nin imzaladığımız Protokole uymayarak, bizim hiçbir koşulumuza bağlı olmayan ve hibe nitelikli göndermesi gereken askeri harcamaları göndermediği için biz 205 Milyon yarın borçlanmaya çıkıyoruz. Size derlerse maaş ödemek için inanmayın yalandır ha askeri ödemek için borçlanmaya gidiyorlar. Tarıma yok, üreticiye yok, esnafa yok yani Türkiye’den 244 Milyon askeri harcamalar beş ayda devletinden,  gelir vergimden ödediğim para gelmiş olsaydı bu borca çıkmayacaktım 205 Milyon. Peki, 101 </w:t>
      </w:r>
      <w:r w:rsidRPr="008D1369">
        <w:rPr>
          <w:rFonts w:cs="Times New Roman"/>
          <w:sz w:val="24"/>
          <w:szCs w:val="24"/>
        </w:rPr>
        <w:lastRenderedPageBreak/>
        <w:t xml:space="preserve">günlük vade ile çıkılan bu 205 Milyon </w:t>
      </w:r>
      <w:proofErr w:type="spellStart"/>
      <w:r w:rsidRPr="008D1369">
        <w:rPr>
          <w:rFonts w:cs="Times New Roman"/>
          <w:sz w:val="24"/>
          <w:szCs w:val="24"/>
        </w:rPr>
        <w:t>DİBS’in</w:t>
      </w:r>
      <w:proofErr w:type="spellEnd"/>
      <w:r w:rsidRPr="008D1369">
        <w:rPr>
          <w:rFonts w:cs="Times New Roman"/>
          <w:sz w:val="24"/>
          <w:szCs w:val="24"/>
        </w:rPr>
        <w:t xml:space="preserve"> devlete faiz mükellefiyeti ne kadar biliyor musunuz? 13 Milyon 696 Bin 256 TL. Yani biz aferin gidiyoruz Türkiye ile protokol imzalıyoruz, zamanında bize göndermesi gereken ve bizim hiçbir koşulumuza bağlı olan askeri harcamaları göndermediği için biz kamu maliyesi olarak 13 Milyon 696 Bin Lira üstleniyoruz. </w:t>
      </w:r>
      <w:proofErr w:type="gramStart"/>
      <w:r w:rsidRPr="008D1369">
        <w:rPr>
          <w:rFonts w:cs="Times New Roman"/>
          <w:sz w:val="24"/>
          <w:szCs w:val="24"/>
        </w:rPr>
        <w:t>Bu da yetmezmiş gibi Protokol Meclisten yasalaşmadan Türkiye’nin kamu bütçe açığı için kredi olarak yolladığı 560 Milyonu da LIBOR faizinden dolar cinsinden Aksaya ödüyoruz, o da yetmiyor kalan parayı da yüzde 14 faiz yerine yüzde 24 il</w:t>
      </w:r>
      <w:r w:rsidR="006A3515" w:rsidRPr="008D1369">
        <w:rPr>
          <w:rFonts w:cs="Times New Roman"/>
          <w:sz w:val="24"/>
          <w:szCs w:val="24"/>
        </w:rPr>
        <w:t xml:space="preserve">e bono olarak Aksaya veriyoruz </w:t>
      </w:r>
      <w:r w:rsidRPr="008D1369">
        <w:rPr>
          <w:rFonts w:cs="Times New Roman"/>
          <w:sz w:val="24"/>
          <w:szCs w:val="24"/>
        </w:rPr>
        <w:t xml:space="preserve">ve hala daha bugün işte akaryakıt krizi nedeniyle üretim eksikliği yaşanıyor, onları birazdan </w:t>
      </w:r>
      <w:proofErr w:type="spellStart"/>
      <w:r w:rsidRPr="008D1369">
        <w:rPr>
          <w:rFonts w:cs="Times New Roman"/>
          <w:sz w:val="24"/>
          <w:szCs w:val="24"/>
        </w:rPr>
        <w:t>Salahi</w:t>
      </w:r>
      <w:proofErr w:type="spellEnd"/>
      <w:r w:rsidRPr="008D1369">
        <w:rPr>
          <w:rFonts w:cs="Times New Roman"/>
          <w:sz w:val="24"/>
          <w:szCs w:val="24"/>
        </w:rPr>
        <w:t xml:space="preserve"> dostum anlatacak.</w:t>
      </w:r>
      <w:proofErr w:type="gramEnd"/>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Arkadaşlar, değerli halkımız, sayın milletvekilleri; ben böyle peşkeş görmedim kusura bakmayın ben hayatımda böyle bir peşkeş, hayatımda bu kadar yasalara aykırı ve kendi yaptıkları yasalara da aykırı olup, arkadan onu temizlemek adına çıkarılan Bakanlar Kurulu ne gördüm, ne duydum. Bu AKSA işi tamam değil. Bu Yasa derhal geri çekilmelidir. Eğer yapılacaksa bir ödeme, bakın çok net söylüyorum bir, bu Kuruma bu borcu zarara uğratması nedeniyle mevcut idareciler hakkında başlatılan soruşturma halkla şeffaf, paylaşılarak devam ettirilecek. Bu borç onun üzerine sorumluların yargılanmasına kadar götürülecek bu soruşturma, arkasına da elbette ki milletimizin elektriksiz kalmaması gerekir. Devlet bunu kamulaştıracaksa hesabını da sorup, bunu </w:t>
      </w:r>
      <w:proofErr w:type="spellStart"/>
      <w:r w:rsidRPr="008D1369">
        <w:rPr>
          <w:rFonts w:cs="Times New Roman"/>
          <w:sz w:val="24"/>
          <w:szCs w:val="24"/>
        </w:rPr>
        <w:t>AKSA’ya</w:t>
      </w:r>
      <w:proofErr w:type="spellEnd"/>
      <w:r w:rsidRPr="008D1369">
        <w:rPr>
          <w:rFonts w:cs="Times New Roman"/>
          <w:sz w:val="24"/>
          <w:szCs w:val="24"/>
        </w:rPr>
        <w:t xml:space="preserve"> yüzde 24, 100 Milyon peşkeş çekerek değil, yüzde 14 AKSA ile </w:t>
      </w:r>
      <w:proofErr w:type="spellStart"/>
      <w:r w:rsidRPr="008D1369">
        <w:rPr>
          <w:rFonts w:cs="Times New Roman"/>
          <w:sz w:val="24"/>
          <w:szCs w:val="24"/>
        </w:rPr>
        <w:t>Kıb-Tek’in</w:t>
      </w:r>
      <w:proofErr w:type="spellEnd"/>
      <w:r w:rsidRPr="008D1369">
        <w:rPr>
          <w:rFonts w:cs="Times New Roman"/>
          <w:sz w:val="24"/>
          <w:szCs w:val="24"/>
        </w:rPr>
        <w:t xml:space="preserve"> kurduğu ilişki yönünde bu kaynağın sadece </w:t>
      </w:r>
      <w:proofErr w:type="spellStart"/>
      <w:r w:rsidRPr="008D1369">
        <w:rPr>
          <w:rFonts w:cs="Times New Roman"/>
          <w:sz w:val="24"/>
          <w:szCs w:val="24"/>
        </w:rPr>
        <w:t>AKSA’ya</w:t>
      </w:r>
      <w:proofErr w:type="spellEnd"/>
      <w:r w:rsidRPr="008D1369">
        <w:rPr>
          <w:rFonts w:cs="Times New Roman"/>
          <w:sz w:val="24"/>
          <w:szCs w:val="24"/>
        </w:rPr>
        <w:t xml:space="preserve"> ödenmek üzere </w:t>
      </w:r>
      <w:proofErr w:type="spellStart"/>
      <w:r w:rsidRPr="008D1369">
        <w:rPr>
          <w:rFonts w:cs="Times New Roman"/>
          <w:sz w:val="24"/>
          <w:szCs w:val="24"/>
        </w:rPr>
        <w:t>Kıb-Tek’e</w:t>
      </w:r>
      <w:proofErr w:type="spellEnd"/>
      <w:r w:rsidRPr="008D1369">
        <w:rPr>
          <w:rFonts w:cs="Times New Roman"/>
          <w:sz w:val="24"/>
          <w:szCs w:val="24"/>
        </w:rPr>
        <w:t xml:space="preserve"> aktarılmasını konuşmamız lazım. Sizden ricamdır bu Yasayı lütfen ama lütfen geri çekin. Zaten bu Yasa bir anlam ifade etmiyor. Çünkü siz zaten yasa gücünde kararnameye binaen bütün idari işlemlerinizi bitirdiniz. Bu Yasa size bir şeyi aklamayacak onu net söyleyeyim. Bu kadar peşkeş olmaz, devleti bu kadar zarara uğratmak olmaz. Teşekkür eder, saygılar sunarım.</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BAŞKAN – Teşekkürler Sayın Devrim </w:t>
      </w:r>
      <w:proofErr w:type="spellStart"/>
      <w:r w:rsidRPr="008D1369">
        <w:rPr>
          <w:rFonts w:cs="Times New Roman"/>
          <w:sz w:val="24"/>
          <w:szCs w:val="24"/>
        </w:rPr>
        <w:t>Barçın</w:t>
      </w:r>
      <w:proofErr w:type="spellEnd"/>
      <w:r w:rsidRPr="008D1369">
        <w:rPr>
          <w:rFonts w:cs="Times New Roman"/>
          <w:sz w:val="24"/>
          <w:szCs w:val="24"/>
        </w:rPr>
        <w:t>.</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Şimdi de söz hakkı Sayın </w:t>
      </w:r>
      <w:proofErr w:type="spellStart"/>
      <w:r w:rsidRPr="008D1369">
        <w:rPr>
          <w:rFonts w:cs="Times New Roman"/>
          <w:sz w:val="24"/>
          <w:szCs w:val="24"/>
        </w:rPr>
        <w:t>Salahi</w:t>
      </w:r>
      <w:proofErr w:type="spellEnd"/>
      <w:r w:rsidRPr="008D1369">
        <w:rPr>
          <w:rFonts w:cs="Times New Roman"/>
          <w:sz w:val="24"/>
          <w:szCs w:val="24"/>
        </w:rPr>
        <w:t xml:space="preserve"> </w:t>
      </w:r>
      <w:proofErr w:type="spellStart"/>
      <w:r w:rsidRPr="008D1369">
        <w:rPr>
          <w:rFonts w:cs="Times New Roman"/>
          <w:sz w:val="24"/>
          <w:szCs w:val="24"/>
        </w:rPr>
        <w:t>Şahiner’de</w:t>
      </w:r>
      <w:proofErr w:type="spellEnd"/>
      <w:r w:rsidRPr="008D1369">
        <w:rPr>
          <w:rFonts w:cs="Times New Roman"/>
          <w:sz w:val="24"/>
          <w:szCs w:val="24"/>
        </w:rPr>
        <w:t xml:space="preserve">.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Buyurun Sayın </w:t>
      </w:r>
      <w:proofErr w:type="spellStart"/>
      <w:r w:rsidRPr="008D1369">
        <w:rPr>
          <w:rFonts w:cs="Times New Roman"/>
          <w:sz w:val="24"/>
          <w:szCs w:val="24"/>
        </w:rPr>
        <w:t>Salahi</w:t>
      </w:r>
      <w:proofErr w:type="spellEnd"/>
      <w:r w:rsidRPr="008D1369">
        <w:rPr>
          <w:rFonts w:cs="Times New Roman"/>
          <w:sz w:val="24"/>
          <w:szCs w:val="24"/>
        </w:rPr>
        <w:t xml:space="preserve"> </w:t>
      </w:r>
      <w:proofErr w:type="spellStart"/>
      <w:r w:rsidRPr="008D1369">
        <w:rPr>
          <w:rFonts w:cs="Times New Roman"/>
          <w:sz w:val="24"/>
          <w:szCs w:val="24"/>
        </w:rPr>
        <w:t>Şahiner</w:t>
      </w:r>
      <w:proofErr w:type="spellEnd"/>
      <w:r w:rsidRPr="008D1369">
        <w:rPr>
          <w:rFonts w:cs="Times New Roman"/>
          <w:sz w:val="24"/>
          <w:szCs w:val="24"/>
        </w:rPr>
        <w:t>.</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SALAHİ ŞAHİNER (</w:t>
      </w:r>
      <w:proofErr w:type="spellStart"/>
      <w:r w:rsidRPr="008D1369">
        <w:rPr>
          <w:rFonts w:cs="Times New Roman"/>
          <w:sz w:val="24"/>
          <w:szCs w:val="24"/>
        </w:rPr>
        <w:t>Lefke</w:t>
      </w:r>
      <w:proofErr w:type="spellEnd"/>
      <w:r w:rsidRPr="008D1369">
        <w:rPr>
          <w:rFonts w:cs="Times New Roman"/>
          <w:sz w:val="24"/>
          <w:szCs w:val="24"/>
        </w:rPr>
        <w:t>) – Teşekkürler Sayın Başkan.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Sayın Başkan, değerli vekiller; tabii bu ülkede bitmeyen imtiyaz sahibi olan bir şirkete ekstra bir </w:t>
      </w:r>
      <w:proofErr w:type="gramStart"/>
      <w:r w:rsidRPr="008D1369">
        <w:rPr>
          <w:rFonts w:cs="Times New Roman"/>
          <w:sz w:val="24"/>
          <w:szCs w:val="24"/>
        </w:rPr>
        <w:t>rant</w:t>
      </w:r>
      <w:proofErr w:type="gramEnd"/>
      <w:r w:rsidRPr="008D1369">
        <w:rPr>
          <w:rFonts w:cs="Times New Roman"/>
          <w:sz w:val="24"/>
          <w:szCs w:val="24"/>
        </w:rPr>
        <w:t xml:space="preserve"> kapısı, ekstra bir kaynak kapısı açmak için hazırlanan bir yasa gücünde kararname ve bu yasa gücünde kararnamenin yasallaştırılmaya çalışılan bir yasa tasarısının görüşülmesi. Tabii şimdi öncelikle bu gerekçede bu Yasa Tasarısı hazırlanırken bir ihbar vardı, bir kabul edilen, yapılan bir yanlış uygulama vardı. Diyor ki genel gerekçesinde bu </w:t>
      </w:r>
      <w:proofErr w:type="spellStart"/>
      <w:r w:rsidRPr="008D1369">
        <w:rPr>
          <w:rFonts w:cs="Times New Roman"/>
          <w:sz w:val="24"/>
          <w:szCs w:val="24"/>
        </w:rPr>
        <w:t>AKSA’nın</w:t>
      </w:r>
      <w:proofErr w:type="spellEnd"/>
      <w:r w:rsidRPr="008D1369">
        <w:rPr>
          <w:rFonts w:cs="Times New Roman"/>
          <w:sz w:val="24"/>
          <w:szCs w:val="24"/>
        </w:rPr>
        <w:t xml:space="preserve"> borcunun devlet borcu olarak üzerimize alınırken bunun gerekçesinde ne diyor? Ülkemizde yaşanan </w:t>
      </w:r>
      <w:proofErr w:type="spellStart"/>
      <w:r w:rsidRPr="008D1369">
        <w:rPr>
          <w:rFonts w:cs="Times New Roman"/>
          <w:sz w:val="24"/>
          <w:szCs w:val="24"/>
        </w:rPr>
        <w:t>pandemi</w:t>
      </w:r>
      <w:proofErr w:type="spellEnd"/>
      <w:r w:rsidRPr="008D1369">
        <w:rPr>
          <w:rFonts w:cs="Times New Roman"/>
          <w:sz w:val="24"/>
          <w:szCs w:val="24"/>
        </w:rPr>
        <w:t xml:space="preserve"> koşulları nedeniyle oluşan ekonomik dar boğazdan halkın yaşamsal ihtiyacı olan elektrik enerjisinden mağdur edilmemesi amacıyla fiyatlar artırılmamış ve kurum maliyetlerinin altına satış yapmak durumunda kalmıştır. Bu bir suçtur. Bugüne kadar gelinen dönemde kurumun zarar ettirilmesi, geçtiğimiz üç dönem bakan döneminde bu bir suçtur. </w:t>
      </w:r>
      <w:proofErr w:type="spellStart"/>
      <w:r w:rsidRPr="008D1369">
        <w:rPr>
          <w:rFonts w:cs="Times New Roman"/>
          <w:sz w:val="24"/>
          <w:szCs w:val="24"/>
        </w:rPr>
        <w:t>Kıb-Tek’i</w:t>
      </w:r>
      <w:proofErr w:type="spellEnd"/>
      <w:r w:rsidRPr="008D1369">
        <w:rPr>
          <w:rFonts w:cs="Times New Roman"/>
          <w:sz w:val="24"/>
          <w:szCs w:val="24"/>
        </w:rPr>
        <w:t xml:space="preserve"> ne kar ettirebilirsiniz, ne de zarar ettirebilirsiniz bu bir suçtur. Maliye üzerine zamanında bu borcu alacaktı. Fakat tabii ki </w:t>
      </w:r>
      <w:proofErr w:type="spellStart"/>
      <w:r w:rsidRPr="008D1369">
        <w:rPr>
          <w:rFonts w:cs="Times New Roman"/>
          <w:sz w:val="24"/>
          <w:szCs w:val="24"/>
        </w:rPr>
        <w:t>AKSA’nın</w:t>
      </w:r>
      <w:proofErr w:type="spellEnd"/>
      <w:r w:rsidRPr="008D1369">
        <w:rPr>
          <w:rFonts w:cs="Times New Roman"/>
          <w:sz w:val="24"/>
          <w:szCs w:val="24"/>
        </w:rPr>
        <w:t xml:space="preserve"> üretim kısmında, Kıbrıs Türk Elektrik Kurumunun üretim kısmında olması bu ülkede yaşayan insanların elektrik faturası ödeyen herkesin ama herkesin ekonomik olarak çöküşüdür. Bir şekilde zaten çok yüksek maliyetler oluştururken Elektrik Kurumunun üzerinde, çok yüksek imtiyazlar tanınmışken, bunun bu yaranın üzerine tuz biber ekecek gerçekten şaibeli işlere giriyor hükümet ve bugün </w:t>
      </w:r>
      <w:r w:rsidRPr="008D1369">
        <w:rPr>
          <w:rFonts w:cs="Times New Roman"/>
          <w:sz w:val="24"/>
          <w:szCs w:val="24"/>
        </w:rPr>
        <w:lastRenderedPageBreak/>
        <w:t>itibarıyla ekonomik olarak kanımızı emen bir yapının üzerin</w:t>
      </w:r>
      <w:r w:rsidR="00605C4E" w:rsidRPr="008D1369">
        <w:rPr>
          <w:rFonts w:cs="Times New Roman"/>
          <w:sz w:val="24"/>
          <w:szCs w:val="24"/>
        </w:rPr>
        <w:t>e</w:t>
      </w:r>
      <w:r w:rsidRPr="008D1369">
        <w:rPr>
          <w:rFonts w:cs="Times New Roman"/>
          <w:sz w:val="24"/>
          <w:szCs w:val="24"/>
        </w:rPr>
        <w:t xml:space="preserve"> ekstra yeni </w:t>
      </w:r>
      <w:proofErr w:type="gramStart"/>
      <w:r w:rsidRPr="008D1369">
        <w:rPr>
          <w:rFonts w:cs="Times New Roman"/>
          <w:sz w:val="24"/>
          <w:szCs w:val="24"/>
        </w:rPr>
        <w:t>rant</w:t>
      </w:r>
      <w:proofErr w:type="gramEnd"/>
      <w:r w:rsidRPr="008D1369">
        <w:rPr>
          <w:rFonts w:cs="Times New Roman"/>
          <w:sz w:val="24"/>
          <w:szCs w:val="24"/>
        </w:rPr>
        <w:t xml:space="preserve"> kapıları aralanmaya çalışıyor bu Yasa Tasarısıyla birlikte.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Şimdi AKSA bu ülkede eğer olmamış olsaydı basit bir dille konuşacak olursak değerli arkadaşlar, Bin </w:t>
      </w:r>
      <w:proofErr w:type="spellStart"/>
      <w:r w:rsidRPr="008D1369">
        <w:rPr>
          <w:rFonts w:cs="Times New Roman"/>
          <w:sz w:val="24"/>
          <w:szCs w:val="24"/>
        </w:rPr>
        <w:t>kilo</w:t>
      </w:r>
      <w:r w:rsidR="00605C4E" w:rsidRPr="008D1369">
        <w:rPr>
          <w:rFonts w:cs="Times New Roman"/>
          <w:sz w:val="24"/>
          <w:szCs w:val="24"/>
        </w:rPr>
        <w:t>w</w:t>
      </w:r>
      <w:r w:rsidRPr="008D1369">
        <w:rPr>
          <w:rFonts w:cs="Times New Roman"/>
          <w:sz w:val="24"/>
          <w:szCs w:val="24"/>
        </w:rPr>
        <w:t>at</w:t>
      </w:r>
      <w:r w:rsidR="00605C4E" w:rsidRPr="008D1369">
        <w:rPr>
          <w:rFonts w:cs="Times New Roman"/>
          <w:sz w:val="24"/>
          <w:szCs w:val="24"/>
        </w:rPr>
        <w:t>t</w:t>
      </w:r>
      <w:proofErr w:type="spellEnd"/>
      <w:r w:rsidRPr="008D1369">
        <w:rPr>
          <w:rFonts w:cs="Times New Roman"/>
          <w:sz w:val="24"/>
          <w:szCs w:val="24"/>
        </w:rPr>
        <w:t xml:space="preserve"> saat elektrik tüketen bir hane halkı, Bin </w:t>
      </w:r>
      <w:proofErr w:type="spellStart"/>
      <w:r w:rsidRPr="008D1369">
        <w:rPr>
          <w:rFonts w:cs="Times New Roman"/>
          <w:sz w:val="24"/>
          <w:szCs w:val="24"/>
        </w:rPr>
        <w:t>kilo</w:t>
      </w:r>
      <w:r w:rsidR="00605C4E" w:rsidRPr="008D1369">
        <w:rPr>
          <w:rFonts w:cs="Times New Roman"/>
          <w:sz w:val="24"/>
          <w:szCs w:val="24"/>
        </w:rPr>
        <w:t>w</w:t>
      </w:r>
      <w:r w:rsidRPr="008D1369">
        <w:rPr>
          <w:rFonts w:cs="Times New Roman"/>
          <w:sz w:val="24"/>
          <w:szCs w:val="24"/>
        </w:rPr>
        <w:t>a</w:t>
      </w:r>
      <w:r w:rsidR="00605C4E" w:rsidRPr="008D1369">
        <w:rPr>
          <w:rFonts w:cs="Times New Roman"/>
          <w:sz w:val="24"/>
          <w:szCs w:val="24"/>
        </w:rPr>
        <w:t>t</w:t>
      </w:r>
      <w:r w:rsidRPr="008D1369">
        <w:rPr>
          <w:rFonts w:cs="Times New Roman"/>
          <w:sz w:val="24"/>
          <w:szCs w:val="24"/>
        </w:rPr>
        <w:t>t</w:t>
      </w:r>
      <w:proofErr w:type="spellEnd"/>
      <w:r w:rsidRPr="008D1369">
        <w:rPr>
          <w:rFonts w:cs="Times New Roman"/>
          <w:sz w:val="24"/>
          <w:szCs w:val="24"/>
        </w:rPr>
        <w:t xml:space="preserve"> saat için 2 Bin 700 Türk Lirası öderken AKSA bu ülkede olmamış olsaydı 2 Bin 250 Türk Lirası ödeyecekti. Yani 2 Bin 700 Türk Liralık faturanın 450 TL’si sadece ve sadece bir tek şirkete gidiyor arkadaşlar. 15 yılda 50 Milyon </w:t>
      </w:r>
      <w:proofErr w:type="gramStart"/>
      <w:r w:rsidRPr="008D1369">
        <w:rPr>
          <w:rFonts w:cs="Times New Roman"/>
          <w:sz w:val="24"/>
          <w:szCs w:val="24"/>
        </w:rPr>
        <w:t>Dolarlık kurulu</w:t>
      </w:r>
      <w:proofErr w:type="gramEnd"/>
      <w:r w:rsidRPr="008D1369">
        <w:rPr>
          <w:rFonts w:cs="Times New Roman"/>
          <w:sz w:val="24"/>
          <w:szCs w:val="24"/>
        </w:rPr>
        <w:t xml:space="preserve"> makine gücü için, yani inşallah 2024’ün Mart ayında söküp götürecektir. 2024 Mart ayına kadar 50 Milyon Dolarlık o söküp götüreceği makineler için takriben 350 Milyon Türk Lirası kira bedeli ödeyeceğimiz bir şirketten bahsediyoruz ve tabii ki biz bu sözleşmenin oluşturmuş olduğu durumu değerlendirirken bu sözleşmenin iptalini düşünmüştük, değerlendirmiştik. Fakat öyle bir sözleşmeyle karşımıza gelmişlerdi ki mümkün değildi. </w:t>
      </w:r>
    </w:p>
    <w:p w:rsidR="00D610E2" w:rsidRPr="008D1369" w:rsidRDefault="00D610E2" w:rsidP="00D610E2">
      <w:pPr>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Peki, bu sözleşmeyle birlikte </w:t>
      </w:r>
      <w:proofErr w:type="spellStart"/>
      <w:r w:rsidRPr="008D1369">
        <w:rPr>
          <w:rFonts w:cs="Times New Roman"/>
          <w:sz w:val="24"/>
          <w:szCs w:val="24"/>
        </w:rPr>
        <w:t>AKSA’ya</w:t>
      </w:r>
      <w:proofErr w:type="spellEnd"/>
      <w:r w:rsidRPr="008D1369">
        <w:rPr>
          <w:rFonts w:cs="Times New Roman"/>
          <w:sz w:val="24"/>
          <w:szCs w:val="24"/>
        </w:rPr>
        <w:t xml:space="preserve"> ben eğer borcumu geciktirirsem, geciktirmiş olduğum borç için ödeyeceğim faiz ne kadardı arkadaşlar? Yüzde 14, biriken borç Türkiye Cumhuriyeti Devleti tarafından karşılanacak deniliyor. Fakat bu bize hibe falan da değildir. Sevgili Devrim </w:t>
      </w:r>
      <w:proofErr w:type="spellStart"/>
      <w:r w:rsidRPr="008D1369">
        <w:rPr>
          <w:rFonts w:cs="Times New Roman"/>
          <w:sz w:val="24"/>
          <w:szCs w:val="24"/>
        </w:rPr>
        <w:t>Barçın</w:t>
      </w:r>
      <w:proofErr w:type="spellEnd"/>
      <w:r w:rsidRPr="008D1369">
        <w:rPr>
          <w:rFonts w:cs="Times New Roman"/>
          <w:sz w:val="24"/>
          <w:szCs w:val="24"/>
        </w:rPr>
        <w:t xml:space="preserve"> arkadaşımın bahsettiği gibi döviz kuru üzerinden bir kredi yazılacaktır hanemize ve bu yüzde 14’lük borç yetmezmiş gibi, yüzde 14’lük borç faizi yetmezmiş </w:t>
      </w:r>
      <w:proofErr w:type="gramStart"/>
      <w:r w:rsidRPr="008D1369">
        <w:rPr>
          <w:rFonts w:cs="Times New Roman"/>
          <w:sz w:val="24"/>
          <w:szCs w:val="24"/>
        </w:rPr>
        <w:t>gibi,</w:t>
      </w:r>
      <w:proofErr w:type="gramEnd"/>
      <w:r w:rsidRPr="008D1369">
        <w:rPr>
          <w:rFonts w:cs="Times New Roman"/>
          <w:sz w:val="24"/>
          <w:szCs w:val="24"/>
        </w:rPr>
        <w:t xml:space="preserve"> ki faizler düşükken biz yine yüksekten ödedik. </w:t>
      </w:r>
      <w:proofErr w:type="gramStart"/>
      <w:r w:rsidRPr="008D1369">
        <w:rPr>
          <w:rFonts w:cs="Times New Roman"/>
          <w:sz w:val="24"/>
          <w:szCs w:val="24"/>
        </w:rPr>
        <w:t xml:space="preserve">Fakat şimdi faizler çok yükseldi ve orada yazan, sözleşmede yazan </w:t>
      </w:r>
      <w:proofErr w:type="spellStart"/>
      <w:r w:rsidRPr="008D1369">
        <w:rPr>
          <w:rFonts w:cs="Times New Roman"/>
          <w:sz w:val="24"/>
          <w:szCs w:val="24"/>
        </w:rPr>
        <w:t>AKSA’ya</w:t>
      </w:r>
      <w:proofErr w:type="spellEnd"/>
      <w:r w:rsidRPr="008D1369">
        <w:rPr>
          <w:rFonts w:cs="Times New Roman"/>
          <w:sz w:val="24"/>
          <w:szCs w:val="24"/>
        </w:rPr>
        <w:t xml:space="preserve"> ödeyeceğim borç faizi düşük kaldı ve yetmiyormuş o imtiyazlı şirkete ve bununla birlikte buradaki borç faizini halkın sırtına bir hançer daha vurarak, halkın sırtına bir hançer daha vurarak, ekstra mali yükümlülük getirerek yüzde 14’lük faiz yüzden 24’e çıkartılmaya çalışılıyor. </w:t>
      </w:r>
      <w:proofErr w:type="gramEnd"/>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 xml:space="preserve">Peki, neden yüzde 24 dedik, neden bunu yüzde 14’ten bu kaynağı </w:t>
      </w:r>
      <w:proofErr w:type="spellStart"/>
      <w:r w:rsidRPr="008D1369">
        <w:rPr>
          <w:rFonts w:cs="Times New Roman"/>
          <w:sz w:val="24"/>
          <w:szCs w:val="24"/>
        </w:rPr>
        <w:t>Kıb-Tek’e</w:t>
      </w:r>
      <w:proofErr w:type="spellEnd"/>
      <w:r w:rsidRPr="008D1369">
        <w:rPr>
          <w:rFonts w:cs="Times New Roman"/>
          <w:sz w:val="24"/>
          <w:szCs w:val="24"/>
        </w:rPr>
        <w:t xml:space="preserve"> ödeyip de bonoların tarihlerinde, yani 22 Haziran, 22 Temmuz, 22 Ağustos ve 22 Eylül tarihlerinde neden biz bunu </w:t>
      </w:r>
      <w:proofErr w:type="spellStart"/>
      <w:r w:rsidRPr="008D1369">
        <w:rPr>
          <w:rFonts w:cs="Times New Roman"/>
          <w:sz w:val="24"/>
          <w:szCs w:val="24"/>
        </w:rPr>
        <w:t>Kıb-Tek’e</w:t>
      </w:r>
      <w:proofErr w:type="spellEnd"/>
      <w:r w:rsidRPr="008D1369">
        <w:rPr>
          <w:rFonts w:cs="Times New Roman"/>
          <w:sz w:val="24"/>
          <w:szCs w:val="24"/>
        </w:rPr>
        <w:t xml:space="preserve"> yatırmadık da, yüzde 14 faizden ödemedik de, yani 1 Milyar TL’lik bir borç için yıllık 140 Milyon Türk Lirası ödemek yerine, neden 240 Milyon Türk Lirası ödeyeceğim sorusuna binaen gelen cevap neydi arkadaşlar? </w:t>
      </w:r>
      <w:proofErr w:type="gramEnd"/>
      <w:r w:rsidRPr="008D1369">
        <w:rPr>
          <w:rFonts w:cs="Times New Roman"/>
          <w:sz w:val="24"/>
          <w:szCs w:val="24"/>
        </w:rPr>
        <w:t xml:space="preserve">Sevgili Devrim dostum bunu paylaşmayı unuttu ama bunu söylemek gerekiyor ne denildi biliyor musunuz Komitede? </w:t>
      </w:r>
      <w:proofErr w:type="spellStart"/>
      <w:r w:rsidRPr="008D1369">
        <w:rPr>
          <w:rFonts w:cs="Times New Roman"/>
          <w:sz w:val="24"/>
          <w:szCs w:val="24"/>
        </w:rPr>
        <w:t>AKSA’nın</w:t>
      </w:r>
      <w:proofErr w:type="spellEnd"/>
      <w:r w:rsidRPr="008D1369">
        <w:rPr>
          <w:rFonts w:cs="Times New Roman"/>
          <w:sz w:val="24"/>
          <w:szCs w:val="24"/>
        </w:rPr>
        <w:t xml:space="preserve"> talebi üzerine. </w:t>
      </w:r>
      <w:proofErr w:type="spellStart"/>
      <w:r w:rsidRPr="008D1369">
        <w:rPr>
          <w:rFonts w:cs="Times New Roman"/>
          <w:sz w:val="24"/>
          <w:szCs w:val="24"/>
        </w:rPr>
        <w:t>AKSA’nın</w:t>
      </w:r>
      <w:proofErr w:type="spellEnd"/>
      <w:r w:rsidRPr="008D1369">
        <w:rPr>
          <w:rFonts w:cs="Times New Roman"/>
          <w:sz w:val="24"/>
          <w:szCs w:val="24"/>
        </w:rPr>
        <w:t xml:space="preserve"> talebi üzerine bu borç ödenirken yüzde 14’lük borç faizi yüzde 24’e </w:t>
      </w:r>
      <w:proofErr w:type="spellStart"/>
      <w:r w:rsidRPr="008D1369">
        <w:rPr>
          <w:rFonts w:cs="Times New Roman"/>
          <w:sz w:val="24"/>
          <w:szCs w:val="24"/>
        </w:rPr>
        <w:t>AKSA’nın</w:t>
      </w:r>
      <w:proofErr w:type="spellEnd"/>
      <w:r w:rsidRPr="008D1369">
        <w:rPr>
          <w:rFonts w:cs="Times New Roman"/>
          <w:sz w:val="24"/>
          <w:szCs w:val="24"/>
        </w:rPr>
        <w:t xml:space="preserve"> talebiyle gidiyor ve Meclis tutanaklarına giren bir ibare var. Elektrik arzına, elektrik üretimine devam edebilmesi için </w:t>
      </w:r>
      <w:proofErr w:type="spellStart"/>
      <w:r w:rsidRPr="008D1369">
        <w:rPr>
          <w:rFonts w:cs="Times New Roman"/>
          <w:sz w:val="24"/>
          <w:szCs w:val="24"/>
        </w:rPr>
        <w:t>AKSA’nın</w:t>
      </w:r>
      <w:proofErr w:type="spellEnd"/>
      <w:r w:rsidRPr="008D1369">
        <w:rPr>
          <w:rFonts w:cs="Times New Roman"/>
          <w:sz w:val="24"/>
          <w:szCs w:val="24"/>
        </w:rPr>
        <w:t xml:space="preserve"> kabul edebileceği bir faiz oranına çektik ibaresi geçti. Bunlar Komite tutanaklarındadır arkadaşlar. Dediğim gibi 22 Haziran, 22 Temmuz, 22 Ağustos, 22 Eylül bunun yöntemi buydu. </w:t>
      </w:r>
      <w:proofErr w:type="spellStart"/>
      <w:r w:rsidRPr="008D1369">
        <w:rPr>
          <w:rFonts w:cs="Times New Roman"/>
          <w:sz w:val="24"/>
          <w:szCs w:val="24"/>
        </w:rPr>
        <w:t>AKSA’ya</w:t>
      </w:r>
      <w:proofErr w:type="spellEnd"/>
      <w:r w:rsidRPr="008D1369">
        <w:rPr>
          <w:rFonts w:cs="Times New Roman"/>
          <w:sz w:val="24"/>
          <w:szCs w:val="24"/>
        </w:rPr>
        <w:t xml:space="preserve"> ben zaten geçtiğimiz dönem içerisinde faizler düşükken çok daha yüksek gecikme zammımı ödedim. Şimdi eğer ben bu tarihlerde eğe</w:t>
      </w:r>
      <w:r w:rsidR="00605C4E" w:rsidRPr="008D1369">
        <w:rPr>
          <w:rFonts w:cs="Times New Roman"/>
          <w:sz w:val="24"/>
          <w:szCs w:val="24"/>
        </w:rPr>
        <w:t>r bu parayı bonoyla ödeyeceksem</w:t>
      </w:r>
      <w:r w:rsidRPr="008D1369">
        <w:rPr>
          <w:rFonts w:cs="Times New Roman"/>
          <w:sz w:val="24"/>
          <w:szCs w:val="24"/>
        </w:rPr>
        <w:t xml:space="preserve"> ki </w:t>
      </w:r>
      <w:r w:rsidR="00605C4E" w:rsidRPr="008D1369">
        <w:rPr>
          <w:rFonts w:cs="Times New Roman"/>
          <w:sz w:val="24"/>
          <w:szCs w:val="24"/>
        </w:rPr>
        <w:t>komiteye gelen bilgi 22 Haziran</w:t>
      </w:r>
      <w:r w:rsidRPr="008D1369">
        <w:rPr>
          <w:rFonts w:cs="Times New Roman"/>
          <w:sz w:val="24"/>
          <w:szCs w:val="24"/>
        </w:rPr>
        <w:t xml:space="preserve">daki bono ödenmediğiyle ilgilidir. Bu demektir ki bu borçlar birikecek ve yüzde 14’lük orada duracak olan borç yüzde 24’ten ödenecek ve gözüktüğü gibi sadece bononlar tarihinde ödenecek olsa belki de 20 Milyon Türk Lirası gibi bir fark oluşacaktı. Fakat bunun bir yıl kadar beklemesi durumunda 100 Milyon Türk Lirasından fazla yapılan bu uygulamayla birlikte </w:t>
      </w:r>
      <w:proofErr w:type="spellStart"/>
      <w:r w:rsidRPr="008D1369">
        <w:rPr>
          <w:rFonts w:cs="Times New Roman"/>
          <w:sz w:val="24"/>
          <w:szCs w:val="24"/>
        </w:rPr>
        <w:t>AKSA’ya</w:t>
      </w:r>
      <w:proofErr w:type="spellEnd"/>
      <w:r w:rsidRPr="008D1369">
        <w:rPr>
          <w:rFonts w:cs="Times New Roman"/>
          <w:sz w:val="24"/>
          <w:szCs w:val="24"/>
        </w:rPr>
        <w:t xml:space="preserve"> ekstra bir </w:t>
      </w:r>
      <w:proofErr w:type="gramStart"/>
      <w:r w:rsidRPr="008D1369">
        <w:rPr>
          <w:rFonts w:cs="Times New Roman"/>
          <w:sz w:val="24"/>
          <w:szCs w:val="24"/>
        </w:rPr>
        <w:t>rant</w:t>
      </w:r>
      <w:proofErr w:type="gramEnd"/>
      <w:r w:rsidRPr="008D1369">
        <w:rPr>
          <w:rFonts w:cs="Times New Roman"/>
          <w:sz w:val="24"/>
          <w:szCs w:val="24"/>
        </w:rPr>
        <w:t xml:space="preserve"> kapısı açılacak arkadaşlar. </w:t>
      </w:r>
      <w:proofErr w:type="spellStart"/>
      <w:r w:rsidRPr="008D1369">
        <w:rPr>
          <w:rFonts w:cs="Times New Roman"/>
          <w:sz w:val="24"/>
          <w:szCs w:val="24"/>
        </w:rPr>
        <w:t>AKSA’nın</w:t>
      </w:r>
      <w:proofErr w:type="spellEnd"/>
      <w:r w:rsidRPr="008D1369">
        <w:rPr>
          <w:rFonts w:cs="Times New Roman"/>
          <w:sz w:val="24"/>
          <w:szCs w:val="24"/>
        </w:rPr>
        <w:t xml:space="preserve"> kabul edeceği sözleşme de yazıyor. </w:t>
      </w:r>
      <w:proofErr w:type="spellStart"/>
      <w:r w:rsidRPr="008D1369">
        <w:rPr>
          <w:rFonts w:cs="Times New Roman"/>
          <w:sz w:val="24"/>
          <w:szCs w:val="24"/>
        </w:rPr>
        <w:t>AKSA’nın</w:t>
      </w:r>
      <w:proofErr w:type="spellEnd"/>
      <w:r w:rsidRPr="008D1369">
        <w:rPr>
          <w:rFonts w:cs="Times New Roman"/>
          <w:sz w:val="24"/>
          <w:szCs w:val="24"/>
        </w:rPr>
        <w:t xml:space="preserve"> kabul edeceği faiz sözleşmede yazıyor. İkili bir sözleşme var burada. Bir sözleşmeler hukuku var. Bu sözleşme hukukunda diyor ki, ben sana bu ödemem gereken rakamı ödeyecekken, ödeyeceğim günden ay sonunda TL’ye çeviririm, onu da geciktirirsem yüzde 14 öderim diyor ve siz bu yüzde 14’lük rakamı </w:t>
      </w:r>
      <w:proofErr w:type="spellStart"/>
      <w:r w:rsidRPr="008D1369">
        <w:rPr>
          <w:rFonts w:cs="Times New Roman"/>
          <w:sz w:val="24"/>
          <w:szCs w:val="24"/>
        </w:rPr>
        <w:t>AKSA’ya</w:t>
      </w:r>
      <w:proofErr w:type="spellEnd"/>
      <w:r w:rsidRPr="008D1369">
        <w:rPr>
          <w:rFonts w:cs="Times New Roman"/>
          <w:sz w:val="24"/>
          <w:szCs w:val="24"/>
        </w:rPr>
        <w:t xml:space="preserve"> daha fazla para ödeyebilmek adına ne yapacaksınız? Bu halkın sırtından ya ekstra vergiler veya ekstra kaynaklarla bulup </w:t>
      </w:r>
      <w:proofErr w:type="spellStart"/>
      <w:r w:rsidRPr="008D1369">
        <w:rPr>
          <w:rFonts w:cs="Times New Roman"/>
          <w:sz w:val="24"/>
          <w:szCs w:val="24"/>
        </w:rPr>
        <w:t>AKSA’ya</w:t>
      </w:r>
      <w:proofErr w:type="spellEnd"/>
      <w:r w:rsidRPr="008D1369">
        <w:rPr>
          <w:rFonts w:cs="Times New Roman"/>
          <w:sz w:val="24"/>
          <w:szCs w:val="24"/>
        </w:rPr>
        <w:t xml:space="preserve"> vereceksiniz. </w:t>
      </w:r>
    </w:p>
    <w:p w:rsidR="00D610E2" w:rsidRPr="008D1369" w:rsidRDefault="00D610E2" w:rsidP="00D610E2">
      <w:pPr>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lastRenderedPageBreak/>
        <w:t xml:space="preserve">Dediğim gibi AKSA bu ülkeyi, bu Devleti hasbelkader enerji üretiminde elektrik üretiyor diye sözleşmeye göre hiçbir şekilde tehdit edemez. 2024’ün Mart ayına kadar 1 tek Kuruş almasa bile, o faiz alacakları üzerine eklenir ve elektrik kesintisine gideceği ile ilgili herhangi bir şekilde bu Devleti tehdit edemez. Sözleşme de böyle yazıyor ve sözleşmenin gerekçesi olarak maalesef farklı sesler çıkıyor Hükümet kanadından. Fakat </w:t>
      </w:r>
      <w:proofErr w:type="spellStart"/>
      <w:r w:rsidRPr="008D1369">
        <w:rPr>
          <w:rFonts w:cs="Times New Roman"/>
          <w:sz w:val="24"/>
          <w:szCs w:val="24"/>
        </w:rPr>
        <w:t>Kıb</w:t>
      </w:r>
      <w:proofErr w:type="spellEnd"/>
      <w:r w:rsidRPr="008D1369">
        <w:rPr>
          <w:rFonts w:cs="Times New Roman"/>
          <w:sz w:val="24"/>
          <w:szCs w:val="24"/>
        </w:rPr>
        <w:t xml:space="preserve">-Tek tarafından aynı sesler çıkmıyor. Doğru olmayan bilgiler var burada. Elektrik kesintilerine gideceği ile ilgili Bakanlığa yazılan yazının hilafına </w:t>
      </w:r>
      <w:proofErr w:type="spellStart"/>
      <w:r w:rsidRPr="008D1369">
        <w:rPr>
          <w:rFonts w:cs="Times New Roman"/>
          <w:sz w:val="24"/>
          <w:szCs w:val="24"/>
        </w:rPr>
        <w:t>Kıb-Tek'e</w:t>
      </w:r>
      <w:proofErr w:type="spellEnd"/>
      <w:r w:rsidRPr="008D1369">
        <w:rPr>
          <w:rFonts w:cs="Times New Roman"/>
          <w:sz w:val="24"/>
          <w:szCs w:val="24"/>
        </w:rPr>
        <w:t xml:space="preserve"> başka yazı yazılıyormuş, üretim yetersizliğinden dolayı, yani yakıt alamayacak durumda olduğunu söylemiyor, üretim yetersizliğinden dolayı ben sekiz makinenin sadece bir tanesini çalışıyorum diyor ve bu tehdidi yiyoruz ve bununla birlikte </w:t>
      </w:r>
      <w:proofErr w:type="spellStart"/>
      <w:r w:rsidRPr="008D1369">
        <w:rPr>
          <w:rFonts w:cs="Times New Roman"/>
          <w:sz w:val="24"/>
          <w:szCs w:val="24"/>
        </w:rPr>
        <w:t>AKSA’ya</w:t>
      </w:r>
      <w:proofErr w:type="spellEnd"/>
      <w:r w:rsidRPr="008D1369">
        <w:rPr>
          <w:rFonts w:cs="Times New Roman"/>
          <w:sz w:val="24"/>
          <w:szCs w:val="24"/>
        </w:rPr>
        <w:t xml:space="preserve"> Milyonlarca Türk Liralık bir </w:t>
      </w:r>
      <w:proofErr w:type="gramStart"/>
      <w:r w:rsidRPr="008D1369">
        <w:rPr>
          <w:rFonts w:cs="Times New Roman"/>
          <w:sz w:val="24"/>
          <w:szCs w:val="24"/>
        </w:rPr>
        <w:t>rant</w:t>
      </w:r>
      <w:proofErr w:type="gramEnd"/>
      <w:r w:rsidRPr="008D1369">
        <w:rPr>
          <w:rFonts w:cs="Times New Roman"/>
          <w:sz w:val="24"/>
          <w:szCs w:val="24"/>
        </w:rPr>
        <w:t xml:space="preserve"> kapısı daha açmak isteniyor Hükümet yetkilileri tarafından.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 xml:space="preserve">Tabii ki 50 Milyon Dolarlık dediğim gibi makine yatırımına karşılık 15 yıl içerisinde 350 Milyon Dolarlık sadece kira bedeli ödeyeceğiz, yani bu halkın cebinden 15 yıl içerisinde 5 Milyar Türk Lirasına yakın bir para sadece ve sadece AKSA denilen özel şirkete gidiyor, eğer bu yatırım Kıbrıs Türk Elektrik Kurumu bünyesinde olmuş olsaydı aradaki rakam 300 Milyon Türk Lirasıydı arkadaşlar ve buna karşılık sözleşmede yazan faiz oranı üzerine ekstra Milyonlarca Türk Lirası fazla ödeyeceğimiz bir yasa tasarısıdır bu. </w:t>
      </w:r>
      <w:proofErr w:type="gramEnd"/>
      <w:r w:rsidRPr="008D1369">
        <w:rPr>
          <w:rFonts w:cs="Times New Roman"/>
          <w:sz w:val="24"/>
          <w:szCs w:val="24"/>
        </w:rPr>
        <w:t>Halkımız bunu iyi bellesin.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Şimdi tabii ki bu kadar yaranın üzerine tuz biber ekecek geçtiğimiz dönem içerisinde, Meclisin sonuna geliyoruz buralarda değinmem gerekiyor, kaynak yok deyip AKSA sözleşmesini uzatmak için masaya oturulduğunun sinyalleri veriliyor Hükümet tarafından.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Değerli arkadaşlar; kaynak yok, işte bu Yasa Tasarısıyla birlikte doğru olmadığı belgeleniliyor, yani </w:t>
      </w:r>
      <w:proofErr w:type="spellStart"/>
      <w:r w:rsidRPr="008D1369">
        <w:rPr>
          <w:rFonts w:cs="Times New Roman"/>
          <w:sz w:val="24"/>
          <w:szCs w:val="24"/>
        </w:rPr>
        <w:t>AKSA’ya</w:t>
      </w:r>
      <w:proofErr w:type="spellEnd"/>
      <w:r w:rsidRPr="008D1369">
        <w:rPr>
          <w:rFonts w:cs="Times New Roman"/>
          <w:sz w:val="24"/>
          <w:szCs w:val="24"/>
        </w:rPr>
        <w:t xml:space="preserve"> ödemeye para var, </w:t>
      </w:r>
      <w:proofErr w:type="spellStart"/>
      <w:r w:rsidRPr="008D1369">
        <w:rPr>
          <w:rFonts w:cs="Times New Roman"/>
          <w:sz w:val="24"/>
          <w:szCs w:val="24"/>
        </w:rPr>
        <w:t>AKSA’ya</w:t>
      </w:r>
      <w:proofErr w:type="spellEnd"/>
      <w:r w:rsidRPr="008D1369">
        <w:rPr>
          <w:rFonts w:cs="Times New Roman"/>
          <w:sz w:val="24"/>
          <w:szCs w:val="24"/>
        </w:rPr>
        <w:t xml:space="preserve"> ödeyecek olan yüzde 14’lük faizi ekstra bir kaynak ayırmak için, bir </w:t>
      </w:r>
      <w:proofErr w:type="gramStart"/>
      <w:r w:rsidRPr="008D1369">
        <w:rPr>
          <w:rFonts w:cs="Times New Roman"/>
          <w:sz w:val="24"/>
          <w:szCs w:val="24"/>
        </w:rPr>
        <w:t>rant</w:t>
      </w:r>
      <w:proofErr w:type="gramEnd"/>
      <w:r w:rsidRPr="008D1369">
        <w:rPr>
          <w:rFonts w:cs="Times New Roman"/>
          <w:sz w:val="24"/>
          <w:szCs w:val="24"/>
        </w:rPr>
        <w:t xml:space="preserve"> kapısı aralamak için yüzde 24’e çıkaran bir Hükümet var ve kaynak için bir Kuruşum yok, ne yapalım kurum bu durumdadır. AKSA ile sözleşmeyi ödetip halkın ekonomik yönden kanını daha çok emdirmemiz gerekiyor önümüzdeki yıllar boyunca diye yaklaşan bir hükümet var önümüzde.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Şimdi kaynak yok doğru değildir arkadaşlar. Allah korusun diyeceğim AKSA ile sözleşme uzatılırsa, Mart 2024’te bitecek olan sözleşme uzatılırsa, Mart 2025’e kadar 30 Milyon Dolarlık eğer bu şartlarda bile </w:t>
      </w:r>
      <w:proofErr w:type="gramStart"/>
      <w:r w:rsidRPr="008D1369">
        <w:rPr>
          <w:rFonts w:cs="Times New Roman"/>
          <w:sz w:val="24"/>
          <w:szCs w:val="24"/>
        </w:rPr>
        <w:t>imzalanırsa,</w:t>
      </w:r>
      <w:proofErr w:type="gramEnd"/>
      <w:r w:rsidRPr="008D1369">
        <w:rPr>
          <w:rFonts w:cs="Times New Roman"/>
          <w:sz w:val="24"/>
          <w:szCs w:val="24"/>
        </w:rPr>
        <w:t xml:space="preserve"> ki çok daha kötü şartlarla gelecektir karşımıza, asla masaya oturmamak bile gerekiyor. Mart 2025’te 30 Milyon Dolar bulup </w:t>
      </w:r>
      <w:proofErr w:type="spellStart"/>
      <w:r w:rsidRPr="008D1369">
        <w:rPr>
          <w:rFonts w:cs="Times New Roman"/>
          <w:sz w:val="24"/>
          <w:szCs w:val="24"/>
        </w:rPr>
        <w:t>AKSA’ya</w:t>
      </w:r>
      <w:proofErr w:type="spellEnd"/>
      <w:r w:rsidRPr="008D1369">
        <w:rPr>
          <w:rFonts w:cs="Times New Roman"/>
          <w:sz w:val="24"/>
          <w:szCs w:val="24"/>
        </w:rPr>
        <w:t xml:space="preserve"> ödeyecek miyim? Ödeyeceğim değil mi? Mart 2026’da? Yine bulup ödeyeceğim. Mart 2027’de yine bulup ödeyeceğim. E, </w:t>
      </w:r>
      <w:proofErr w:type="spellStart"/>
      <w:r w:rsidRPr="008D1369">
        <w:rPr>
          <w:rFonts w:cs="Times New Roman"/>
          <w:sz w:val="24"/>
          <w:szCs w:val="24"/>
        </w:rPr>
        <w:t>AKSA’ya</w:t>
      </w:r>
      <w:proofErr w:type="spellEnd"/>
      <w:r w:rsidRPr="008D1369">
        <w:rPr>
          <w:rFonts w:cs="Times New Roman"/>
          <w:sz w:val="24"/>
          <w:szCs w:val="24"/>
        </w:rPr>
        <w:t xml:space="preserve"> vermeye para var. Fakat yatırım için kaynak yok mu? İhaleye bu şekilde çıkın, ihaleye </w:t>
      </w:r>
      <w:proofErr w:type="spellStart"/>
      <w:r w:rsidRPr="008D1369">
        <w:rPr>
          <w:rFonts w:cs="Times New Roman"/>
          <w:sz w:val="24"/>
          <w:szCs w:val="24"/>
        </w:rPr>
        <w:t>AKSA’ya</w:t>
      </w:r>
      <w:proofErr w:type="spellEnd"/>
      <w:r w:rsidRPr="008D1369">
        <w:rPr>
          <w:rFonts w:cs="Times New Roman"/>
          <w:sz w:val="24"/>
          <w:szCs w:val="24"/>
        </w:rPr>
        <w:t xml:space="preserve"> yapacağınız ödemeler şeklinde tarihlendirilmiş bir ödeme planıyla ihaleye çıkın bakalım teklif gelir mi gelmez mi? Neden? Çünkü bu ülkede eğer halkın boğazından geçecek lokmadan tarafsa saffınız yatırımdır arkadaşlar, </w:t>
      </w:r>
      <w:proofErr w:type="spellStart"/>
      <w:r w:rsidRPr="008D1369">
        <w:rPr>
          <w:rFonts w:cs="Times New Roman"/>
          <w:sz w:val="24"/>
          <w:szCs w:val="24"/>
        </w:rPr>
        <w:t>AKSA’nın</w:t>
      </w:r>
      <w:proofErr w:type="spellEnd"/>
      <w:r w:rsidRPr="008D1369">
        <w:rPr>
          <w:rFonts w:cs="Times New Roman"/>
          <w:sz w:val="24"/>
          <w:szCs w:val="24"/>
        </w:rPr>
        <w:t xml:space="preserve"> gitmesidir ve yatırım yapılmasıdır. Yatırım, neden yatırım diyorum. Çünkü bizim 1 kilovat saat için teknik olacak ama bu bilgileri paylaşmak gerekiyor. 1 </w:t>
      </w:r>
      <w:proofErr w:type="spellStart"/>
      <w:r w:rsidRPr="008D1369">
        <w:rPr>
          <w:rFonts w:cs="Times New Roman"/>
          <w:sz w:val="24"/>
          <w:szCs w:val="24"/>
        </w:rPr>
        <w:t>kilo</w:t>
      </w:r>
      <w:r w:rsidR="00605C4E" w:rsidRPr="008D1369">
        <w:rPr>
          <w:rFonts w:cs="Times New Roman"/>
          <w:sz w:val="24"/>
          <w:szCs w:val="24"/>
        </w:rPr>
        <w:t>w</w:t>
      </w:r>
      <w:r w:rsidRPr="008D1369">
        <w:rPr>
          <w:rFonts w:cs="Times New Roman"/>
          <w:sz w:val="24"/>
          <w:szCs w:val="24"/>
        </w:rPr>
        <w:t>at</w:t>
      </w:r>
      <w:r w:rsidR="00605C4E" w:rsidRPr="008D1369">
        <w:rPr>
          <w:rFonts w:cs="Times New Roman"/>
          <w:sz w:val="24"/>
          <w:szCs w:val="24"/>
        </w:rPr>
        <w:t>t</w:t>
      </w:r>
      <w:proofErr w:type="spellEnd"/>
      <w:r w:rsidRPr="008D1369">
        <w:rPr>
          <w:rFonts w:cs="Times New Roman"/>
          <w:sz w:val="24"/>
          <w:szCs w:val="24"/>
        </w:rPr>
        <w:t xml:space="preserve"> saat için harcamış olduğumuz </w:t>
      </w:r>
      <w:proofErr w:type="spellStart"/>
      <w:r w:rsidRPr="008D1369">
        <w:rPr>
          <w:rFonts w:cs="Times New Roman"/>
          <w:sz w:val="24"/>
          <w:szCs w:val="24"/>
        </w:rPr>
        <w:t>fuil</w:t>
      </w:r>
      <w:proofErr w:type="spellEnd"/>
      <w:r w:rsidRPr="008D1369">
        <w:rPr>
          <w:rFonts w:cs="Times New Roman"/>
          <w:sz w:val="24"/>
          <w:szCs w:val="24"/>
        </w:rPr>
        <w:t xml:space="preserve"> </w:t>
      </w:r>
      <w:proofErr w:type="spellStart"/>
      <w:r w:rsidRPr="008D1369">
        <w:rPr>
          <w:rFonts w:cs="Times New Roman"/>
          <w:sz w:val="24"/>
          <w:szCs w:val="24"/>
        </w:rPr>
        <w:t>oil</w:t>
      </w:r>
      <w:proofErr w:type="spellEnd"/>
      <w:r w:rsidRPr="008D1369">
        <w:rPr>
          <w:rFonts w:cs="Times New Roman"/>
          <w:sz w:val="24"/>
          <w:szCs w:val="24"/>
        </w:rPr>
        <w:t xml:space="preserve"> ne kadardır? 260 gramdır. Nedenleri de buhar türbinleridir. Fakat yeni nesil makinelerle birlikte nedir? Bunu ihaleyle alacak olsanız 160-170 grama kadar düştüğü ile ilgili bilgiler var, yani benim bugün </w:t>
      </w:r>
      <w:proofErr w:type="gramStart"/>
      <w:r w:rsidRPr="008D1369">
        <w:rPr>
          <w:rFonts w:cs="Times New Roman"/>
          <w:sz w:val="24"/>
          <w:szCs w:val="24"/>
        </w:rPr>
        <w:t>3.2</w:t>
      </w:r>
      <w:proofErr w:type="gramEnd"/>
      <w:r w:rsidRPr="008D1369">
        <w:rPr>
          <w:rFonts w:cs="Times New Roman"/>
          <w:sz w:val="24"/>
          <w:szCs w:val="24"/>
        </w:rPr>
        <w:t xml:space="preserve"> Türk Lirası olan, bakın 2.70’e satılırken bir zam geliyor ve fiyatlar 3.20’ye yuvarlanacak büyük ihtimalle. Fakat sadece bugün bugünkü yakıt fiyatlarıyla birlikte </w:t>
      </w:r>
      <w:proofErr w:type="spellStart"/>
      <w:r w:rsidRPr="008D1369">
        <w:rPr>
          <w:rFonts w:cs="Times New Roman"/>
          <w:sz w:val="24"/>
          <w:szCs w:val="24"/>
        </w:rPr>
        <w:t>Kıb-Tek’in</w:t>
      </w:r>
      <w:proofErr w:type="spellEnd"/>
      <w:r w:rsidRPr="008D1369">
        <w:rPr>
          <w:rFonts w:cs="Times New Roman"/>
          <w:sz w:val="24"/>
          <w:szCs w:val="24"/>
        </w:rPr>
        <w:t xml:space="preserve"> yakıt maliyeti sabit bedel yakıt bedeli </w:t>
      </w:r>
      <w:proofErr w:type="gramStart"/>
      <w:r w:rsidRPr="008D1369">
        <w:rPr>
          <w:rFonts w:cs="Times New Roman"/>
          <w:sz w:val="24"/>
          <w:szCs w:val="24"/>
        </w:rPr>
        <w:t>3.2</w:t>
      </w:r>
      <w:proofErr w:type="gramEnd"/>
      <w:r w:rsidRPr="008D1369">
        <w:rPr>
          <w:rFonts w:cs="Times New Roman"/>
          <w:sz w:val="24"/>
          <w:szCs w:val="24"/>
        </w:rPr>
        <w:t xml:space="preserve"> Türk Lirasıdır arkadaşlar. Bugün </w:t>
      </w:r>
      <w:proofErr w:type="spellStart"/>
      <w:r w:rsidRPr="008D1369">
        <w:rPr>
          <w:rFonts w:cs="Times New Roman"/>
          <w:sz w:val="24"/>
          <w:szCs w:val="24"/>
        </w:rPr>
        <w:t>Kıb-Tek’in</w:t>
      </w:r>
      <w:proofErr w:type="spellEnd"/>
      <w:r w:rsidRPr="008D1369">
        <w:rPr>
          <w:rFonts w:cs="Times New Roman"/>
          <w:sz w:val="24"/>
          <w:szCs w:val="24"/>
        </w:rPr>
        <w:t xml:space="preserve"> yakıt bedeli sadece </w:t>
      </w:r>
      <w:proofErr w:type="gramStart"/>
      <w:r w:rsidRPr="008D1369">
        <w:rPr>
          <w:rFonts w:cs="Times New Roman"/>
          <w:sz w:val="24"/>
          <w:szCs w:val="24"/>
        </w:rPr>
        <w:t>3.2</w:t>
      </w:r>
      <w:proofErr w:type="gramEnd"/>
      <w:r w:rsidRPr="008D1369">
        <w:rPr>
          <w:rFonts w:cs="Times New Roman"/>
          <w:sz w:val="24"/>
          <w:szCs w:val="24"/>
        </w:rPr>
        <w:t xml:space="preserve"> Türk Lirasıdır, elektrik fiyatları 4 TL’yi geçmiştir üretim maliyeti olarak. Dolayısıyla burada yapılması gereken eğer bu halkın boğazından geçecek olan lokmaları düşünüyorsak, aç kalmamasını düşünüyorsak yatırımdır. Neden? Çünkü burada yakıt bedelini düşürebileceğin formül </w:t>
      </w:r>
      <w:proofErr w:type="spellStart"/>
      <w:r w:rsidRPr="008D1369">
        <w:rPr>
          <w:rFonts w:cs="Times New Roman"/>
          <w:sz w:val="24"/>
          <w:szCs w:val="24"/>
        </w:rPr>
        <w:t>AKSA’nın</w:t>
      </w:r>
      <w:proofErr w:type="spellEnd"/>
      <w:r w:rsidRPr="008D1369">
        <w:rPr>
          <w:rFonts w:cs="Times New Roman"/>
          <w:sz w:val="24"/>
          <w:szCs w:val="24"/>
        </w:rPr>
        <w:t xml:space="preserve"> gitmesi bu bir ve ekstra indirim getirebilmek için yatırımdır. Bu yatırımı yapmadığımız sürece elektrik </w:t>
      </w:r>
      <w:r w:rsidRPr="008D1369">
        <w:rPr>
          <w:rFonts w:cs="Times New Roman"/>
          <w:sz w:val="24"/>
          <w:szCs w:val="24"/>
        </w:rPr>
        <w:lastRenderedPageBreak/>
        <w:t>fiyatları astronomik bir şe</w:t>
      </w:r>
      <w:r w:rsidR="00F712F8" w:rsidRPr="008D1369">
        <w:rPr>
          <w:rFonts w:cs="Times New Roman"/>
          <w:sz w:val="24"/>
          <w:szCs w:val="24"/>
        </w:rPr>
        <w:t xml:space="preserve">kilde artmaya devam edecektir. </w:t>
      </w:r>
      <w:r w:rsidRPr="008D1369">
        <w:rPr>
          <w:rFonts w:cs="Times New Roman"/>
          <w:sz w:val="24"/>
          <w:szCs w:val="24"/>
        </w:rPr>
        <w:t xml:space="preserve">Ve bu Mecliste komite tutanaklarına girmiştir, yapılacak olan zammın yeterli olmadığı, sadece ve sadece yakıt bedelinin </w:t>
      </w:r>
      <w:proofErr w:type="gramStart"/>
      <w:r w:rsidRPr="008D1369">
        <w:rPr>
          <w:rFonts w:cs="Times New Roman"/>
          <w:sz w:val="24"/>
          <w:szCs w:val="24"/>
        </w:rPr>
        <w:t>3.2</w:t>
      </w:r>
      <w:proofErr w:type="gramEnd"/>
      <w:r w:rsidRPr="008D1369">
        <w:rPr>
          <w:rFonts w:cs="Times New Roman"/>
          <w:sz w:val="24"/>
          <w:szCs w:val="24"/>
        </w:rPr>
        <w:t xml:space="preserve"> Türk Lirası olduğu bu yapıyla birlikte ve aslında elektrik fiyatlarının sabit bedeliyle birlikte 4 Türk Lirası 1 </w:t>
      </w:r>
      <w:proofErr w:type="spellStart"/>
      <w:r w:rsidRPr="008D1369">
        <w:rPr>
          <w:rFonts w:cs="Times New Roman"/>
          <w:sz w:val="24"/>
          <w:szCs w:val="24"/>
        </w:rPr>
        <w:t>kilo</w:t>
      </w:r>
      <w:r w:rsidR="00F712F8" w:rsidRPr="008D1369">
        <w:rPr>
          <w:rFonts w:cs="Times New Roman"/>
          <w:sz w:val="24"/>
          <w:szCs w:val="24"/>
        </w:rPr>
        <w:t>w</w:t>
      </w:r>
      <w:r w:rsidRPr="008D1369">
        <w:rPr>
          <w:rFonts w:cs="Times New Roman"/>
          <w:sz w:val="24"/>
          <w:szCs w:val="24"/>
        </w:rPr>
        <w:t>a</w:t>
      </w:r>
      <w:r w:rsidR="00F712F8" w:rsidRPr="008D1369">
        <w:rPr>
          <w:rFonts w:cs="Times New Roman"/>
          <w:sz w:val="24"/>
          <w:szCs w:val="24"/>
        </w:rPr>
        <w:t>t</w:t>
      </w:r>
      <w:r w:rsidRPr="008D1369">
        <w:rPr>
          <w:rFonts w:cs="Times New Roman"/>
          <w:sz w:val="24"/>
          <w:szCs w:val="24"/>
        </w:rPr>
        <w:t>t</w:t>
      </w:r>
      <w:proofErr w:type="spellEnd"/>
      <w:r w:rsidRPr="008D1369">
        <w:rPr>
          <w:rFonts w:cs="Times New Roman"/>
          <w:sz w:val="24"/>
          <w:szCs w:val="24"/>
        </w:rPr>
        <w:t xml:space="preserve"> saat için 4 Türk Lirasının üzerine çıkması gerektiğiyle ilgili komite tutanaklarında bilgi var. </w:t>
      </w:r>
    </w:p>
    <w:p w:rsidR="00D610E2" w:rsidRPr="008D1369" w:rsidRDefault="00D610E2" w:rsidP="00D610E2">
      <w:pPr>
        <w:rPr>
          <w:rFonts w:cs="Times New Roman"/>
          <w:sz w:val="24"/>
          <w:szCs w:val="24"/>
        </w:rPr>
      </w:pPr>
    </w:p>
    <w:p w:rsidR="00D610E2" w:rsidRPr="008D1369" w:rsidRDefault="00D610E2" w:rsidP="00DF6BCC">
      <w:pPr>
        <w:ind w:firstLine="708"/>
        <w:rPr>
          <w:rFonts w:cs="Times New Roman"/>
          <w:sz w:val="24"/>
          <w:szCs w:val="24"/>
        </w:rPr>
      </w:pPr>
      <w:r w:rsidRPr="008D1369">
        <w:rPr>
          <w:rFonts w:cs="Times New Roman"/>
          <w:sz w:val="24"/>
          <w:szCs w:val="24"/>
        </w:rPr>
        <w:t xml:space="preserve">Şimdi bu ülkeden dediğim gibi AKSA giderse 60 Kuruşluk </w:t>
      </w:r>
      <w:proofErr w:type="spellStart"/>
      <w:r w:rsidRPr="008D1369">
        <w:rPr>
          <w:rFonts w:cs="Times New Roman"/>
          <w:sz w:val="24"/>
          <w:szCs w:val="24"/>
        </w:rPr>
        <w:t>kilo</w:t>
      </w:r>
      <w:r w:rsidR="00F712F8" w:rsidRPr="008D1369">
        <w:rPr>
          <w:rFonts w:cs="Times New Roman"/>
          <w:sz w:val="24"/>
          <w:szCs w:val="24"/>
        </w:rPr>
        <w:t>w</w:t>
      </w:r>
      <w:r w:rsidRPr="008D1369">
        <w:rPr>
          <w:rFonts w:cs="Times New Roman"/>
          <w:sz w:val="24"/>
          <w:szCs w:val="24"/>
        </w:rPr>
        <w:t>a</w:t>
      </w:r>
      <w:r w:rsidR="00F712F8" w:rsidRPr="008D1369">
        <w:rPr>
          <w:rFonts w:cs="Times New Roman"/>
          <w:sz w:val="24"/>
          <w:szCs w:val="24"/>
        </w:rPr>
        <w:t>t</w:t>
      </w:r>
      <w:r w:rsidRPr="008D1369">
        <w:rPr>
          <w:rFonts w:cs="Times New Roman"/>
          <w:sz w:val="24"/>
          <w:szCs w:val="24"/>
        </w:rPr>
        <w:t>t</w:t>
      </w:r>
      <w:proofErr w:type="spellEnd"/>
      <w:r w:rsidRPr="008D1369">
        <w:rPr>
          <w:rFonts w:cs="Times New Roman"/>
          <w:sz w:val="24"/>
          <w:szCs w:val="24"/>
        </w:rPr>
        <w:t xml:space="preserve"> saat başına bir indirim gelebilir ve yatırım ile birlikte santral yatırımlarıyla birlikte 90 Kuruşluk ekstra bir indirim getirilir ve makul bir fiyatlara çekilebilir. Fakat bunu yapmamak sizin saffınızın, hükümetin saffının ne olduğuyla ilgilidir arkadaşlar. Eğer burada </w:t>
      </w:r>
      <w:proofErr w:type="spellStart"/>
      <w:r w:rsidRPr="008D1369">
        <w:rPr>
          <w:rFonts w:cs="Times New Roman"/>
          <w:sz w:val="24"/>
          <w:szCs w:val="24"/>
        </w:rPr>
        <w:t>AKSA’nın</w:t>
      </w:r>
      <w:proofErr w:type="spellEnd"/>
      <w:r w:rsidRPr="008D1369">
        <w:rPr>
          <w:rFonts w:cs="Times New Roman"/>
          <w:sz w:val="24"/>
          <w:szCs w:val="24"/>
        </w:rPr>
        <w:t xml:space="preserve"> bu ülkedeki kayıtsız şartsız egemenliği için uğraşıyorsanız evet AKSA sözleşmesini uzatırsınız ve yatırım yapmazsınız ama eğer bu halkı düşünüyorsanız, bu halkın çıkar ve menfaatlerini düşünüyorsanız yapılması gereken, </w:t>
      </w:r>
      <w:proofErr w:type="spellStart"/>
      <w:r w:rsidRPr="008D1369">
        <w:rPr>
          <w:rFonts w:cs="Times New Roman"/>
          <w:sz w:val="24"/>
          <w:szCs w:val="24"/>
        </w:rPr>
        <w:t>AKSA’ya</w:t>
      </w:r>
      <w:proofErr w:type="spellEnd"/>
      <w:r w:rsidRPr="008D1369">
        <w:rPr>
          <w:rFonts w:cs="Times New Roman"/>
          <w:sz w:val="24"/>
          <w:szCs w:val="24"/>
        </w:rPr>
        <w:t xml:space="preserve"> vermiş olduğu hizmetlerden dolayı teşekkür edip yatırım için kısa bir süre içerisine planlama yapmaktır. Aksi takdirde bu arkadaşlar kusura bakmayın ama bu halkın hakkını yemektir, kul hakkından başka bir şey değildir bu şekildeki bir yönetim. Bunu halk ödeyecek, bunu sadece Kıbrıs Türk Toplumu ödemiyor arkadaşlar bunun altını çizmek gerekiyor. Yani </w:t>
      </w:r>
      <w:proofErr w:type="spellStart"/>
      <w:r w:rsidRPr="008D1369">
        <w:rPr>
          <w:rFonts w:cs="Times New Roman"/>
          <w:sz w:val="24"/>
          <w:szCs w:val="24"/>
        </w:rPr>
        <w:t>AKSA’ya</w:t>
      </w:r>
      <w:proofErr w:type="spellEnd"/>
      <w:r w:rsidRPr="008D1369">
        <w:rPr>
          <w:rFonts w:cs="Times New Roman"/>
          <w:sz w:val="24"/>
          <w:szCs w:val="24"/>
        </w:rPr>
        <w:t xml:space="preserve"> karşı olmakla sanki böyle Türkiye Cumhuriyeti</w:t>
      </w:r>
      <w:r w:rsidR="00F712F8" w:rsidRPr="008D1369">
        <w:rPr>
          <w:rFonts w:cs="Times New Roman"/>
          <w:sz w:val="24"/>
          <w:szCs w:val="24"/>
        </w:rPr>
        <w:t>’</w:t>
      </w:r>
      <w:r w:rsidRPr="008D1369">
        <w:rPr>
          <w:rFonts w:cs="Times New Roman"/>
          <w:sz w:val="24"/>
          <w:szCs w:val="24"/>
        </w:rPr>
        <w:t xml:space="preserve">ne karşı olmak gibi bir noktaya çekilmeye çalışıyor bu tartışmalar ama bu ülkede emeğiyle, alın teriyle çalışıp da hayata tutunmaya çalışan Türkiye’den gelen emekçi kesim de </w:t>
      </w:r>
      <w:proofErr w:type="gramStart"/>
      <w:r w:rsidRPr="008D1369">
        <w:rPr>
          <w:rFonts w:cs="Times New Roman"/>
          <w:sz w:val="24"/>
          <w:szCs w:val="24"/>
        </w:rPr>
        <w:t>şikayetçidir</w:t>
      </w:r>
      <w:proofErr w:type="gramEnd"/>
      <w:r w:rsidRPr="008D1369">
        <w:rPr>
          <w:rFonts w:cs="Times New Roman"/>
          <w:sz w:val="24"/>
          <w:szCs w:val="24"/>
        </w:rPr>
        <w:t xml:space="preserve"> </w:t>
      </w:r>
      <w:proofErr w:type="spellStart"/>
      <w:r w:rsidRPr="008D1369">
        <w:rPr>
          <w:rFonts w:cs="Times New Roman"/>
          <w:sz w:val="24"/>
          <w:szCs w:val="24"/>
        </w:rPr>
        <w:t>AKSA’nın</w:t>
      </w:r>
      <w:proofErr w:type="spellEnd"/>
      <w:r w:rsidRPr="008D1369">
        <w:rPr>
          <w:rFonts w:cs="Times New Roman"/>
          <w:sz w:val="24"/>
          <w:szCs w:val="24"/>
        </w:rPr>
        <w:t xml:space="preserve"> yaratmış olduğu bu enerji maliyetlerinden. Türkiye’den buraya gelen yatırımcı da </w:t>
      </w:r>
      <w:proofErr w:type="gramStart"/>
      <w:r w:rsidRPr="008D1369">
        <w:rPr>
          <w:rFonts w:cs="Times New Roman"/>
          <w:sz w:val="24"/>
          <w:szCs w:val="24"/>
        </w:rPr>
        <w:t>şikayetçidir</w:t>
      </w:r>
      <w:proofErr w:type="gramEnd"/>
      <w:r w:rsidRPr="008D1369">
        <w:rPr>
          <w:rFonts w:cs="Times New Roman"/>
          <w:sz w:val="24"/>
          <w:szCs w:val="24"/>
        </w:rPr>
        <w:t xml:space="preserve"> </w:t>
      </w:r>
      <w:proofErr w:type="spellStart"/>
      <w:r w:rsidRPr="008D1369">
        <w:rPr>
          <w:rFonts w:cs="Times New Roman"/>
          <w:sz w:val="24"/>
          <w:szCs w:val="24"/>
        </w:rPr>
        <w:t>AKSA’nın</w:t>
      </w:r>
      <w:proofErr w:type="spellEnd"/>
      <w:r w:rsidRPr="008D1369">
        <w:rPr>
          <w:rFonts w:cs="Times New Roman"/>
          <w:sz w:val="24"/>
          <w:szCs w:val="24"/>
        </w:rPr>
        <w:t xml:space="preserve"> yaratmış olduğu fiyat farkından. Dolayısıyla aklı selim davranıp bu yoldan vazgeçmeye davet ediyoruz hükümeti ki bu yapıyla birlikte durum ortadadır, bununla birlikte </w:t>
      </w:r>
      <w:proofErr w:type="spellStart"/>
      <w:r w:rsidRPr="008D1369">
        <w:rPr>
          <w:rFonts w:cs="Times New Roman"/>
          <w:sz w:val="24"/>
          <w:szCs w:val="24"/>
        </w:rPr>
        <w:t>AKSA’ya</w:t>
      </w:r>
      <w:proofErr w:type="spellEnd"/>
      <w:r w:rsidRPr="008D1369">
        <w:rPr>
          <w:rFonts w:cs="Times New Roman"/>
          <w:sz w:val="24"/>
          <w:szCs w:val="24"/>
        </w:rPr>
        <w:t xml:space="preserve"> ekstra milyonlarca Türk Lirası </w:t>
      </w:r>
      <w:proofErr w:type="gramStart"/>
      <w:r w:rsidRPr="008D1369">
        <w:rPr>
          <w:rFonts w:cs="Times New Roman"/>
          <w:sz w:val="24"/>
          <w:szCs w:val="24"/>
        </w:rPr>
        <w:t>rant</w:t>
      </w:r>
      <w:proofErr w:type="gramEnd"/>
      <w:r w:rsidRPr="008D1369">
        <w:rPr>
          <w:rFonts w:cs="Times New Roman"/>
          <w:sz w:val="24"/>
          <w:szCs w:val="24"/>
        </w:rPr>
        <w:t xml:space="preserve"> kapısı açacak bir yolun belgesi olan </w:t>
      </w:r>
      <w:r w:rsidR="00DF6BCC" w:rsidRPr="008D1369">
        <w:rPr>
          <w:rFonts w:cs="Times New Roman"/>
          <w:sz w:val="24"/>
          <w:szCs w:val="24"/>
        </w:rPr>
        <w:t xml:space="preserve">bu Yasayı lütfen geri çekelim.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Gelelim Sayın </w:t>
      </w:r>
      <w:proofErr w:type="spellStart"/>
      <w:r w:rsidRPr="008D1369">
        <w:rPr>
          <w:rFonts w:cs="Times New Roman"/>
          <w:sz w:val="24"/>
          <w:szCs w:val="24"/>
        </w:rPr>
        <w:t>Gardiyanoğlu</w:t>
      </w:r>
      <w:proofErr w:type="spellEnd"/>
      <w:r w:rsidRPr="008D1369">
        <w:rPr>
          <w:rFonts w:cs="Times New Roman"/>
          <w:sz w:val="24"/>
          <w:szCs w:val="24"/>
        </w:rPr>
        <w:t xml:space="preserve"> yakıt konusuna. Şimdi geçtiğimiz haftalarda bir Yasa Gücünde Kararname çıkartmıştı hükümet yetkilileri ve demişti ki, akaryakıtın arz güvenliğinin garanti altına alınabilmesi için ihalesiz doğrudan alımla TPIC denilen özel şirketten bunu almak için bir Yasa Gücünde Kararname çıkartıldı. Oradaki gerekçede ne yazdı değerli arkadaşlar? Elektrik üretiminde ihtiyacı olan akaryakıtın sağlanmasında aksamalar olmaktaymış ihaleyle yaptığınız zaman, elektrik üretim ve dağıtımında risk ve tehlike arz etmekteymiş. Bu bağlamda Türkiye Cumhuriyeti</w:t>
      </w:r>
      <w:r w:rsidR="00F712F8" w:rsidRPr="008D1369">
        <w:rPr>
          <w:rFonts w:cs="Times New Roman"/>
          <w:sz w:val="24"/>
          <w:szCs w:val="24"/>
        </w:rPr>
        <w:t>’</w:t>
      </w:r>
      <w:r w:rsidRPr="008D1369">
        <w:rPr>
          <w:rFonts w:cs="Times New Roman"/>
          <w:sz w:val="24"/>
          <w:szCs w:val="24"/>
        </w:rPr>
        <w:t xml:space="preserve">nde devlet şirkete olan kurumdan akaryakıtın daha uygun fiyattan, daha uygun fiyattan ha daha uygun fiyattan teminin sağlanabilmesi amacıyla bu Yasa Gücünde Kararname geçmişti. Başında o günden, ilk günden gerekli uyarıları yaptık. Ne dedik biz? Değerli arkadaşlar; bu dönem içerisinde akaryakıt sektörü ciddi sıkıntılar yaşıyor, tedarik zinciri bozulmuştur, rafineriler düşük rekolteyle çalışıyor, </w:t>
      </w:r>
      <w:proofErr w:type="gramStart"/>
      <w:r w:rsidRPr="008D1369">
        <w:rPr>
          <w:rFonts w:cs="Times New Roman"/>
          <w:sz w:val="24"/>
          <w:szCs w:val="24"/>
        </w:rPr>
        <w:t>global</w:t>
      </w:r>
      <w:proofErr w:type="gramEnd"/>
      <w:r w:rsidRPr="008D1369">
        <w:rPr>
          <w:rFonts w:cs="Times New Roman"/>
          <w:sz w:val="24"/>
          <w:szCs w:val="24"/>
        </w:rPr>
        <w:t xml:space="preserve"> bir akaryakıt krizi vardır sakın ha böyle bir yola yeltenmeyin, akaryakıt bulamayacağız dedik. Bunun ihalesiz olmayacağı, gelecek olan akaryakıtın garanti altına alınabileceği, belki de mevcut idari ve teknik şartnamenin ihalede kullanılan idari ve teknik şartnamenin ağırlaştırılması gerekiyor, yakıtın garanti altına alabilmek için dedik, bu iş ihale ile olur dedik. Çünkü nedir, ihaleye girecek olan şirketler ne yapıyor arkadaşlar? Teminat mektubu yatırıyor milyonlarca dolarlık. Gemi </w:t>
      </w:r>
      <w:proofErr w:type="gramStart"/>
      <w:r w:rsidRPr="008D1369">
        <w:rPr>
          <w:rFonts w:cs="Times New Roman"/>
          <w:sz w:val="24"/>
          <w:szCs w:val="24"/>
        </w:rPr>
        <w:t>opsiyon</w:t>
      </w:r>
      <w:proofErr w:type="gramEnd"/>
      <w:r w:rsidRPr="008D1369">
        <w:rPr>
          <w:rFonts w:cs="Times New Roman"/>
          <w:sz w:val="24"/>
          <w:szCs w:val="24"/>
        </w:rPr>
        <w:t xml:space="preserve"> belgesi istiyor örneğin. Bununla birlikte kolay değildir ihaleyi kazanacak olan herhangi bir şirketin buraya bu yakıtı tedarik etmemesi. Bunu garanti altına almamız gerekiyor dedik. </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TPIC denilen özel şirket, o çok güvenilir dediğiniz, o büyük gemi havuzlarına sahip dediğiniz, yüzbinlerce tonluk akaryakıt ticaretinin içerisindedir dediğiniz o güvenilir şirket dedik ki, akaryakıt bulamayacak, KIB-TEK’te akaryakıt kalmayacak ve bu ülkeyi karanlığa gömeceksiniz dedik, Meclis tutanaklarında duruyor. </w:t>
      </w:r>
      <w:proofErr w:type="gramStart"/>
      <w:r w:rsidRPr="008D1369">
        <w:rPr>
          <w:rFonts w:cs="Times New Roman"/>
          <w:sz w:val="24"/>
          <w:szCs w:val="24"/>
        </w:rPr>
        <w:t xml:space="preserve">Fakat Sayın Bakan ısrarlı bir şekilde anlaşılmayan bir TPIC sevdası yüzünde hayır doğru yöntem budur, ben hükümet içerisinde bir uzlaşı vardır, bir görüş birliği vardır hükümet içerisinde, her Bakan ve Başbakan için bir </w:t>
      </w:r>
      <w:r w:rsidRPr="008D1369">
        <w:rPr>
          <w:rFonts w:cs="Times New Roman"/>
          <w:sz w:val="24"/>
          <w:szCs w:val="24"/>
        </w:rPr>
        <w:lastRenderedPageBreak/>
        <w:t xml:space="preserve">değerlendirmede bulunuyor, oybirliğiyle geçirdik diyor, bu yakıtın arz güvenliğinin garanti altına alınabilmesi için TPIC denilen özel şirketten bu yakıtı tedarik edeceğiz diyor. </w:t>
      </w:r>
      <w:proofErr w:type="gramEnd"/>
      <w:r w:rsidRPr="008D1369">
        <w:rPr>
          <w:rFonts w:cs="Times New Roman"/>
          <w:sz w:val="24"/>
          <w:szCs w:val="24"/>
        </w:rPr>
        <w:t xml:space="preserve">Nerede o şirket şimdi, niye dönüşümlü elektrik kesintilerine gidiyoruz? Hani büyük gemi havuzlarına sahipti, gemisi nerede, gemi bulabildi mi? Bulamadı. Yakıt bulabildi mi? Bulamadı, bulamayacak da, bulamayacak da arkadaşlar. TPIC bu ülkeye yakıt getirmek için ne yakıt bulabilecek, ne de gemi bulabilecek. </w:t>
      </w:r>
      <w:proofErr w:type="gramStart"/>
      <w:r w:rsidRPr="008D1369">
        <w:rPr>
          <w:rFonts w:cs="Times New Roman"/>
          <w:sz w:val="24"/>
          <w:szCs w:val="24"/>
        </w:rPr>
        <w:t>Peki</w:t>
      </w:r>
      <w:proofErr w:type="gramEnd"/>
      <w:r w:rsidRPr="008D1369">
        <w:rPr>
          <w:rFonts w:cs="Times New Roman"/>
          <w:sz w:val="24"/>
          <w:szCs w:val="24"/>
        </w:rPr>
        <w:t xml:space="preserve"> geçtiğimiz dönem içerisinde bu bilgi dün geldi, ne denildi, yakıt tedarikinde sıkıntılar yaşayacaktı ve çıkan bir Bakanlar Kurulu Kararında da ihale sonucunda kazanan firmanın yükümlülüklerini yerine getirmediğinden falan bahsediliyor. E, ihale 150 Bin ton, KIB-TEK’ten gelen bilgiye göre, bu ülkeye o ihaleyle imzalanan sözleşmeyle gelen yakıt 155 Bin ton. Fakat ortada ne ihale var, ne TPIC var, ne de yakıt var, bugün elektrik kesintilerine gidiyoruz ve tabii ki bunun size çok pahalıya mal olacağını da söyledik, ülke karanlıkta kalacak dedik, hepsi bugün gerçekleşiyor.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proofErr w:type="gramStart"/>
      <w:r w:rsidRPr="008D1369">
        <w:rPr>
          <w:rFonts w:cs="Times New Roman"/>
          <w:sz w:val="24"/>
          <w:szCs w:val="24"/>
        </w:rPr>
        <w:t>Şimdi bir tane denizde yüzen bir aygıt var, tanker falan değil denizde yüzen bir aygıt var Tekneci</w:t>
      </w:r>
      <w:r w:rsidR="009C2183">
        <w:rPr>
          <w:rFonts w:cs="Times New Roman"/>
          <w:sz w:val="24"/>
          <w:szCs w:val="24"/>
        </w:rPr>
        <w:t>k’</w:t>
      </w:r>
      <w:r w:rsidRPr="008D1369">
        <w:rPr>
          <w:rFonts w:cs="Times New Roman"/>
          <w:sz w:val="24"/>
          <w:szCs w:val="24"/>
        </w:rPr>
        <w:t xml:space="preserve">in açıklarında bekliyor oralarda, normalde bize gelen gemiler 12 Bin ton, fakat bu aygıt Bin 100 ton bize akaryakıt getirmiş ve büyük bir sevinçle yönetim kurulu başkanı bunu halkla paylaşıyor yakıt geldi merak etmeyin akaryakıtsız kalmayacağız, elektrik kesintilerine gitmeyeceğiz dedi. </w:t>
      </w:r>
      <w:proofErr w:type="gramEnd"/>
      <w:r w:rsidRPr="008D1369">
        <w:rPr>
          <w:rFonts w:cs="Times New Roman"/>
          <w:sz w:val="24"/>
          <w:szCs w:val="24"/>
        </w:rPr>
        <w:t xml:space="preserve">Şimdi arkadaşlar, o gelen aygıt, denizde yüzen aygıt, içerisinde Bin 100 ton olan aygıt saatte sadece 40 ton basabilir bize gelen bilgilere göre, hiç durmadan oradan yakıt tahliyesi yapsa bile büyük ihtimalle belli başlı dönemlerde bize yeterli akaryakıtı yükleyemez. Şimdi şunu anlayabilirim; iş buraya geldi ve yüzde birlik </w:t>
      </w:r>
      <w:proofErr w:type="spellStart"/>
      <w:r w:rsidRPr="008D1369">
        <w:rPr>
          <w:rFonts w:cs="Times New Roman"/>
          <w:sz w:val="24"/>
          <w:szCs w:val="24"/>
        </w:rPr>
        <w:t>low</w:t>
      </w:r>
      <w:proofErr w:type="spellEnd"/>
      <w:r w:rsidRPr="008D1369">
        <w:rPr>
          <w:rFonts w:cs="Times New Roman"/>
          <w:sz w:val="24"/>
          <w:szCs w:val="24"/>
        </w:rPr>
        <w:t xml:space="preserve"> </w:t>
      </w:r>
      <w:proofErr w:type="spellStart"/>
      <w:r w:rsidRPr="008D1369">
        <w:rPr>
          <w:rFonts w:cs="Times New Roman"/>
          <w:sz w:val="24"/>
          <w:szCs w:val="24"/>
        </w:rPr>
        <w:t>sulphur</w:t>
      </w:r>
      <w:proofErr w:type="spellEnd"/>
      <w:r w:rsidRPr="008D1369">
        <w:rPr>
          <w:rFonts w:cs="Times New Roman"/>
          <w:sz w:val="24"/>
          <w:szCs w:val="24"/>
        </w:rPr>
        <w:t xml:space="preserve"> </w:t>
      </w:r>
      <w:proofErr w:type="spellStart"/>
      <w:r w:rsidRPr="008D1369">
        <w:rPr>
          <w:rFonts w:cs="Times New Roman"/>
          <w:sz w:val="24"/>
          <w:szCs w:val="24"/>
        </w:rPr>
        <w:t>fuel</w:t>
      </w:r>
      <w:proofErr w:type="spellEnd"/>
      <w:r w:rsidRPr="008D1369">
        <w:rPr>
          <w:rFonts w:cs="Times New Roman"/>
          <w:sz w:val="24"/>
          <w:szCs w:val="24"/>
        </w:rPr>
        <w:t xml:space="preserve"> </w:t>
      </w:r>
      <w:proofErr w:type="spellStart"/>
      <w:r w:rsidRPr="008D1369">
        <w:rPr>
          <w:rFonts w:cs="Times New Roman"/>
          <w:sz w:val="24"/>
          <w:szCs w:val="24"/>
        </w:rPr>
        <w:t>oil</w:t>
      </w:r>
      <w:proofErr w:type="spellEnd"/>
      <w:r w:rsidRPr="008D1369">
        <w:rPr>
          <w:rFonts w:cs="Times New Roman"/>
          <w:sz w:val="24"/>
          <w:szCs w:val="24"/>
        </w:rPr>
        <w:t xml:space="preserve"> denilen yakıt yerine daha pahalı olanını kısa bir süreliğine üç, beş gün beni idare edecek ve gelecek olan gemiye yetişsin diye Yüzde 05, 150 Dolar daha fazla olan bir yakıtı satın alabilirim. Hadi bunu kabul ettik, e, değerli arkadaşlar az önce kontrol ettirdim Yüzde 1’lik </w:t>
      </w:r>
      <w:proofErr w:type="spellStart"/>
      <w:r w:rsidRPr="008D1369">
        <w:rPr>
          <w:rFonts w:cs="Times New Roman"/>
          <w:sz w:val="24"/>
          <w:szCs w:val="24"/>
        </w:rPr>
        <w:t>low</w:t>
      </w:r>
      <w:proofErr w:type="spellEnd"/>
      <w:r w:rsidRPr="008D1369">
        <w:rPr>
          <w:rFonts w:cs="Times New Roman"/>
          <w:sz w:val="24"/>
          <w:szCs w:val="24"/>
        </w:rPr>
        <w:t xml:space="preserve"> </w:t>
      </w:r>
      <w:proofErr w:type="spellStart"/>
      <w:r w:rsidRPr="008D1369">
        <w:rPr>
          <w:rFonts w:cs="Times New Roman"/>
          <w:sz w:val="24"/>
          <w:szCs w:val="24"/>
        </w:rPr>
        <w:t>sulphur</w:t>
      </w:r>
      <w:proofErr w:type="spellEnd"/>
      <w:r w:rsidRPr="008D1369">
        <w:rPr>
          <w:rFonts w:cs="Times New Roman"/>
          <w:sz w:val="24"/>
          <w:szCs w:val="24"/>
        </w:rPr>
        <w:t xml:space="preserve"> </w:t>
      </w:r>
      <w:proofErr w:type="spellStart"/>
      <w:r w:rsidRPr="008D1369">
        <w:rPr>
          <w:rFonts w:cs="Times New Roman"/>
          <w:sz w:val="24"/>
          <w:szCs w:val="24"/>
        </w:rPr>
        <w:t>fuel</w:t>
      </w:r>
      <w:proofErr w:type="spellEnd"/>
      <w:r w:rsidRPr="008D1369">
        <w:rPr>
          <w:rFonts w:cs="Times New Roman"/>
          <w:sz w:val="24"/>
          <w:szCs w:val="24"/>
        </w:rPr>
        <w:t xml:space="preserve"> </w:t>
      </w:r>
      <w:proofErr w:type="spellStart"/>
      <w:r w:rsidRPr="008D1369">
        <w:rPr>
          <w:rFonts w:cs="Times New Roman"/>
          <w:sz w:val="24"/>
          <w:szCs w:val="24"/>
        </w:rPr>
        <w:t>oil</w:t>
      </w:r>
      <w:proofErr w:type="spellEnd"/>
      <w:r w:rsidRPr="008D1369">
        <w:rPr>
          <w:rFonts w:cs="Times New Roman"/>
          <w:sz w:val="24"/>
          <w:szCs w:val="24"/>
        </w:rPr>
        <w:t xml:space="preserve"> 560 Dolar bandında. E, </w:t>
      </w:r>
      <w:proofErr w:type="gramStart"/>
      <w:r w:rsidRPr="008D1369">
        <w:rPr>
          <w:rFonts w:cs="Times New Roman"/>
          <w:sz w:val="24"/>
          <w:szCs w:val="24"/>
        </w:rPr>
        <w:t>0.5</w:t>
      </w:r>
      <w:proofErr w:type="gramEnd"/>
      <w:r w:rsidRPr="008D1369">
        <w:rPr>
          <w:rFonts w:cs="Times New Roman"/>
          <w:sz w:val="24"/>
          <w:szCs w:val="24"/>
        </w:rPr>
        <w:t xml:space="preserve"> ki Güney Kıbrıs bunu kullanıyor Çevre Yasasında yapmış olduğu değişiklikle Yüzde 05 kükürtlüsünü bizden daha kalitelisini kullanıyor. E, bunun piyasa değeri Akdeniz’de 850 Dolar. E, ortaya çıkan bugün Kıbrıs Gazetesinin manşetten verdiği bilgiye göre, biz Bin 350 Dolar ödüyoruz. Met Plus değerleri üzerinde biz ödemiyor muyuz geçtiğimiz yıllarda? TPIC ile 2010’dan 2015’e, ondan sonraki beş yıllık, altı yıllık ihale sürecinde her zaman biz </w:t>
      </w:r>
      <w:proofErr w:type="spellStart"/>
      <w:r w:rsidRPr="008D1369">
        <w:rPr>
          <w:rFonts w:cs="Times New Roman"/>
          <w:sz w:val="24"/>
          <w:szCs w:val="24"/>
        </w:rPr>
        <w:t>plus</w:t>
      </w:r>
      <w:proofErr w:type="spellEnd"/>
      <w:r w:rsidRPr="008D1369">
        <w:rPr>
          <w:rFonts w:cs="Times New Roman"/>
          <w:sz w:val="24"/>
          <w:szCs w:val="24"/>
        </w:rPr>
        <w:t xml:space="preserve"> değerleri üzerinden yani bu coğrafyada bu yakıtın satılmış olduğu ortalama değerler üzerinden ödeme yapmıyor muyuz, nasıl iki katı fiyat </w:t>
      </w:r>
      <w:r w:rsidR="00EB33BA" w:rsidRPr="008D1369">
        <w:rPr>
          <w:rFonts w:cs="Times New Roman"/>
          <w:sz w:val="24"/>
          <w:szCs w:val="24"/>
        </w:rPr>
        <w:t>ödüyoruz biz buna</w:t>
      </w:r>
      <w:r w:rsidRPr="008D1369">
        <w:rPr>
          <w:rFonts w:cs="Times New Roman"/>
          <w:sz w:val="24"/>
          <w:szCs w:val="24"/>
        </w:rPr>
        <w:t xml:space="preserve">? Bakın, arada çok ciddi bir iddia var, bu bir skandaldır, </w:t>
      </w:r>
      <w:proofErr w:type="gramStart"/>
      <w:r w:rsidRPr="008D1369">
        <w:rPr>
          <w:rFonts w:cs="Times New Roman"/>
          <w:sz w:val="24"/>
          <w:szCs w:val="24"/>
        </w:rPr>
        <w:t>1.2</w:t>
      </w:r>
      <w:proofErr w:type="gramEnd"/>
      <w:r w:rsidRPr="008D1369">
        <w:rPr>
          <w:rFonts w:cs="Times New Roman"/>
          <w:sz w:val="24"/>
          <w:szCs w:val="24"/>
        </w:rPr>
        <w:t xml:space="preserve"> Milyon, 20 Milyon Türk Lirası, o aygıt iki defa akaryakıt taşıyacak bu ülkeye ve 20 Milyon Türk Lirası fazla para ödeyeceğimizle ilgili bir iddia var, bunun kamuoyuyla paylaşılması ve sorgulanması gerekiyor Sayın Bakan. Aksi takdirde bunun gibi yaşanılan olaylardır KIB-TEK’in üzerinden KIB-TEK’in hançerlenmesiyle KIB-TEK’in üzerinden birilerinin </w:t>
      </w:r>
      <w:proofErr w:type="gramStart"/>
      <w:r w:rsidRPr="008D1369">
        <w:rPr>
          <w:rFonts w:cs="Times New Roman"/>
          <w:sz w:val="24"/>
          <w:szCs w:val="24"/>
        </w:rPr>
        <w:t>rant</w:t>
      </w:r>
      <w:proofErr w:type="gramEnd"/>
      <w:r w:rsidRPr="008D1369">
        <w:rPr>
          <w:rFonts w:cs="Times New Roman"/>
          <w:sz w:val="24"/>
          <w:szCs w:val="24"/>
        </w:rPr>
        <w:t xml:space="preserve"> sağlamasıyla oluyor bu işler. İşte bugün maalesef bu yapıyla bu iş zamanında usulüne uygun bir şekilde Sayın Olgun </w:t>
      </w:r>
      <w:proofErr w:type="spellStart"/>
      <w:r w:rsidRPr="008D1369">
        <w:rPr>
          <w:rFonts w:cs="Times New Roman"/>
          <w:sz w:val="24"/>
          <w:szCs w:val="24"/>
        </w:rPr>
        <w:t>Amcaoğlu’nun</w:t>
      </w:r>
      <w:proofErr w:type="spellEnd"/>
      <w:r w:rsidRPr="008D1369">
        <w:rPr>
          <w:rFonts w:cs="Times New Roman"/>
          <w:sz w:val="24"/>
          <w:szCs w:val="24"/>
        </w:rPr>
        <w:t xml:space="preserve"> geçtiğimiz hükümet döneminde almak istediği ihale kararının kenara itilmesi ve TPIC ile ben bu yakıtı ihalesiz bir şekilde getireceğim demenizin üzerine oldu. O örneğin ihale neden iptal edildi, bunun da sorgulanması gerekiyor. Çünkü Ulusal Birlik Partisinin bir önceki hükümet döneminde ihale kararı vardı, fakat bu da elinin tersiyle itildi.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Şimdi bu gelecek olan aygıtla, denizde yüzen aygıtla 2 Bin 200 ton getirilecekmiş eğer gelirse şu anda sabahtan beridir de açıkta demir atmış bekliyor parası yatmadığı için gemi yakıt tahliyesi de başlamadı büyük ihtimalle birlikte. Fakat buradaki iddialar çok daha çirkin ve pis kokular geliyor. Bu yakıt, atık taşıyan bir gemiymiş atık taşıyor ve eğer bunu temizlemeden içerisine ekstra yakıt katıldıysa bu ne anlama geliyor? Mevcut yakıtın kalitesi çok kaliteli olmuş olsa bile onu da bozacak, belki de makinalarımıza zarar verecek bir noktaya getirecek. Bu gemi uluslararası petrol ticareti yapabilir mi bunun sorgulanması gerekiyor. Uluslararası petrol taşımacılığına uygun bir gemi mi bu konuda Kıbrıs Türk Elektrik </w:t>
      </w:r>
      <w:r w:rsidRPr="008D1369">
        <w:rPr>
          <w:rFonts w:cs="Times New Roman"/>
          <w:sz w:val="24"/>
          <w:szCs w:val="24"/>
        </w:rPr>
        <w:lastRenderedPageBreak/>
        <w:t xml:space="preserve">Kurumunun eski asbaşkanının belli başlı soruları vardı, bu gemi 24 yaşında herhangi bir risk teşkil edecek mi, böyle iddialar da var. Yani bu gemi oradaki ters basınca bizim depolarımıza yakıtı tahliye ederken sızıntı riskinin olabileceğiyle ilgili çekinceler var, iddialar var. Bunların sorgulanması gerekiyor.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Bununla birlikte bir başka skandal da Kıbrıs Türk Elektrik Kurumunun bu yakıtın bu fiyattan alınabilmesi için herhangi bir yönetim kurulu kararı mevcut mu, herhangi bir yönetim kurulu kararı mevcut mu? Çünkü KIB-TEK’ten bize gelen bilgilere göre geriye dönük bunun için imza attırılmaya çalışılan yönetim kurulu üyeleri var ve herkes gerçekten çok ama çok sıkıntılı. İşimizi düzgün yapmazsak olacak olan sonunda da buydu. </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Şimdi özellikle değeri Yüzde 05 kükürtlü bu bölgede satılan akaryakıtın, </w:t>
      </w:r>
      <w:proofErr w:type="spellStart"/>
      <w:r w:rsidRPr="008D1369">
        <w:rPr>
          <w:rFonts w:cs="Times New Roman"/>
          <w:sz w:val="24"/>
          <w:szCs w:val="24"/>
        </w:rPr>
        <w:t>fuel</w:t>
      </w:r>
      <w:proofErr w:type="spellEnd"/>
      <w:r w:rsidRPr="008D1369">
        <w:rPr>
          <w:rFonts w:cs="Times New Roman"/>
          <w:sz w:val="24"/>
          <w:szCs w:val="24"/>
        </w:rPr>
        <w:t xml:space="preserve"> </w:t>
      </w:r>
      <w:proofErr w:type="spellStart"/>
      <w:r w:rsidRPr="008D1369">
        <w:rPr>
          <w:rFonts w:cs="Times New Roman"/>
          <w:sz w:val="24"/>
          <w:szCs w:val="24"/>
        </w:rPr>
        <w:t>oil’in</w:t>
      </w:r>
      <w:proofErr w:type="spellEnd"/>
      <w:r w:rsidRPr="008D1369">
        <w:rPr>
          <w:rFonts w:cs="Times New Roman"/>
          <w:sz w:val="24"/>
          <w:szCs w:val="24"/>
        </w:rPr>
        <w:t xml:space="preserve"> ton başı fiyatı 850 Dolarken buna Bin 350 Dolar ödeyeceğimiz doğru mu? Özellikle ve özellikle bunun cevabını istiyoruz. Çünkü arada </w:t>
      </w:r>
      <w:proofErr w:type="gramStart"/>
      <w:r w:rsidRPr="008D1369">
        <w:rPr>
          <w:rFonts w:cs="Times New Roman"/>
          <w:sz w:val="24"/>
          <w:szCs w:val="24"/>
        </w:rPr>
        <w:t>1.2</w:t>
      </w:r>
      <w:proofErr w:type="gramEnd"/>
      <w:r w:rsidRPr="008D1369">
        <w:rPr>
          <w:rFonts w:cs="Times New Roman"/>
          <w:sz w:val="24"/>
          <w:szCs w:val="24"/>
        </w:rPr>
        <w:t xml:space="preserve"> Milyon Türk Liralık bir fark var. 20 Milyon Türk Lirası bir </w:t>
      </w:r>
      <w:proofErr w:type="gramStart"/>
      <w:r w:rsidRPr="008D1369">
        <w:rPr>
          <w:rFonts w:cs="Times New Roman"/>
          <w:sz w:val="24"/>
          <w:szCs w:val="24"/>
        </w:rPr>
        <w:t>rant</w:t>
      </w:r>
      <w:proofErr w:type="gramEnd"/>
      <w:r w:rsidRPr="008D1369">
        <w:rPr>
          <w:rFonts w:cs="Times New Roman"/>
          <w:sz w:val="24"/>
          <w:szCs w:val="24"/>
        </w:rPr>
        <w:t xml:space="preserve"> kapısı var. Bu kim, nasıl paylaşacak bunu öğrenmek istiyoruz. Bunun için mi ihaleyi iptal etmiştiniz Sayın Bakan gerçekten inanılır gibi değil. </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Tabii Sayın Arıklı’yla da çok fazla karşı karşıya gelmiştik geçtiğimiz dönem içerisinde. O en azından böyle üç, beş yol gemiyle getirmeyi, tankerlerle getirmeyi başarmıştı. Siz ilk yoldan böyle…</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ERKUT ŞAHALİ (</w:t>
      </w:r>
      <w:proofErr w:type="spellStart"/>
      <w:r w:rsidRPr="008D1369">
        <w:rPr>
          <w:rFonts w:cs="Times New Roman"/>
          <w:sz w:val="24"/>
          <w:szCs w:val="24"/>
        </w:rPr>
        <w:t>Gazimağusa</w:t>
      </w:r>
      <w:proofErr w:type="spellEnd"/>
      <w:r w:rsidRPr="008D1369">
        <w:rPr>
          <w:rFonts w:cs="Times New Roman"/>
          <w:sz w:val="24"/>
          <w:szCs w:val="24"/>
        </w:rPr>
        <w:t xml:space="preserve">) (Yerinden) – Aygıt değil o. </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SALAHİ ŞAHİNER (Devamla) – Evet o aygıt değildi onlar gerçekten tankerdi ama siz ilk yoldan böyle Bin tonluk 40 tane tankerlik bir gemiyle getirdiyseniz büyük ihtimalle önümüzdeki dönemde bidonlarla bu ülkeye </w:t>
      </w:r>
      <w:proofErr w:type="spellStart"/>
      <w:r w:rsidRPr="008D1369">
        <w:rPr>
          <w:rFonts w:cs="Times New Roman"/>
          <w:sz w:val="24"/>
          <w:szCs w:val="24"/>
        </w:rPr>
        <w:t>fuel</w:t>
      </w:r>
      <w:proofErr w:type="spellEnd"/>
      <w:r w:rsidRPr="008D1369">
        <w:rPr>
          <w:rFonts w:cs="Times New Roman"/>
          <w:sz w:val="24"/>
          <w:szCs w:val="24"/>
        </w:rPr>
        <w:t xml:space="preserve"> </w:t>
      </w:r>
      <w:proofErr w:type="spellStart"/>
      <w:r w:rsidRPr="008D1369">
        <w:rPr>
          <w:rFonts w:cs="Times New Roman"/>
          <w:sz w:val="24"/>
          <w:szCs w:val="24"/>
        </w:rPr>
        <w:t>oil</w:t>
      </w:r>
      <w:proofErr w:type="spellEnd"/>
      <w:r w:rsidRPr="008D1369">
        <w:rPr>
          <w:rFonts w:cs="Times New Roman"/>
          <w:sz w:val="24"/>
          <w:szCs w:val="24"/>
        </w:rPr>
        <w:t xml:space="preserve"> taşıttırmak zorunda kalacaksınız Sayın Bakan. </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Bir de bununla birlikte tabii ki şimdi ihale gecikti bu bölgede fazla gemi yok, sıkıştınız anlıyoruz fakat bu ülkenin bir Çevre Yasası var arkadaşlar. Bu ülkenin Çevre Yasasına göre Yüzde 1 </w:t>
      </w:r>
      <w:proofErr w:type="spellStart"/>
      <w:r w:rsidRPr="008D1369">
        <w:rPr>
          <w:rFonts w:cs="Times New Roman"/>
          <w:sz w:val="24"/>
          <w:szCs w:val="24"/>
        </w:rPr>
        <w:t>kükürtün</w:t>
      </w:r>
      <w:proofErr w:type="spellEnd"/>
      <w:r w:rsidRPr="008D1369">
        <w:rPr>
          <w:rFonts w:cs="Times New Roman"/>
          <w:sz w:val="24"/>
          <w:szCs w:val="24"/>
        </w:rPr>
        <w:t xml:space="preserve"> üzerinde kükürt bu ülkeye gelemez. Tabii ki TÜPRAŞ Yüzde 3 Buçuk kükürt üretiyor uzun yıllar oradan aldık fakat Çevre Yasasını değiştirdik, bu ülkenin insanını ve çevresini, bölge halkını koruyabilmek için Çevre Yasasında yapmış olduğumuz bir değişiklikle Yüzde 1’e çektik. Belki de uzun vadede ekonomik durumumuz müsaitse ve </w:t>
      </w:r>
      <w:proofErr w:type="spellStart"/>
      <w:r w:rsidRPr="008D1369">
        <w:rPr>
          <w:rFonts w:cs="Times New Roman"/>
          <w:sz w:val="24"/>
          <w:szCs w:val="24"/>
        </w:rPr>
        <w:t>fuel</w:t>
      </w:r>
      <w:proofErr w:type="spellEnd"/>
      <w:r w:rsidRPr="008D1369">
        <w:rPr>
          <w:rFonts w:cs="Times New Roman"/>
          <w:sz w:val="24"/>
          <w:szCs w:val="24"/>
        </w:rPr>
        <w:t xml:space="preserve"> </w:t>
      </w:r>
      <w:proofErr w:type="spellStart"/>
      <w:r w:rsidRPr="008D1369">
        <w:rPr>
          <w:rFonts w:cs="Times New Roman"/>
          <w:sz w:val="24"/>
          <w:szCs w:val="24"/>
        </w:rPr>
        <w:t>oil</w:t>
      </w:r>
      <w:proofErr w:type="spellEnd"/>
      <w:r w:rsidRPr="008D1369">
        <w:rPr>
          <w:rFonts w:cs="Times New Roman"/>
          <w:sz w:val="24"/>
          <w:szCs w:val="24"/>
        </w:rPr>
        <w:t xml:space="preserve"> ile devam edeceksek bunun 05’e çekilmesi bile gündeme gelecek. Fakat TÜPRAŞ’tan Yüzde 3 Buçukluk kükürtlü yakıtı bu ülkeye getirmekle ilgili herhangi bir planınız var mı</w:t>
      </w:r>
      <w:r w:rsidR="00656CF3" w:rsidRPr="008D1369">
        <w:rPr>
          <w:rFonts w:cs="Times New Roman"/>
          <w:sz w:val="24"/>
          <w:szCs w:val="24"/>
        </w:rPr>
        <w:t>?</w:t>
      </w:r>
      <w:r w:rsidRPr="008D1369">
        <w:rPr>
          <w:rFonts w:cs="Times New Roman"/>
          <w:sz w:val="24"/>
          <w:szCs w:val="24"/>
        </w:rPr>
        <w:t xml:space="preserve"> </w:t>
      </w:r>
      <w:r w:rsidR="00656CF3" w:rsidRPr="008D1369">
        <w:rPr>
          <w:rFonts w:cs="Times New Roman"/>
          <w:sz w:val="24"/>
          <w:szCs w:val="24"/>
        </w:rPr>
        <w:t>B</w:t>
      </w:r>
      <w:r w:rsidRPr="008D1369">
        <w:rPr>
          <w:rFonts w:cs="Times New Roman"/>
          <w:sz w:val="24"/>
          <w:szCs w:val="24"/>
        </w:rPr>
        <w:t xml:space="preserve">unu da sormak istiyorum. </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Teşekkür eder, saygılar sunarım.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BAŞKAN – Teşekkürler Sayın </w:t>
      </w:r>
      <w:proofErr w:type="spellStart"/>
      <w:r w:rsidRPr="008D1369">
        <w:rPr>
          <w:rFonts w:cs="Times New Roman"/>
          <w:sz w:val="24"/>
          <w:szCs w:val="24"/>
        </w:rPr>
        <w:t>Salahi</w:t>
      </w:r>
      <w:proofErr w:type="spellEnd"/>
      <w:r w:rsidRPr="008D1369">
        <w:rPr>
          <w:rFonts w:cs="Times New Roman"/>
          <w:sz w:val="24"/>
          <w:szCs w:val="24"/>
        </w:rPr>
        <w:t xml:space="preserve"> </w:t>
      </w:r>
      <w:proofErr w:type="spellStart"/>
      <w:r w:rsidRPr="008D1369">
        <w:rPr>
          <w:rFonts w:cs="Times New Roman"/>
          <w:sz w:val="24"/>
          <w:szCs w:val="24"/>
        </w:rPr>
        <w:t>Şahiner</w:t>
      </w:r>
      <w:proofErr w:type="spellEnd"/>
      <w:r w:rsidRPr="008D1369">
        <w:rPr>
          <w:rFonts w:cs="Times New Roman"/>
          <w:sz w:val="24"/>
          <w:szCs w:val="24"/>
        </w:rPr>
        <w:t xml:space="preserve">.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Sayın </w:t>
      </w:r>
      <w:proofErr w:type="spellStart"/>
      <w:r w:rsidRPr="008D1369">
        <w:rPr>
          <w:rFonts w:cs="Times New Roman"/>
          <w:sz w:val="24"/>
          <w:szCs w:val="24"/>
        </w:rPr>
        <w:t>Atun</w:t>
      </w:r>
      <w:proofErr w:type="spellEnd"/>
      <w:r w:rsidRPr="008D1369">
        <w:rPr>
          <w:rFonts w:cs="Times New Roman"/>
          <w:sz w:val="24"/>
          <w:szCs w:val="24"/>
        </w:rPr>
        <w:t>… Başka vekillerimizden söz almak isteyen var mı</w:t>
      </w:r>
      <w:proofErr w:type="gramStart"/>
      <w:r w:rsidRPr="008D1369">
        <w:rPr>
          <w:rFonts w:cs="Times New Roman"/>
          <w:sz w:val="24"/>
          <w:szCs w:val="24"/>
        </w:rPr>
        <w:t>?...</w:t>
      </w:r>
      <w:proofErr w:type="gramEnd"/>
      <w:r w:rsidRPr="008D1369">
        <w:rPr>
          <w:rFonts w:cs="Times New Roman"/>
          <w:sz w:val="24"/>
          <w:szCs w:val="24"/>
        </w:rPr>
        <w:t xml:space="preserve"> Bu aşamada yoksa Sayın Bakan, buyurun. </w:t>
      </w:r>
    </w:p>
    <w:p w:rsidR="00D610E2" w:rsidRPr="008D1369" w:rsidRDefault="00D610E2" w:rsidP="00D610E2">
      <w:pPr>
        <w:ind w:firstLine="708"/>
        <w:rPr>
          <w:rFonts w:cs="Times New Roman"/>
          <w:sz w:val="24"/>
          <w:szCs w:val="24"/>
        </w:rPr>
      </w:pPr>
    </w:p>
    <w:p w:rsidR="00D610E2" w:rsidRPr="008D1369" w:rsidRDefault="00D610E2" w:rsidP="00656CF3">
      <w:pPr>
        <w:ind w:firstLine="708"/>
        <w:rPr>
          <w:rFonts w:cs="Times New Roman"/>
          <w:sz w:val="24"/>
          <w:szCs w:val="24"/>
        </w:rPr>
      </w:pPr>
      <w:r w:rsidRPr="008D1369">
        <w:rPr>
          <w:rFonts w:cs="Times New Roman"/>
          <w:sz w:val="24"/>
          <w:szCs w:val="24"/>
        </w:rPr>
        <w:t>MALİYE BAKANI SUNAT ATUN – Sayın Başkan, değerli arkadaşlar; ben konuşma yapan tüm arkadaşlarıma teşekkür ederim. Önemli noktalara değindiler. Bunların hepsini biz de buradan konuşalım. Sadece arada bir kullanılan üslup doğru görmedim ben bunu. Ben de 13 yıllık milletvekiliyim. Biz de kaç kez muhalefet milletvekili olduk, hiçbir zaman böyle cümleler kullanmadık “</w:t>
      </w:r>
      <w:proofErr w:type="gramStart"/>
      <w:r w:rsidRPr="008D1369">
        <w:rPr>
          <w:rFonts w:cs="Times New Roman"/>
          <w:sz w:val="24"/>
          <w:szCs w:val="24"/>
        </w:rPr>
        <w:t>katakulli</w:t>
      </w:r>
      <w:proofErr w:type="gramEnd"/>
      <w:r w:rsidRPr="008D1369">
        <w:rPr>
          <w:rFonts w:cs="Times New Roman"/>
          <w:sz w:val="24"/>
          <w:szCs w:val="24"/>
        </w:rPr>
        <w:t xml:space="preserve">” gibi “peşkeş” gibi bunlar bizlere inanın halkın yakıştırdığı şeyler değil, burada da yapmaya çalıştığımız şey, devletimizin, kurumlarımızın </w:t>
      </w:r>
      <w:proofErr w:type="spellStart"/>
      <w:r w:rsidRPr="008D1369">
        <w:rPr>
          <w:rFonts w:cs="Times New Roman"/>
          <w:sz w:val="24"/>
          <w:szCs w:val="24"/>
        </w:rPr>
        <w:t>layı</w:t>
      </w:r>
      <w:r w:rsidR="00656CF3" w:rsidRPr="008D1369">
        <w:rPr>
          <w:rFonts w:cs="Times New Roman"/>
          <w:sz w:val="24"/>
          <w:szCs w:val="24"/>
        </w:rPr>
        <w:t>kı</w:t>
      </w:r>
      <w:r w:rsidRPr="008D1369">
        <w:rPr>
          <w:rFonts w:cs="Times New Roman"/>
          <w:sz w:val="24"/>
          <w:szCs w:val="24"/>
        </w:rPr>
        <w:t>nca</w:t>
      </w:r>
      <w:proofErr w:type="spellEnd"/>
      <w:r w:rsidRPr="008D1369">
        <w:rPr>
          <w:rFonts w:cs="Times New Roman"/>
          <w:sz w:val="24"/>
          <w:szCs w:val="24"/>
        </w:rPr>
        <w:t xml:space="preserve"> </w:t>
      </w:r>
      <w:r w:rsidRPr="008D1369">
        <w:rPr>
          <w:rFonts w:cs="Times New Roman"/>
          <w:sz w:val="24"/>
          <w:szCs w:val="24"/>
        </w:rPr>
        <w:lastRenderedPageBreak/>
        <w:t xml:space="preserve">yönetilmesini sağlamaktır ve takdir edersiniz ki uzun süredir siz de şahit oluyorsunuz ki Elektrik Kurumu da çok büyük bir çöküntünün içerisindedir. Bunu bugüne kadar hiç görmedik. Ben Elektrik Kurumunun yedi seneden fazla Bakanlığını yaptım, ilk Bakan olduğumuz zaman da sallantılı bir noktadaydı ama bu kadar kötü değildir. Yine iyi noktalara taşıdık. 2017’de son belki 20 yılın, 30 yılın o devrettiğim seneden önceki yıl en iyi durumda olduğu zamandı ama şimdi gelin görün ki buradan </w:t>
      </w:r>
      <w:r w:rsidR="00656CF3" w:rsidRPr="008D1369">
        <w:rPr>
          <w:rFonts w:cs="Times New Roman"/>
          <w:sz w:val="24"/>
          <w:szCs w:val="24"/>
        </w:rPr>
        <w:t xml:space="preserve">defalarca konuştuk </w:t>
      </w:r>
      <w:r w:rsidRPr="008D1369">
        <w:rPr>
          <w:rFonts w:cs="Times New Roman"/>
          <w:sz w:val="24"/>
          <w:szCs w:val="24"/>
        </w:rPr>
        <w:t xml:space="preserve">1 Milyar TL’yi aşkın sadece bir üretim şirketine </w:t>
      </w:r>
      <w:proofErr w:type="spellStart"/>
      <w:r w:rsidRPr="008D1369">
        <w:rPr>
          <w:rFonts w:cs="Times New Roman"/>
          <w:sz w:val="24"/>
          <w:szCs w:val="24"/>
        </w:rPr>
        <w:t>AKSA’ya</w:t>
      </w:r>
      <w:proofErr w:type="spellEnd"/>
      <w:r w:rsidRPr="008D1369">
        <w:rPr>
          <w:rFonts w:cs="Times New Roman"/>
          <w:sz w:val="24"/>
          <w:szCs w:val="24"/>
        </w:rPr>
        <w:t xml:space="preserve"> borcu vardır Kıbrıs Türk Elektrik Kurumunun. Bunun üzerinden piyasaya, bankalara, akaryakıt tedarikçisine ve bütün bunlar toplamını bir yere aldığınızda 2 Milyar Türk Liralık da bir borç yükü oluşmuş oluyor. Şimdi bu noktada yönetenin ne yapması gerekir? Yönetenin bu noktada halktan aldığı yetkiyle hükümet noktasında olanların icraatta bulunanların bu konuları masaya yatırarak gereken cesareti ortaya koyarak uygulanabilir bir model içerisinde aşması gerekiyor. Bizim de yapmaya çalıştığımız bu. Şimdi değerli arkadaşlarımız iki konuya değindiler. Bir şu anda görüşülmekte olan yasa tasarısı konusu, ikincisi şu anda yaşamakta olduğumuz akaryakıt krizi. Ben sırayla not aldım, her iki değerli arkadaşımın da görüşlerini. Şimdi bunu değerli arkadaşlar Elektrik Kurumu önce gelelim 1 Milyar küsurluk, 1 Milyar 60 Milyon olması lazım. Bir borç stoku var sadece tek bir şirkete. Bu borç stokunu elbette biz devletleştirecektik. Bunu zaten hem burada konuştuk sizler de desteklediniz. Sayın bir komite üyesi arkadaşınız o da komitede buna destek verdi. Önce bu yasa tasarısının yasa önerisinin yapılmasına yönelik siz de imza koydunuz buna. Demek ki bu </w:t>
      </w:r>
      <w:proofErr w:type="spellStart"/>
      <w:r w:rsidRPr="008D1369">
        <w:rPr>
          <w:rFonts w:cs="Times New Roman"/>
          <w:sz w:val="24"/>
          <w:szCs w:val="24"/>
        </w:rPr>
        <w:t>bu</w:t>
      </w:r>
      <w:proofErr w:type="spellEnd"/>
      <w:r w:rsidRPr="008D1369">
        <w:rPr>
          <w:rFonts w:cs="Times New Roman"/>
          <w:sz w:val="24"/>
          <w:szCs w:val="24"/>
        </w:rPr>
        <w:t xml:space="preserve"> mefhumun peşinen kabullendiğini ortaya koyuyor o da yani </w:t>
      </w:r>
      <w:proofErr w:type="spellStart"/>
      <w:r w:rsidRPr="008D1369">
        <w:rPr>
          <w:rFonts w:cs="Times New Roman"/>
          <w:sz w:val="24"/>
          <w:szCs w:val="24"/>
        </w:rPr>
        <w:t>prensiben</w:t>
      </w:r>
      <w:proofErr w:type="spellEnd"/>
      <w:r w:rsidRPr="008D1369">
        <w:rPr>
          <w:rFonts w:cs="Times New Roman"/>
          <w:sz w:val="24"/>
          <w:szCs w:val="24"/>
        </w:rPr>
        <w:t xml:space="preserve"> diyelim yani düzelteyim. </w:t>
      </w:r>
      <w:proofErr w:type="spellStart"/>
      <w:r w:rsidRPr="008D1369">
        <w:rPr>
          <w:rFonts w:cs="Times New Roman"/>
          <w:sz w:val="24"/>
          <w:szCs w:val="24"/>
        </w:rPr>
        <w:t>Prensiben</w:t>
      </w:r>
      <w:proofErr w:type="spellEnd"/>
      <w:r w:rsidRPr="008D1369">
        <w:rPr>
          <w:rFonts w:cs="Times New Roman"/>
          <w:sz w:val="24"/>
          <w:szCs w:val="24"/>
        </w:rPr>
        <w:t xml:space="preserve"> bu anlayışın kabullenildiğini ortaya koyuyor. Şimdi Kıbrıs Türk Elektrik Kurumu bilançoları bozulmuş finansal sürdürülebilirliği kalmamış bir kurum. O yüzden yaptığı ödemeler noktasında elbette öncelik personel maaşını ödemek olmalı. Personel maaşını ödedikten sonra yakıtını ödeyebilmek olmalı. Çünkü bu ikisi olması lazım</w:t>
      </w:r>
      <w:r w:rsidR="00BE796A" w:rsidRPr="008D1369">
        <w:rPr>
          <w:rFonts w:cs="Times New Roman"/>
          <w:sz w:val="24"/>
          <w:szCs w:val="24"/>
        </w:rPr>
        <w:t xml:space="preserve"> ki</w:t>
      </w:r>
      <w:r w:rsidRPr="008D1369">
        <w:rPr>
          <w:rFonts w:cs="Times New Roman"/>
          <w:sz w:val="24"/>
          <w:szCs w:val="24"/>
        </w:rPr>
        <w:t xml:space="preserve"> bu ülkede elektrik üretilebilsin ama ne yapmışlar? Dar boğaz giderek daraldıkça üretici tarafındaki yani taşeron tarafındaki diyelim </w:t>
      </w:r>
      <w:proofErr w:type="spellStart"/>
      <w:r w:rsidRPr="008D1369">
        <w:rPr>
          <w:rFonts w:cs="Times New Roman"/>
          <w:sz w:val="24"/>
          <w:szCs w:val="24"/>
        </w:rPr>
        <w:t>burdan</w:t>
      </w:r>
      <w:proofErr w:type="spellEnd"/>
      <w:r w:rsidRPr="008D1369">
        <w:rPr>
          <w:rFonts w:cs="Times New Roman"/>
          <w:sz w:val="24"/>
          <w:szCs w:val="24"/>
        </w:rPr>
        <w:t xml:space="preserve"> ifade edildi. </w:t>
      </w:r>
      <w:proofErr w:type="spellStart"/>
      <w:r w:rsidRPr="008D1369">
        <w:rPr>
          <w:rFonts w:cs="Times New Roman"/>
          <w:sz w:val="24"/>
          <w:szCs w:val="24"/>
        </w:rPr>
        <w:t>AKSA’nın</w:t>
      </w:r>
      <w:proofErr w:type="spellEnd"/>
      <w:r w:rsidRPr="008D1369">
        <w:rPr>
          <w:rFonts w:cs="Times New Roman"/>
          <w:sz w:val="24"/>
          <w:szCs w:val="24"/>
        </w:rPr>
        <w:t xml:space="preserve"> ödemelerini hep ötelemişler. Ötelene </w:t>
      </w:r>
      <w:proofErr w:type="spellStart"/>
      <w:r w:rsidRPr="008D1369">
        <w:rPr>
          <w:rFonts w:cs="Times New Roman"/>
          <w:sz w:val="24"/>
          <w:szCs w:val="24"/>
        </w:rPr>
        <w:t>ötelene</w:t>
      </w:r>
      <w:proofErr w:type="spellEnd"/>
      <w:r w:rsidRPr="008D1369">
        <w:rPr>
          <w:rFonts w:cs="Times New Roman"/>
          <w:sz w:val="24"/>
          <w:szCs w:val="24"/>
        </w:rPr>
        <w:t xml:space="preserve"> büyük bir yumak oldu ve bunu da sizlerin hemfikir olduğu üzere bu borcu kamu borcu haline getirdik. Türkiye Cumhuriyeti’nden cari bütçe sınıfıdır değerli arkadaşlar bu. Cari bütçe başlığı altında gelen kaynaktan da bir ödeme yapıldı ilgili şirkete. Daha sonra biz bunu bonolara böldük. Şimdi güzel söylüyoruz birtakım şeyleri de unutmamak lazım. Sözleşmenin </w:t>
      </w:r>
      <w:proofErr w:type="gramStart"/>
      <w:r w:rsidRPr="008D1369">
        <w:rPr>
          <w:rFonts w:cs="Times New Roman"/>
          <w:sz w:val="24"/>
          <w:szCs w:val="24"/>
        </w:rPr>
        <w:t>26.4’üncü</w:t>
      </w:r>
      <w:proofErr w:type="gramEnd"/>
      <w:r w:rsidRPr="008D1369">
        <w:rPr>
          <w:rFonts w:cs="Times New Roman"/>
          <w:sz w:val="24"/>
          <w:szCs w:val="24"/>
        </w:rPr>
        <w:t xml:space="preserve"> maddesi Kamu Alacakları Tahsili Yasasına da atıfta bulunuyor. Siz 30 gün içerisinde ödemenin tamamen yapılmaması halimde. Kamu Alacakları Tahsili Yasası da ne diyor? Gecikme her ay için yüzde 10 faiz, ödenmeyen her ay için ek yüzde 8 faiz, devam eder</w:t>
      </w:r>
      <w:r w:rsidR="00BE796A" w:rsidRPr="008D1369">
        <w:rPr>
          <w:rFonts w:cs="Times New Roman"/>
          <w:sz w:val="24"/>
          <w:szCs w:val="24"/>
        </w:rPr>
        <w:t>se ek yüzde 1 buçuk gibi devasa</w:t>
      </w:r>
      <w:r w:rsidRPr="008D1369">
        <w:rPr>
          <w:rFonts w:cs="Times New Roman"/>
          <w:sz w:val="24"/>
          <w:szCs w:val="24"/>
        </w:rPr>
        <w:t xml:space="preserve"> noktalar var. Şimdi bu iş bizim bu ilişkileri yönetmemiz gerekiyor. İşi biz dediğimiz gibi biz ödemiyoruz noktasına getirir isek bu iş ihtilafa girer, mahkemede de önümüze çıkacak mesele </w:t>
      </w:r>
      <w:proofErr w:type="spellStart"/>
      <w:r w:rsidRPr="008D1369">
        <w:rPr>
          <w:rFonts w:cs="Times New Roman"/>
          <w:sz w:val="24"/>
          <w:szCs w:val="24"/>
        </w:rPr>
        <w:t>burda</w:t>
      </w:r>
      <w:proofErr w:type="spellEnd"/>
      <w:r w:rsidRPr="008D1369">
        <w:rPr>
          <w:rFonts w:cs="Times New Roman"/>
          <w:sz w:val="24"/>
          <w:szCs w:val="24"/>
        </w:rPr>
        <w:t xml:space="preserve">. Şimdi yüzde 14 değerli arkadaşlar bir finansman biçimi değildir. </w:t>
      </w:r>
      <w:proofErr w:type="spellStart"/>
      <w:r w:rsidRPr="008D1369">
        <w:rPr>
          <w:rFonts w:cs="Times New Roman"/>
          <w:sz w:val="24"/>
          <w:szCs w:val="24"/>
        </w:rPr>
        <w:t>Kıb-Tek’in</w:t>
      </w:r>
      <w:proofErr w:type="spellEnd"/>
      <w:r w:rsidRPr="008D1369">
        <w:rPr>
          <w:rFonts w:cs="Times New Roman"/>
          <w:sz w:val="24"/>
          <w:szCs w:val="24"/>
        </w:rPr>
        <w:t xml:space="preserve"> mesuliyetlerini yerine getirmediği takdirde borcuna eklenecek olan borcuna ilave edilecek olan faiz cezası, o bir cezadır. Bir finansman yöntemi değil, bu ayrışımları yapmak gerekiyor ve biz bir devletiz değerli arkadaşlar, biz bir devletiz. Biz şirketmişiz gibi hareket edemeyiz. Şirketler bunu yapabilir kendi tercihi şirketin. Şirket işine öyle gelir parası yoktur, işi ihtilafa sürer, ihtilafa girsin bir noktada ben de o noktaya kadar işte borçlar biriksin. Borçlar biriktikçe o hesabı yaparlar. Karşı taraf mahkemeye gitsin, mahkemeye gittiğinde bü</w:t>
      </w:r>
      <w:r w:rsidR="00BE796A" w:rsidRPr="008D1369">
        <w:rPr>
          <w:rFonts w:cs="Times New Roman"/>
          <w:sz w:val="24"/>
          <w:szCs w:val="24"/>
        </w:rPr>
        <w:t>yük bir alacak olur ve yıllarla</w:t>
      </w:r>
      <w:r w:rsidRPr="008D1369">
        <w:rPr>
          <w:rFonts w:cs="Times New Roman"/>
          <w:sz w:val="24"/>
          <w:szCs w:val="24"/>
        </w:rPr>
        <w:t xml:space="preserve"> bu iş gider. Biz bir devletiz. Devletin getirdiği ciddiyetle hareket etmemiz gerekiyor. Devletin getirdiği kendi kuralları yasaları çerçevesinde siz de söylediniz. Hareket edebilmemiz gerekiyor. Şimdi Sayın </w:t>
      </w:r>
      <w:proofErr w:type="spellStart"/>
      <w:r w:rsidRPr="008D1369">
        <w:rPr>
          <w:rFonts w:cs="Times New Roman"/>
          <w:sz w:val="24"/>
          <w:szCs w:val="24"/>
        </w:rPr>
        <w:t>Barçın</w:t>
      </w:r>
      <w:proofErr w:type="spellEnd"/>
      <w:r w:rsidRPr="008D1369">
        <w:rPr>
          <w:rFonts w:cs="Times New Roman"/>
          <w:sz w:val="24"/>
          <w:szCs w:val="24"/>
        </w:rPr>
        <w:t xml:space="preserve"> dedi ki; devlet ödeyey</w:t>
      </w:r>
      <w:r w:rsidR="00BE796A" w:rsidRPr="008D1369">
        <w:rPr>
          <w:rFonts w:cs="Times New Roman"/>
          <w:sz w:val="24"/>
          <w:szCs w:val="24"/>
        </w:rPr>
        <w:t xml:space="preserve">di </w:t>
      </w:r>
      <w:proofErr w:type="spellStart"/>
      <w:r w:rsidR="00BE796A" w:rsidRPr="008D1369">
        <w:rPr>
          <w:rFonts w:cs="Times New Roman"/>
          <w:sz w:val="24"/>
          <w:szCs w:val="24"/>
        </w:rPr>
        <w:t>Kıb-Tek’i</w:t>
      </w:r>
      <w:proofErr w:type="spellEnd"/>
      <w:r w:rsidR="00BE796A" w:rsidRPr="008D1369">
        <w:rPr>
          <w:rFonts w:cs="Times New Roman"/>
          <w:sz w:val="24"/>
          <w:szCs w:val="24"/>
        </w:rPr>
        <w:t xml:space="preserve">, </w:t>
      </w:r>
      <w:proofErr w:type="spellStart"/>
      <w:r w:rsidR="00BE796A" w:rsidRPr="008D1369">
        <w:rPr>
          <w:rFonts w:cs="Times New Roman"/>
          <w:sz w:val="24"/>
          <w:szCs w:val="24"/>
        </w:rPr>
        <w:t>Kıb</w:t>
      </w:r>
      <w:proofErr w:type="spellEnd"/>
      <w:r w:rsidR="00BE796A" w:rsidRPr="008D1369">
        <w:rPr>
          <w:rFonts w:cs="Times New Roman"/>
          <w:sz w:val="24"/>
          <w:szCs w:val="24"/>
        </w:rPr>
        <w:t xml:space="preserve">-Tek de borçla </w:t>
      </w:r>
      <w:r w:rsidRPr="008D1369">
        <w:rPr>
          <w:rFonts w:cs="Times New Roman"/>
          <w:sz w:val="24"/>
          <w:szCs w:val="24"/>
        </w:rPr>
        <w:t>bunu ödey</w:t>
      </w:r>
      <w:r w:rsidR="00BE796A" w:rsidRPr="008D1369">
        <w:rPr>
          <w:rFonts w:cs="Times New Roman"/>
          <w:sz w:val="24"/>
          <w:szCs w:val="24"/>
        </w:rPr>
        <w:t>eydi</w:t>
      </w:r>
      <w:r w:rsidRPr="008D1369">
        <w:rPr>
          <w:rFonts w:cs="Times New Roman"/>
          <w:sz w:val="24"/>
          <w:szCs w:val="24"/>
        </w:rPr>
        <w:t xml:space="preserve">. Şimdi birincisi orda durdukça bu ifade ettiğim risk var. Bu büyük bir risktir. Kamu Alacakları Yasasının 44’üncü maddesi bunu çok güzel tarif etti az önce anlattım. İkinci mesele nedir? Kıbrıs Türk Elektrik Kurumunun bilançolarında bu kadar büyük bir borç durdukça kredi ve borç </w:t>
      </w:r>
      <w:proofErr w:type="gramStart"/>
      <w:r w:rsidRPr="008D1369">
        <w:rPr>
          <w:rFonts w:cs="Times New Roman"/>
          <w:sz w:val="24"/>
          <w:szCs w:val="24"/>
        </w:rPr>
        <w:t>kredibilitesi</w:t>
      </w:r>
      <w:proofErr w:type="gramEnd"/>
      <w:r w:rsidRPr="008D1369">
        <w:rPr>
          <w:rFonts w:cs="Times New Roman"/>
          <w:sz w:val="24"/>
          <w:szCs w:val="24"/>
        </w:rPr>
        <w:t xml:space="preserve"> düşüyor, borçlanma kabiliyeti de düşüyor Kıbrıs Türk Elektrik Kurumunun. Bizim yakıt için paraya ihtiyacımız var değerli arkadaşlar, yakıtını ödeyebilmesi </w:t>
      </w:r>
      <w:r w:rsidRPr="008D1369">
        <w:rPr>
          <w:rFonts w:cs="Times New Roman"/>
          <w:sz w:val="24"/>
          <w:szCs w:val="24"/>
        </w:rPr>
        <w:lastRenderedPageBreak/>
        <w:t xml:space="preserve">lazım kurumun. O yüzden hep böyle kaç aydır ucu ucuna, ucu ucuna ulanarak gelmiş. İkinci mesele bu borç bilançolarınızda durdukça çok iyi bileceksiniz İnkişaf, Elektrik İnkişaf Yasasında tarif edilen bir </w:t>
      </w:r>
      <w:proofErr w:type="spellStart"/>
      <w:r w:rsidRPr="008D1369">
        <w:rPr>
          <w:rFonts w:cs="Times New Roman"/>
          <w:sz w:val="24"/>
          <w:szCs w:val="24"/>
        </w:rPr>
        <w:t>tarifelendirme</w:t>
      </w:r>
      <w:proofErr w:type="spellEnd"/>
      <w:r w:rsidRPr="008D1369">
        <w:rPr>
          <w:rFonts w:cs="Times New Roman"/>
          <w:sz w:val="24"/>
          <w:szCs w:val="24"/>
        </w:rPr>
        <w:t xml:space="preserve"> var. </w:t>
      </w:r>
      <w:proofErr w:type="spellStart"/>
      <w:r w:rsidRPr="008D1369">
        <w:rPr>
          <w:rFonts w:cs="Times New Roman"/>
          <w:sz w:val="24"/>
          <w:szCs w:val="24"/>
        </w:rPr>
        <w:t>Tarifelendirme</w:t>
      </w:r>
      <w:proofErr w:type="spellEnd"/>
      <w:r w:rsidRPr="008D1369">
        <w:rPr>
          <w:rFonts w:cs="Times New Roman"/>
          <w:sz w:val="24"/>
          <w:szCs w:val="24"/>
        </w:rPr>
        <w:t xml:space="preserve"> içerisinde finansal maliyetin bir yeri var. Bunlar kamulaşmayıp o noktada durduğu sürece de bizim Kıbrıs Türk Elektrik Kurumunun İnkişaf Yasasında ifade edilen formüle göre tarifenin hesaplandığı formüle göre buradan da ek bir finansal maliyet bütün maliyetlerin üzerine eklenmeye devam ediyor. Dördüncü mesele Kıbrıs Türk Elektrik Kurumuna her halükarda görüyorsunuz borçlandığı noktalarda yüksek risklerin sebebiyle yüzde 30’lardan borçlanmalar yapıyor. O yüzden bu temelde sizlerin de hemfikir olduğunuz sebeplerden dolayı biz bunu kamulaştırdık, bu sebeplerden dolayı. </w:t>
      </w:r>
      <w:proofErr w:type="spellStart"/>
      <w:r w:rsidRPr="008D1369">
        <w:rPr>
          <w:rFonts w:cs="Times New Roman"/>
          <w:sz w:val="24"/>
          <w:szCs w:val="24"/>
        </w:rPr>
        <w:t>Burda</w:t>
      </w:r>
      <w:proofErr w:type="spellEnd"/>
      <w:r w:rsidRPr="008D1369">
        <w:rPr>
          <w:rFonts w:cs="Times New Roman"/>
          <w:sz w:val="24"/>
          <w:szCs w:val="24"/>
        </w:rPr>
        <w:t xml:space="preserve"> esas mesele </w:t>
      </w:r>
      <w:proofErr w:type="spellStart"/>
      <w:r w:rsidRPr="008D1369">
        <w:rPr>
          <w:rFonts w:cs="Times New Roman"/>
          <w:sz w:val="24"/>
          <w:szCs w:val="24"/>
        </w:rPr>
        <w:t>burda</w:t>
      </w:r>
      <w:proofErr w:type="spellEnd"/>
      <w:r w:rsidRPr="008D1369">
        <w:rPr>
          <w:rFonts w:cs="Times New Roman"/>
          <w:sz w:val="24"/>
          <w:szCs w:val="24"/>
        </w:rPr>
        <w:t>. Şimdi ben bunları söyleyeyim. Diğer teşekkü</w:t>
      </w:r>
      <w:r w:rsidR="002D3342" w:rsidRPr="008D1369">
        <w:rPr>
          <w:rFonts w:cs="Times New Roman"/>
          <w:sz w:val="24"/>
          <w:szCs w:val="24"/>
        </w:rPr>
        <w:t>l</w:t>
      </w:r>
      <w:r w:rsidRPr="008D1369">
        <w:rPr>
          <w:rFonts w:cs="Times New Roman"/>
          <w:sz w:val="24"/>
          <w:szCs w:val="24"/>
        </w:rPr>
        <w:t xml:space="preserve">ler kaleminin ifade ettiğiniz analitik kodlarına biz bu ödemeyi ona göre yazarak ödenmesini yaptık. En uygun kalem buydu. Bu kalemden de bu ödeme ilgili şirkete yapıldı ve biz bunu hemen hesabımızdan düştük. Şimdi Teftiş Kurulu ve Sayıştay dediniz. Bizzat ben takip edeceğim. Ben bunu bizzat takip edeceğim. Buradan taahhüt ediyorum. Nasıl daha önceki soruşturma için taahhüt etmişsem </w:t>
      </w:r>
      <w:proofErr w:type="spellStart"/>
      <w:r w:rsidRPr="008D1369">
        <w:rPr>
          <w:rFonts w:cs="Times New Roman"/>
          <w:sz w:val="24"/>
          <w:szCs w:val="24"/>
        </w:rPr>
        <w:t>burdan</w:t>
      </w:r>
      <w:proofErr w:type="spellEnd"/>
      <w:r w:rsidRPr="008D1369">
        <w:rPr>
          <w:rFonts w:cs="Times New Roman"/>
          <w:sz w:val="24"/>
          <w:szCs w:val="24"/>
        </w:rPr>
        <w:t xml:space="preserve"> taahhüt ediyorum ve bu haftanın içerisinde de her iki kuruma da gerek Maliye Teftişe yazı yazarak, gerek Sayıştay Başkanlığın</w:t>
      </w:r>
      <w:r w:rsidR="002D3342" w:rsidRPr="008D1369">
        <w:rPr>
          <w:rFonts w:cs="Times New Roman"/>
          <w:sz w:val="24"/>
          <w:szCs w:val="24"/>
        </w:rPr>
        <w:t>dan</w:t>
      </w:r>
      <w:r w:rsidRPr="008D1369">
        <w:rPr>
          <w:rFonts w:cs="Times New Roman"/>
          <w:sz w:val="24"/>
          <w:szCs w:val="24"/>
        </w:rPr>
        <w:t xml:space="preserve"> bunu talep ederek bu dosyanın denetlenmesini ben bizzat talep edeceğim. Yazılı ve gene sizin de o yazıyı yine eskiden olduğu gibi yine paylaşacağım. Şimdi değerli arkadaşlar bitmeyen imtiyaz sahibi olan bir şirkete yeni bir </w:t>
      </w:r>
      <w:proofErr w:type="gramStart"/>
      <w:r w:rsidRPr="008D1369">
        <w:rPr>
          <w:rFonts w:cs="Times New Roman"/>
          <w:sz w:val="24"/>
          <w:szCs w:val="24"/>
        </w:rPr>
        <w:t>rant</w:t>
      </w:r>
      <w:proofErr w:type="gramEnd"/>
      <w:r w:rsidRPr="008D1369">
        <w:rPr>
          <w:rFonts w:cs="Times New Roman"/>
          <w:sz w:val="24"/>
          <w:szCs w:val="24"/>
        </w:rPr>
        <w:t xml:space="preserve"> kapısı diye bir ifade var </w:t>
      </w:r>
      <w:proofErr w:type="spellStart"/>
      <w:r w:rsidRPr="008D1369">
        <w:rPr>
          <w:rFonts w:cs="Times New Roman"/>
          <w:sz w:val="24"/>
          <w:szCs w:val="24"/>
        </w:rPr>
        <w:t>burda</w:t>
      </w:r>
      <w:proofErr w:type="spellEnd"/>
      <w:r w:rsidRPr="008D1369">
        <w:rPr>
          <w:rFonts w:cs="Times New Roman"/>
          <w:sz w:val="24"/>
          <w:szCs w:val="24"/>
        </w:rPr>
        <w:t xml:space="preserve"> ve AKSA olmamış olaydı deniliyor. Bir hesap yapıldı, ben de ayrı bir hesap yaptım bununla ilgili. 15 yılda 350 Milyon Dolar kira bedeli ödenmiş olacak.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SALAHİ ŞAHİNER (</w:t>
      </w:r>
      <w:proofErr w:type="spellStart"/>
      <w:r w:rsidRPr="008D1369">
        <w:rPr>
          <w:rFonts w:cs="Times New Roman"/>
          <w:sz w:val="24"/>
          <w:szCs w:val="24"/>
        </w:rPr>
        <w:t>Lefke</w:t>
      </w:r>
      <w:proofErr w:type="spellEnd"/>
      <w:r w:rsidRPr="008D1369">
        <w:rPr>
          <w:rFonts w:cs="Times New Roman"/>
          <w:sz w:val="24"/>
          <w:szCs w:val="24"/>
        </w:rPr>
        <w:t xml:space="preserve">) (Yerinden) – Civarında.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SUNAT ATUN (Devamla) – Evet o 350 Milyon civarında. Ben bir şey daha hatırlatayım size. Çünkü bunlar işte yöneten o günün koşullarına göre gereğini yapmak zorunda. Çünkü burası bir devlet ve enerjide en önemli güvenlik meselelerinden biridir. Bana sorarsanız başlıca sınır. Başlıca meseledir bu. Şimdi bu sözleşme mevcut yürürlükte bulunan bir sözleşme vardı. Sözleşme ne zaman uzatıldı? Ben bakıyorum Kalecik </w:t>
      </w:r>
      <w:r w:rsidR="002D3342" w:rsidRPr="008D1369">
        <w:rPr>
          <w:rFonts w:cs="Times New Roman"/>
          <w:sz w:val="24"/>
          <w:szCs w:val="24"/>
        </w:rPr>
        <w:t>2</w:t>
      </w:r>
      <w:r w:rsidRPr="008D1369">
        <w:rPr>
          <w:rFonts w:cs="Times New Roman"/>
          <w:sz w:val="24"/>
          <w:szCs w:val="24"/>
        </w:rPr>
        <w:t xml:space="preserve"> sözleşmesine, 1 Nisan 2009 yılından itibaren yürürlüğe girecek diyor. Ne zaman uzatıldığı belli değil. O zaman yürürlükte 2.98 Dolar sent diye bir tarife var, bir tarife düzenlemesi var. O zaman ki yürürlükte olan. Bu tarife düzenlemesi daha sonra adım adım artırılıyor. Şeyde bu Kalecik </w:t>
      </w:r>
      <w:r w:rsidR="002D3342" w:rsidRPr="008D1369">
        <w:rPr>
          <w:rFonts w:cs="Times New Roman"/>
          <w:sz w:val="24"/>
          <w:szCs w:val="24"/>
        </w:rPr>
        <w:t>2</w:t>
      </w:r>
      <w:r w:rsidRPr="008D1369">
        <w:rPr>
          <w:rFonts w:cs="Times New Roman"/>
          <w:sz w:val="24"/>
          <w:szCs w:val="24"/>
        </w:rPr>
        <w:t xml:space="preserve"> sözleşmesinde.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ERHAN ARIKLI (Yerinden) (Devamla) – Sayıştay Raporu…</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SUNAT ATUN (Devamla) – Evet. Kalecik 1 Nisan 2009 tarihinden 31 Mayıs 2011 tarihine kadar 2.98, 1 Haziran 2011 tarihinden 31 Mart 2014 tarihine kadar 3.08, 1 Nisan 2014 tarihinden 31 Mart 2014 tarihine kadar 3,18. Bu kontratı hazırlayıp </w:t>
      </w:r>
      <w:proofErr w:type="spellStart"/>
      <w:r w:rsidRPr="008D1369">
        <w:rPr>
          <w:rFonts w:cs="Times New Roman"/>
          <w:sz w:val="24"/>
          <w:szCs w:val="24"/>
        </w:rPr>
        <w:t>AKSA’yla</w:t>
      </w:r>
      <w:proofErr w:type="spellEnd"/>
      <w:r w:rsidRPr="008D1369">
        <w:rPr>
          <w:rFonts w:cs="Times New Roman"/>
          <w:sz w:val="24"/>
          <w:szCs w:val="24"/>
        </w:rPr>
        <w:t xml:space="preserve"> imzalayanlar bu artışları öngörmüşler. 15 yıllığına uzatıldı. Eyvallah dedik. 15 yıllığına uzatılırken 2.98 ne 3.08’e yükseltildi, orada niye 3.18’e yükseltildi. Bunun ben bunun şeyini aldım, yazılı aldım Elektrik Kurumundan. Elektrik Kurumu diyor ki 15 yıl bu sürede bu sözleşme yine 15 yıl uzatılmış olaydı ama 2.98’e sabit kalaydı, biz bugün 42 Milyon Dolar daha az ödemiş olacaktık. 42 Milyon Dolar daha az ödemiş olacaktık. Takriben bu da herhalde kaba bir hesapla tahmin ediyorum 750-780 Milyon Türk Lirası bir şey olması lazım. Şimdi değerli arkadaşlar sorarım ben vicdanlarınıza. Biz de bunun üzerinden bir yakıştırma mı yapalım. Yapalım.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SALAHİ ŞAHİNER (Yerinden) (Devamla) – Niye uzatmaya çalışıyorsunuz o zaman? Onun cevabını verin.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lastRenderedPageBreak/>
        <w:tab/>
        <w:t xml:space="preserve">SUNAT ATUN (Devamla) – Söyledim az önce değerli arkadaşım.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SALAHİ ŞAHİNER (Yerinden) (Devamla) – Ne söyledin?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SUNAT ATUN (Devamla) – Az önce söyledim. Az önce söyledim. Devlettir burası. Şahsi şirketlerimiz olsa riskini de alırsın b</w:t>
      </w:r>
      <w:r w:rsidR="002D3342" w:rsidRPr="008D1369">
        <w:rPr>
          <w:rFonts w:cs="Times New Roman"/>
          <w:sz w:val="24"/>
          <w:szCs w:val="24"/>
        </w:rPr>
        <w:t xml:space="preserve">aşka şekilde de hareket… </w:t>
      </w:r>
      <w:proofErr w:type="gramStart"/>
      <w:r w:rsidR="002D3342" w:rsidRPr="008D1369">
        <w:rPr>
          <w:rFonts w:cs="Times New Roman"/>
          <w:sz w:val="24"/>
          <w:szCs w:val="24"/>
        </w:rPr>
        <w:t>A</w:t>
      </w:r>
      <w:r w:rsidRPr="008D1369">
        <w:rPr>
          <w:rFonts w:cs="Times New Roman"/>
          <w:sz w:val="24"/>
          <w:szCs w:val="24"/>
        </w:rPr>
        <w:t xml:space="preserve">ma devlet </w:t>
      </w:r>
      <w:proofErr w:type="spellStart"/>
      <w:r w:rsidRPr="008D1369">
        <w:rPr>
          <w:rFonts w:cs="Times New Roman"/>
          <w:sz w:val="24"/>
          <w:szCs w:val="24"/>
        </w:rPr>
        <w:t>devlet</w:t>
      </w:r>
      <w:proofErr w:type="spellEnd"/>
      <w:r w:rsidRPr="008D1369">
        <w:rPr>
          <w:rFonts w:cs="Times New Roman"/>
          <w:sz w:val="24"/>
          <w:szCs w:val="24"/>
        </w:rPr>
        <w:t xml:space="preserve"> ciddiyetini ortaya koymak zorunda. </w:t>
      </w:r>
      <w:proofErr w:type="gramEnd"/>
      <w:r w:rsidRPr="008D1369">
        <w:rPr>
          <w:rFonts w:cs="Times New Roman"/>
          <w:sz w:val="24"/>
          <w:szCs w:val="24"/>
        </w:rPr>
        <w:t xml:space="preserve">Devlet bir dakika ya ben görev verdiğim şirkete 1 Milyar TL borç takan bir yapı değilim noktasında olmak durumundadır arkadaşlar. Biz bunu yaptık ve bu bizim arz güvenliğimizdir, ulusal güvenliğimizdir. Şimdi gelelim ikinci meseleye Sayın </w:t>
      </w:r>
      <w:proofErr w:type="spellStart"/>
      <w:r w:rsidRPr="008D1369">
        <w:rPr>
          <w:rFonts w:cs="Times New Roman"/>
          <w:sz w:val="24"/>
          <w:szCs w:val="24"/>
        </w:rPr>
        <w:t>Şahiner’in</w:t>
      </w:r>
      <w:proofErr w:type="spellEnd"/>
      <w:r w:rsidRPr="008D1369">
        <w:rPr>
          <w:rFonts w:cs="Times New Roman"/>
          <w:sz w:val="24"/>
          <w:szCs w:val="24"/>
        </w:rPr>
        <w:t xml:space="preserve"> ifade ettiği bu akaryakıt konusuna. Akaryakıtta çok çok büyük bir sıkışıklık yaşıyoruz ve bu sıkıntıdan dolayıdır ki ifade ettiğiniz yakıt Elektrik Kurumu tarafından tespit edildi. Aşağı yukarı 15 gündür çok büyük çalışmalar var yakıt bulunabilmesi için kuruma ama bulmakta çok büyük zorluklar var değerli arkadaşlar, çok büyük zorlukları var. Bu tespitleri hep birlikte yaptık. Bakın, özellikle küresel salgın sonrasında bizim bölgemizde enerji ve gıda lojistiğinde çok ağır sorunlar yaşadık. Yaşamaya devam ediyoruz. Ben bu son birkaç ay içerisinde sadece arpayı değerli arkadaşlar sadece ithal ettiğimiz ithal arpada 230 Milyon TL devlet sübvanseye etti ya. 230 Milyon TL. Çünkü bulunan arpa hemen satın alınmak zorunda kalınıyordu. Fiyatlar daha da artmadan devlet çünkü bunların gereğini yapar, bu şekilde hareket etmek zorundadır. Ve gerektiği yerde de gereken herkes bunun hesabını da vermek zorundadır. Bunun da bilinci içinde hareket ediyoruz. Ayni şey akaryakıt için de geçerli. Ben hatırlayacaksınız hep birlikte </w:t>
      </w:r>
      <w:proofErr w:type="spellStart"/>
      <w:r w:rsidRPr="008D1369">
        <w:rPr>
          <w:rFonts w:cs="Times New Roman"/>
          <w:sz w:val="24"/>
          <w:szCs w:val="24"/>
        </w:rPr>
        <w:t>Kıb-Tek’te</w:t>
      </w:r>
      <w:proofErr w:type="spellEnd"/>
      <w:r w:rsidRPr="008D1369">
        <w:rPr>
          <w:rFonts w:cs="Times New Roman"/>
          <w:sz w:val="24"/>
          <w:szCs w:val="24"/>
        </w:rPr>
        <w:t xml:space="preserve"> yolsuzlukların olup olmadığına dair bir Araştırma Komitesinde birlikteydik biz Başkan ve sizler de ben de </w:t>
      </w:r>
      <w:proofErr w:type="gramStart"/>
      <w:r w:rsidRPr="008D1369">
        <w:rPr>
          <w:rFonts w:cs="Times New Roman"/>
          <w:sz w:val="24"/>
          <w:szCs w:val="24"/>
        </w:rPr>
        <w:t>Başkan</w:t>
      </w:r>
      <w:r w:rsidR="00B20D3A" w:rsidRPr="008D1369">
        <w:rPr>
          <w:rFonts w:cs="Times New Roman"/>
          <w:sz w:val="24"/>
          <w:szCs w:val="24"/>
        </w:rPr>
        <w:t>d</w:t>
      </w:r>
      <w:r w:rsidRPr="008D1369">
        <w:rPr>
          <w:rFonts w:cs="Times New Roman"/>
          <w:sz w:val="24"/>
          <w:szCs w:val="24"/>
        </w:rPr>
        <w:t>ım</w:t>
      </w:r>
      <w:proofErr w:type="gramEnd"/>
      <w:r w:rsidRPr="008D1369">
        <w:rPr>
          <w:rFonts w:cs="Times New Roman"/>
          <w:sz w:val="24"/>
          <w:szCs w:val="24"/>
        </w:rPr>
        <w:t>, sizler de üyeydiniz. O zaman bizzat Sayın Arıklı’nın ifadelerinden faydalandık. Gayretlerine hep beraber şahit olduk. Nasıl çırpındığını ben orda gördüm Sayın Arıklı’nın ve tam bir yıl önceye gidelim. Tam bir yıl önceye gidelim. 12 Ağustos 2021’de o dönemin Başbakanı Sayın Ersan Saner’in ifadesi var. O dönem Başbakan da değişti, o günden, bugüne elektrikten sorumlu Bakan da değişti. Ama gene ayni sorun var karşımızda. Ne demi</w:t>
      </w:r>
      <w:r w:rsidR="009C2183">
        <w:rPr>
          <w:rFonts w:cs="Times New Roman"/>
          <w:sz w:val="24"/>
          <w:szCs w:val="24"/>
        </w:rPr>
        <w:t>ş Ersan Bey o zaman? 17 Ağustost</w:t>
      </w:r>
      <w:r w:rsidRPr="008D1369">
        <w:rPr>
          <w:rFonts w:cs="Times New Roman"/>
          <w:sz w:val="24"/>
          <w:szCs w:val="24"/>
        </w:rPr>
        <w:t xml:space="preserve">a 12 Bin tonluk yakıt geliyor demiş, </w:t>
      </w:r>
      <w:proofErr w:type="spellStart"/>
      <w:r w:rsidRPr="008D1369">
        <w:rPr>
          <w:rFonts w:cs="Times New Roman"/>
          <w:sz w:val="24"/>
          <w:szCs w:val="24"/>
        </w:rPr>
        <w:t>AKSA’dan</w:t>
      </w:r>
      <w:proofErr w:type="spellEnd"/>
      <w:r w:rsidRPr="008D1369">
        <w:rPr>
          <w:rFonts w:cs="Times New Roman"/>
          <w:sz w:val="24"/>
          <w:szCs w:val="24"/>
        </w:rPr>
        <w:t xml:space="preserve"> da beş günde 3 Bin ton yakıt aktardık demiş. Tam bire</w:t>
      </w:r>
      <w:r w:rsidR="008B2131">
        <w:rPr>
          <w:rFonts w:cs="Times New Roman"/>
          <w:sz w:val="24"/>
          <w:szCs w:val="24"/>
        </w:rPr>
        <w:t>bir bugüne, birebir bugünü yaşıyoruz. Bire</w:t>
      </w:r>
      <w:r w:rsidRPr="008D1369">
        <w:rPr>
          <w:rFonts w:cs="Times New Roman"/>
          <w:sz w:val="24"/>
          <w:szCs w:val="24"/>
        </w:rPr>
        <w:t xml:space="preserve">bir değerli arkadaşlar.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SALAHİ ŞAHİNER (Yerinden) (Devamla) – Neden Sayın Bakan, neden?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SUNAT ATUN (Devamla) – Anlatıyorum onu anlatıyorum. Onu anlatıyorum. Çünkü o günden bugüne küresel salgını ifade ettiğim gibi bölgede lojistik denklemlerini çok ciddi derecede bozmuştur. Bunun üzerine bugün bizim kucağımızda bulduğumuz bölgemizi son derece yakından etkileyen bir Rusya-Ukrayna sorunu var ve bu çok ciddi bir savaştır ekonomik olarak. Bütün dünyaya ama en başta da bu bölgeyi çok ciddi şekilde etkisi altında bulunan ağır sıkıntı altına sokan bir durum, bakın ben günlerdir bunları araştırıyorum. Yani dünyada tabii mali alanda, finans alanında, iktisadi alanda ve enerji alanında neler olup bitiyor bunları her gün…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ERHAN ARIKLI (Yerinden) (Devamla) – İlgili firmanın yazısı var orda.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SUNAT ATUN (Devamla) – Efendim!</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ERHAN ARIKLI (Yerinden) (Devamla) – İlgili firmanın yazısını…</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SUNAT ATUN (Devamla) – Tabii okuyacağım. Her gün takip etmek zorundayız bunları. Bugün Avrupa’nın değerli arkadaşlar bu </w:t>
      </w:r>
      <w:proofErr w:type="spellStart"/>
      <w:r w:rsidRPr="008D1369">
        <w:rPr>
          <w:rFonts w:cs="Times New Roman"/>
          <w:sz w:val="24"/>
          <w:szCs w:val="24"/>
        </w:rPr>
        <w:t>fuel</w:t>
      </w:r>
      <w:proofErr w:type="spellEnd"/>
      <w:r w:rsidRPr="008D1369">
        <w:rPr>
          <w:rFonts w:cs="Times New Roman"/>
          <w:sz w:val="24"/>
          <w:szCs w:val="24"/>
        </w:rPr>
        <w:t xml:space="preserve"> </w:t>
      </w:r>
      <w:proofErr w:type="spellStart"/>
      <w:r w:rsidRPr="008D1369">
        <w:rPr>
          <w:rFonts w:cs="Times New Roman"/>
          <w:sz w:val="24"/>
          <w:szCs w:val="24"/>
        </w:rPr>
        <w:t>oil’deki</w:t>
      </w:r>
      <w:proofErr w:type="spellEnd"/>
      <w:r w:rsidRPr="008D1369">
        <w:rPr>
          <w:rFonts w:cs="Times New Roman"/>
          <w:sz w:val="24"/>
          <w:szCs w:val="24"/>
        </w:rPr>
        <w:t xml:space="preserve"> sorunun kökü Rusya’nın gaz tedarikini Avrupa’ya yönelik sınırlandırılmasında yatıyor ve en büyük tüketici Avrupa’da Almanya’dır. Çünkü en yüksek sanayileşme seviyesi Almanya’da var. Şimdi Almanya’nın </w:t>
      </w:r>
      <w:r w:rsidRPr="008D1369">
        <w:rPr>
          <w:rFonts w:cs="Times New Roman"/>
          <w:sz w:val="24"/>
          <w:szCs w:val="24"/>
        </w:rPr>
        <w:lastRenderedPageBreak/>
        <w:t xml:space="preserve">Ekonomi Bakanı feryat ediyor daha geçen gün okuduk. Yüzde 25’lere kadar düşmüş stokları ve ne yapmışlar? Tedbirler almışlar. Aldıkları tedbirler ne? Yakıt dönüşümüne girmişler. Sanayi sektörüne kısıtlama getirmişler ve hedefleri nedir? Kışa kadar çünkü kışta ısınma da girecek devreye. Kışa kadar </w:t>
      </w:r>
      <w:r w:rsidR="00B20D3A" w:rsidRPr="008D1369">
        <w:rPr>
          <w:rFonts w:cs="Times New Roman"/>
          <w:sz w:val="24"/>
          <w:szCs w:val="24"/>
        </w:rPr>
        <w:t>depolarını, doğalgaz tanklarını 90, yüzde 90</w:t>
      </w:r>
      <w:r w:rsidRPr="008D1369">
        <w:rPr>
          <w:rFonts w:cs="Times New Roman"/>
          <w:sz w:val="24"/>
          <w:szCs w:val="24"/>
        </w:rPr>
        <w:t xml:space="preserve"> kapasiteye çıkarmak ve bunun için de Avrupa Kalkınma Bankasından 15 Milyar </w:t>
      </w:r>
      <w:proofErr w:type="spellStart"/>
      <w:r w:rsidRPr="008D1369">
        <w:rPr>
          <w:rFonts w:cs="Times New Roman"/>
          <w:sz w:val="24"/>
          <w:szCs w:val="24"/>
        </w:rPr>
        <w:t>Euro’luk</w:t>
      </w:r>
      <w:proofErr w:type="spellEnd"/>
      <w:r w:rsidRPr="008D1369">
        <w:rPr>
          <w:rFonts w:cs="Times New Roman"/>
          <w:sz w:val="24"/>
          <w:szCs w:val="24"/>
        </w:rPr>
        <w:t xml:space="preserve"> bir Alman Kalkınma Bankasından 15 Milyar </w:t>
      </w:r>
      <w:proofErr w:type="spellStart"/>
      <w:r w:rsidRPr="008D1369">
        <w:rPr>
          <w:rFonts w:cs="Times New Roman"/>
          <w:sz w:val="24"/>
          <w:szCs w:val="24"/>
        </w:rPr>
        <w:t>Euro’luk</w:t>
      </w:r>
      <w:proofErr w:type="spellEnd"/>
      <w:r w:rsidRPr="008D1369">
        <w:rPr>
          <w:rFonts w:cs="Times New Roman"/>
          <w:sz w:val="24"/>
          <w:szCs w:val="24"/>
        </w:rPr>
        <w:t xml:space="preserve"> da bir yatırım finansmanı ayırmışlar bunun için. Şimdi bu şekilde ne oluyor? Ayni 1973 ve 79 petrol krizinde olduğu gibi büyük üreticiler yakıt dönüşümü yapmak zorunda kalıyor. Bu sebepten dolayıdır öncelikle kömür, kömür 40 Dolarlardan 200 Dolarlara çıktı, kömürün tonu. Önce bir kömür iki </w:t>
      </w:r>
      <w:proofErr w:type="spellStart"/>
      <w:r w:rsidRPr="008D1369">
        <w:rPr>
          <w:rFonts w:cs="Times New Roman"/>
          <w:sz w:val="24"/>
          <w:szCs w:val="24"/>
        </w:rPr>
        <w:t>fuel</w:t>
      </w:r>
      <w:proofErr w:type="spellEnd"/>
      <w:r w:rsidRPr="008D1369">
        <w:rPr>
          <w:rFonts w:cs="Times New Roman"/>
          <w:sz w:val="24"/>
          <w:szCs w:val="24"/>
        </w:rPr>
        <w:t xml:space="preserve"> </w:t>
      </w:r>
      <w:proofErr w:type="spellStart"/>
      <w:r w:rsidRPr="008D1369">
        <w:rPr>
          <w:rFonts w:cs="Times New Roman"/>
          <w:sz w:val="24"/>
          <w:szCs w:val="24"/>
        </w:rPr>
        <w:t>oil</w:t>
      </w:r>
      <w:proofErr w:type="spellEnd"/>
      <w:r w:rsidRPr="008D1369">
        <w:rPr>
          <w:rFonts w:cs="Times New Roman"/>
          <w:sz w:val="24"/>
          <w:szCs w:val="24"/>
        </w:rPr>
        <w:t xml:space="preserve"> talebinde çok büyük bir yükselme oldu ve devamında da mazot motorin tüketiminde. Bu sebepten dolayıdır ki </w:t>
      </w:r>
      <w:proofErr w:type="spellStart"/>
      <w:r w:rsidRPr="008D1369">
        <w:rPr>
          <w:rFonts w:cs="Times New Roman"/>
          <w:sz w:val="24"/>
          <w:szCs w:val="24"/>
        </w:rPr>
        <w:t>fuel</w:t>
      </w:r>
      <w:proofErr w:type="spellEnd"/>
      <w:r w:rsidRPr="008D1369">
        <w:rPr>
          <w:rFonts w:cs="Times New Roman"/>
          <w:sz w:val="24"/>
          <w:szCs w:val="24"/>
        </w:rPr>
        <w:t xml:space="preserve"> </w:t>
      </w:r>
      <w:proofErr w:type="spellStart"/>
      <w:r w:rsidRPr="008D1369">
        <w:rPr>
          <w:rFonts w:cs="Times New Roman"/>
          <w:sz w:val="24"/>
          <w:szCs w:val="24"/>
        </w:rPr>
        <w:t>oil</w:t>
      </w:r>
      <w:proofErr w:type="spellEnd"/>
      <w:r w:rsidRPr="008D1369">
        <w:rPr>
          <w:rFonts w:cs="Times New Roman"/>
          <w:sz w:val="24"/>
          <w:szCs w:val="24"/>
        </w:rPr>
        <w:t xml:space="preserve"> arzında özellikle de bölgemizde çok büyük bir daralma var. Bu konuyla ilgili ben daha iki hafta önce Sayın Türkiye Enerji Bakanını ziyaret ettim. </w:t>
      </w:r>
      <w:proofErr w:type="spellStart"/>
      <w:r w:rsidRPr="008D1369">
        <w:rPr>
          <w:rFonts w:cs="Times New Roman"/>
          <w:sz w:val="24"/>
          <w:szCs w:val="24"/>
        </w:rPr>
        <w:t>TPIC’ten</w:t>
      </w:r>
      <w:proofErr w:type="spellEnd"/>
      <w:r w:rsidRPr="008D1369">
        <w:rPr>
          <w:rFonts w:cs="Times New Roman"/>
          <w:sz w:val="24"/>
          <w:szCs w:val="24"/>
        </w:rPr>
        <w:t xml:space="preserve"> biz anlaşma yapmak istediğimizi, devletten devlete çözmek istediğimizi ifade ettik. Çünkü devletler bakın takip edin enerji alanını. Devletler enerji ihtiyacını devletler de çözüyor. Devletler enerji ihtiyacını </w:t>
      </w:r>
      <w:proofErr w:type="gramStart"/>
      <w:r w:rsidRPr="008D1369">
        <w:rPr>
          <w:rFonts w:cs="Times New Roman"/>
          <w:sz w:val="24"/>
          <w:szCs w:val="24"/>
        </w:rPr>
        <w:t>lokal</w:t>
      </w:r>
      <w:proofErr w:type="gramEnd"/>
      <w:r w:rsidRPr="008D1369">
        <w:rPr>
          <w:rFonts w:cs="Times New Roman"/>
          <w:sz w:val="24"/>
          <w:szCs w:val="24"/>
        </w:rPr>
        <w:t xml:space="preserve"> şirketlerde değil, küresel çok uluslu şirketler de çözüyor ve ben bunu 2010, 15 döneminde Ekonomi Enerji Bakanıyken deneyimledim, tecrübe ettim. 2009 yılında yine bir ihale problemi bunalımı vardı.</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(Meclis Başkanı Sayın Zorlu Töre Başkanlık Kürsüsünü Sayın Fazilet </w:t>
      </w:r>
      <w:proofErr w:type="spellStart"/>
      <w:r w:rsidRPr="008D1369">
        <w:rPr>
          <w:rFonts w:cs="Times New Roman"/>
          <w:sz w:val="24"/>
          <w:szCs w:val="24"/>
        </w:rPr>
        <w:t>Özdenefe’den</w:t>
      </w:r>
      <w:proofErr w:type="spellEnd"/>
      <w:r w:rsidRPr="008D1369">
        <w:rPr>
          <w:rFonts w:cs="Times New Roman"/>
          <w:sz w:val="24"/>
          <w:szCs w:val="24"/>
        </w:rPr>
        <w:t xml:space="preserve"> devralır)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Ondan kurtulmak için Türk Petrollerinin ortaklığına gittik. Onlar d</w:t>
      </w:r>
      <w:r w:rsidR="00B20D3A" w:rsidRPr="008D1369">
        <w:rPr>
          <w:rFonts w:cs="Times New Roman"/>
          <w:sz w:val="24"/>
          <w:szCs w:val="24"/>
        </w:rPr>
        <w:t xml:space="preserve">a dediler ki bizim bu konudaki </w:t>
      </w:r>
      <w:r w:rsidRPr="008D1369">
        <w:rPr>
          <w:rFonts w:cs="Times New Roman"/>
          <w:sz w:val="24"/>
          <w:szCs w:val="24"/>
        </w:rPr>
        <w:t xml:space="preserve">çalışan iştirakimiz </w:t>
      </w:r>
      <w:proofErr w:type="spellStart"/>
      <w:r w:rsidRPr="008D1369">
        <w:rPr>
          <w:rFonts w:cs="Times New Roman"/>
          <w:sz w:val="24"/>
          <w:szCs w:val="24"/>
        </w:rPr>
        <w:t>TPIC’tir</w:t>
      </w:r>
      <w:proofErr w:type="spellEnd"/>
      <w:r w:rsidRPr="008D1369">
        <w:rPr>
          <w:rFonts w:cs="Times New Roman"/>
          <w:sz w:val="24"/>
          <w:szCs w:val="24"/>
        </w:rPr>
        <w:t xml:space="preserve">. </w:t>
      </w:r>
      <w:proofErr w:type="spellStart"/>
      <w:r w:rsidRPr="008D1369">
        <w:rPr>
          <w:rFonts w:cs="Times New Roman"/>
          <w:sz w:val="24"/>
          <w:szCs w:val="24"/>
        </w:rPr>
        <w:t>TPIC’e</w:t>
      </w:r>
      <w:proofErr w:type="spellEnd"/>
      <w:r w:rsidRPr="008D1369">
        <w:rPr>
          <w:rFonts w:cs="Times New Roman"/>
          <w:sz w:val="24"/>
          <w:szCs w:val="24"/>
        </w:rPr>
        <w:t xml:space="preserve"> gittik bağladık ve kafamız rahat etti ve </w:t>
      </w:r>
      <w:proofErr w:type="gramStart"/>
      <w:r w:rsidRPr="008D1369">
        <w:rPr>
          <w:rFonts w:cs="Times New Roman"/>
          <w:sz w:val="24"/>
          <w:szCs w:val="24"/>
        </w:rPr>
        <w:t>tıkır</w:t>
      </w:r>
      <w:proofErr w:type="gramEnd"/>
      <w:r w:rsidRPr="008D1369">
        <w:rPr>
          <w:rFonts w:cs="Times New Roman"/>
          <w:sz w:val="24"/>
          <w:szCs w:val="24"/>
        </w:rPr>
        <w:t xml:space="preserve"> tıkır yakıtımız geldi. Şimdi şu andaki bu sancı elbet bitecek. Bu ara dönemi inşallah Perşembe ve Cuma’ya bir gemi geliyor. Efendim!</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SALAHİ ŞAHİNER (Yerinden) (Devamla) – Nasıl bizim istediğimiz standartlarda mı?</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SUNAT ATUN (Devamla) – Bizim istediğimiz standartlarda ve mevcut yüklenici getiriyor bunu. Mevcut yüklenicinin 9 Haziran tarihinde yazılı kendisinden talep edildi. Kendisinin arada geçen sürede Ukrayna Savaşından dolayı ne mal, ne de gemi bulunamadığına dair yazısı vardır, bunda güçlük çekildiğine dair.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SALAHİ ŞAHİNER (Yerinden) (Devamla) – Son ihalede…</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SUNAT ATUN (Devamla) – Yani bu evet </w:t>
      </w:r>
      <w:proofErr w:type="spellStart"/>
      <w:r w:rsidRPr="008D1369">
        <w:rPr>
          <w:rFonts w:cs="Times New Roman"/>
          <w:sz w:val="24"/>
          <w:szCs w:val="24"/>
        </w:rPr>
        <w:t>evet</w:t>
      </w:r>
      <w:proofErr w:type="spellEnd"/>
      <w:r w:rsidRPr="008D1369">
        <w:rPr>
          <w:rFonts w:cs="Times New Roman"/>
          <w:sz w:val="24"/>
          <w:szCs w:val="24"/>
        </w:rPr>
        <w:t>.</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SALAHİ ŞAHİNER (Yerinden) (Devamla) - O firma 150 Bin tonluk ihalesi için 155 Bin ton yakıt getirmedi mi? Bu alınacak olan eğer 9 Bin küsurluk bir rakam varsa yetkisiz olmuyor mu?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SUNAT ATUN (Devamla) – Yetkisiz olmuyor, çünkü sözleşmeyi uzatma şeyimiz var.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SALAHİ ŞAHİNER (Yerinden) (Devamla) – 150 Bin yerine 155 Bin getirmiş. Nasıl neye göre alıyoruz?</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SUNAT ATUN (Devamla) – Evet. Artırabilirsiniz bunu ya. Bunu bunda bir şey yok. Çünkü olağanüstü bir durumdayız biz değerli arkadaşlar. Hali ile benim size anlatmaya çalıştığım şey bu sistem, yani bu düzen yerine oturacak ve şu anda bu son bir haftada yapılan olağanüstü çalışmalar da Kıbrıs Türk Elektrik Kurumunun bulduğu az önce sizin ifade ettiğiniz yakıttır. Yüzde 0.44 kükürt oranlıdır. Hali ile pahalı bir üründür. Bu da bana gelen </w:t>
      </w:r>
      <w:r w:rsidRPr="008D1369">
        <w:rPr>
          <w:rFonts w:cs="Times New Roman"/>
          <w:sz w:val="24"/>
          <w:szCs w:val="24"/>
        </w:rPr>
        <w:lastRenderedPageBreak/>
        <w:t xml:space="preserve">bilgiye göre bu türde yakıt makinalara bu türde yakıt tüketen gemiler için </w:t>
      </w:r>
      <w:proofErr w:type="spellStart"/>
      <w:r w:rsidRPr="008D1369">
        <w:rPr>
          <w:rFonts w:cs="Times New Roman"/>
          <w:sz w:val="24"/>
          <w:szCs w:val="24"/>
        </w:rPr>
        <w:t>marin</w:t>
      </w:r>
      <w:proofErr w:type="spellEnd"/>
      <w:r w:rsidRPr="008D1369">
        <w:rPr>
          <w:rFonts w:cs="Times New Roman"/>
          <w:sz w:val="24"/>
          <w:szCs w:val="24"/>
        </w:rPr>
        <w:t xml:space="preserve"> pozisyonunda tedarik eden bir yerden bulundu. Bu yerde SOCAR Firması biliyorsunuz SOCAR çok uluslu enerji firmasıdır. Onların depolarından bulundu. Ben de önerdim tankerlerle buraya sevk edilmeyi Sayın Bakanla Cumarte</w:t>
      </w:r>
      <w:r w:rsidR="00A633A7" w:rsidRPr="008D1369">
        <w:rPr>
          <w:rFonts w:cs="Times New Roman"/>
          <w:sz w:val="24"/>
          <w:szCs w:val="24"/>
        </w:rPr>
        <w:t xml:space="preserve">si tekrar görüştük. Sayın </w:t>
      </w:r>
      <w:proofErr w:type="spellStart"/>
      <w:r w:rsidR="00A633A7" w:rsidRPr="008D1369">
        <w:rPr>
          <w:rFonts w:cs="Times New Roman"/>
          <w:sz w:val="24"/>
          <w:szCs w:val="24"/>
        </w:rPr>
        <w:t>mevkidaşım</w:t>
      </w:r>
      <w:proofErr w:type="spellEnd"/>
      <w:r w:rsidR="00A633A7" w:rsidRPr="008D1369">
        <w:rPr>
          <w:rFonts w:cs="Times New Roman"/>
          <w:sz w:val="24"/>
          <w:szCs w:val="24"/>
        </w:rPr>
        <w:t xml:space="preserve"> </w:t>
      </w:r>
      <w:r w:rsidRPr="008D1369">
        <w:rPr>
          <w:rFonts w:cs="Times New Roman"/>
          <w:sz w:val="24"/>
          <w:szCs w:val="24"/>
        </w:rPr>
        <w:t xml:space="preserve">ile bana onun da söylediği Dörtyol’da yakıt olmadığından dolayı artık çünkü ifade ettiğim gibi bu yakıt şu anda mazotla birlikte </w:t>
      </w:r>
      <w:proofErr w:type="spellStart"/>
      <w:r w:rsidRPr="008D1369">
        <w:rPr>
          <w:rFonts w:cs="Times New Roman"/>
          <w:sz w:val="24"/>
          <w:szCs w:val="24"/>
        </w:rPr>
        <w:t>fuel</w:t>
      </w:r>
      <w:proofErr w:type="spellEnd"/>
      <w:r w:rsidRPr="008D1369">
        <w:rPr>
          <w:rFonts w:cs="Times New Roman"/>
          <w:sz w:val="24"/>
          <w:szCs w:val="24"/>
        </w:rPr>
        <w:t xml:space="preserve"> </w:t>
      </w:r>
      <w:proofErr w:type="spellStart"/>
      <w:r w:rsidRPr="008D1369">
        <w:rPr>
          <w:rFonts w:cs="Times New Roman"/>
          <w:sz w:val="24"/>
          <w:szCs w:val="24"/>
        </w:rPr>
        <w:t>oil</w:t>
      </w:r>
      <w:proofErr w:type="spellEnd"/>
      <w:r w:rsidRPr="008D1369">
        <w:rPr>
          <w:rFonts w:cs="Times New Roman"/>
          <w:sz w:val="24"/>
          <w:szCs w:val="24"/>
        </w:rPr>
        <w:t xml:space="preserve"> doğalgazın ikame edecek enerji unsuru oldular. Bu noktadaki mesele budur. Bu yakıt hiçbir şekilde pahalılık getirmesi söz</w:t>
      </w:r>
      <w:r w:rsidR="00A633A7" w:rsidRPr="008D1369">
        <w:rPr>
          <w:rFonts w:cs="Times New Roman"/>
          <w:sz w:val="24"/>
          <w:szCs w:val="24"/>
        </w:rPr>
        <w:t xml:space="preserve"> </w:t>
      </w:r>
      <w:r w:rsidRPr="008D1369">
        <w:rPr>
          <w:rFonts w:cs="Times New Roman"/>
          <w:sz w:val="24"/>
          <w:szCs w:val="24"/>
        </w:rPr>
        <w:t xml:space="preserve">konusu değil. Çünkü fiyatlara bu kadar büyük bir miktarda geçirgenliği yoktur ve son derece çevre duyarlı, çevre uyumlu bir yakıttır. Şu anda bu yakıtın ithal edilmesiyle birlikte bir üç gün, dört gün daha kazanıldı. Bu da 4500 tonluk yakıtın varmasıyla birlikte ülkemiz bu bunalımdan çıkacak. Önümüzdeki hafta daha büyük tonajlı gemilerle bize gerekli her türlü desteği vererek stoku daha yüksek noktaya getireceğiz ve bu enerji bunalımından ülkemizi bu şekilde çıkaracağız değerli arkadaşlar. Sorularınız varsa memnuniyetle alırım.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SALAHİ ŞAHİNER (Yerinden) (Devamla) – Sayın Bakan şimdi </w:t>
      </w:r>
      <w:proofErr w:type="spellStart"/>
      <w:r w:rsidRPr="008D1369">
        <w:rPr>
          <w:rFonts w:cs="Times New Roman"/>
          <w:sz w:val="24"/>
          <w:szCs w:val="24"/>
        </w:rPr>
        <w:t>TPIC’le</w:t>
      </w:r>
      <w:proofErr w:type="spellEnd"/>
      <w:r w:rsidRPr="008D1369">
        <w:rPr>
          <w:rFonts w:cs="Times New Roman"/>
          <w:sz w:val="24"/>
          <w:szCs w:val="24"/>
        </w:rPr>
        <w:t xml:space="preserve"> olan ticaret bittikten sonra ihale ile yakıt almaya başladı Kıbrıs Türk Elektrik Kurumu.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SUNAT ATUN (Devamla) – Evet.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SALAHİ ŞAHİNER (Yerinden) (Devamla) – Bildiğim kadarıyla beş yıl içerisinde tedarikte herhangi bir sıkıntı ol</w:t>
      </w:r>
      <w:r w:rsidR="00A633A7" w:rsidRPr="008D1369">
        <w:rPr>
          <w:rFonts w:cs="Times New Roman"/>
          <w:sz w:val="24"/>
          <w:szCs w:val="24"/>
        </w:rPr>
        <w:t xml:space="preserve">madı. </w:t>
      </w:r>
      <w:r w:rsidRPr="008D1369">
        <w:rPr>
          <w:rFonts w:cs="Times New Roman"/>
          <w:sz w:val="24"/>
          <w:szCs w:val="24"/>
        </w:rPr>
        <w:t xml:space="preserve">Sayın Arıklı döneminde yine </w:t>
      </w:r>
      <w:proofErr w:type="spellStart"/>
      <w:r w:rsidRPr="008D1369">
        <w:rPr>
          <w:rFonts w:cs="Times New Roman"/>
          <w:sz w:val="24"/>
          <w:szCs w:val="24"/>
        </w:rPr>
        <w:t>TPIC’ten</w:t>
      </w:r>
      <w:proofErr w:type="spellEnd"/>
      <w:r w:rsidRPr="008D1369">
        <w:rPr>
          <w:rFonts w:cs="Times New Roman"/>
          <w:sz w:val="24"/>
          <w:szCs w:val="24"/>
        </w:rPr>
        <w:t xml:space="preserve"> alınması için büyük bir ısrar vardı. TPIC devreye girdiği zaman yakıt tedarikinde özellikle Ağustos ayında çok ciddi sıkıntılar oluştu, ne yakıt bulunabildi, ne gemi bulunabildi TPIC denen özel şirket tarafından. Sonra ihaleye çıkıldı. İhale ile bildiğim kadarıyla yine yakıt tedarikinde bir sıkıntı çıkmadı. Yani bu işler ihale ile Sayın Olgun </w:t>
      </w:r>
      <w:proofErr w:type="spellStart"/>
      <w:r w:rsidRPr="008D1369">
        <w:rPr>
          <w:rFonts w:cs="Times New Roman"/>
          <w:sz w:val="24"/>
          <w:szCs w:val="24"/>
        </w:rPr>
        <w:t>Amcaoğlu</w:t>
      </w:r>
      <w:r w:rsidR="00A633A7" w:rsidRPr="008D1369">
        <w:rPr>
          <w:rFonts w:cs="Times New Roman"/>
          <w:sz w:val="24"/>
          <w:szCs w:val="24"/>
        </w:rPr>
        <w:t>’nun</w:t>
      </w:r>
      <w:proofErr w:type="spellEnd"/>
      <w:r w:rsidRPr="008D1369">
        <w:rPr>
          <w:rFonts w:cs="Times New Roman"/>
          <w:sz w:val="24"/>
          <w:szCs w:val="24"/>
        </w:rPr>
        <w:t xml:space="preserve"> almış olduğu karar Merkezi İhale Komisyonu üzerinde şeffaf ihalelerde olduğu zaman nedense tedarikte bir sıkıntı olmuyor, fakat işin içine TPIC girdiği zaman ne gemi bulabiliyoruz, ne akaryakıt bulabiliyoruz ve adı da maalesef </w:t>
      </w:r>
      <w:proofErr w:type="gramStart"/>
      <w:r w:rsidRPr="008D1369">
        <w:rPr>
          <w:rFonts w:cs="Times New Roman"/>
          <w:sz w:val="24"/>
          <w:szCs w:val="24"/>
        </w:rPr>
        <w:t>global</w:t>
      </w:r>
      <w:proofErr w:type="gramEnd"/>
      <w:r w:rsidRPr="008D1369">
        <w:rPr>
          <w:rFonts w:cs="Times New Roman"/>
          <w:sz w:val="24"/>
          <w:szCs w:val="24"/>
        </w:rPr>
        <w:t xml:space="preserve"> kriz oluyor. Bence buna kesinlikle katılmıyorum. </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Şimdi yüzde 1 </w:t>
      </w:r>
      <w:proofErr w:type="spellStart"/>
      <w:r w:rsidR="00A633A7" w:rsidRPr="008D1369">
        <w:rPr>
          <w:rFonts w:cs="Times New Roman"/>
          <w:sz w:val="24"/>
          <w:szCs w:val="24"/>
        </w:rPr>
        <w:t>low</w:t>
      </w:r>
      <w:proofErr w:type="spellEnd"/>
      <w:r w:rsidR="00A633A7" w:rsidRPr="008D1369">
        <w:rPr>
          <w:rFonts w:cs="Times New Roman"/>
          <w:sz w:val="24"/>
          <w:szCs w:val="24"/>
        </w:rPr>
        <w:t xml:space="preserve"> </w:t>
      </w:r>
      <w:proofErr w:type="spellStart"/>
      <w:r w:rsidR="00A633A7" w:rsidRPr="008D1369">
        <w:rPr>
          <w:rFonts w:cs="Times New Roman"/>
          <w:sz w:val="24"/>
          <w:szCs w:val="24"/>
        </w:rPr>
        <w:t>sulphur</w:t>
      </w:r>
      <w:proofErr w:type="spellEnd"/>
      <w:r w:rsidRPr="008D1369">
        <w:rPr>
          <w:rFonts w:cs="Times New Roman"/>
          <w:sz w:val="24"/>
          <w:szCs w:val="24"/>
        </w:rPr>
        <w:t xml:space="preserve"> </w:t>
      </w:r>
      <w:proofErr w:type="spellStart"/>
      <w:r w:rsidRPr="008D1369">
        <w:rPr>
          <w:rFonts w:cs="Times New Roman"/>
          <w:sz w:val="24"/>
          <w:szCs w:val="24"/>
        </w:rPr>
        <w:t>fuel</w:t>
      </w:r>
      <w:proofErr w:type="spellEnd"/>
      <w:r w:rsidR="00A633A7" w:rsidRPr="008D1369">
        <w:rPr>
          <w:rFonts w:cs="Times New Roman"/>
          <w:sz w:val="24"/>
          <w:szCs w:val="24"/>
        </w:rPr>
        <w:t xml:space="preserve"> </w:t>
      </w:r>
      <w:proofErr w:type="spellStart"/>
      <w:r w:rsidRPr="008D1369">
        <w:rPr>
          <w:rFonts w:cs="Times New Roman"/>
          <w:sz w:val="24"/>
          <w:szCs w:val="24"/>
        </w:rPr>
        <w:t>oil</w:t>
      </w:r>
      <w:proofErr w:type="spellEnd"/>
      <w:r w:rsidRPr="008D1369">
        <w:rPr>
          <w:rFonts w:cs="Times New Roman"/>
          <w:sz w:val="24"/>
          <w:szCs w:val="24"/>
        </w:rPr>
        <w:t>, yüzde 1 kükürtl</w:t>
      </w:r>
      <w:r w:rsidR="00A633A7" w:rsidRPr="008D1369">
        <w:rPr>
          <w:rFonts w:cs="Times New Roman"/>
          <w:sz w:val="24"/>
          <w:szCs w:val="24"/>
        </w:rPr>
        <w:t>ü</w:t>
      </w:r>
      <w:r w:rsidRPr="008D1369">
        <w:rPr>
          <w:rFonts w:cs="Times New Roman"/>
          <w:sz w:val="24"/>
          <w:szCs w:val="24"/>
        </w:rPr>
        <w:t xml:space="preserve"> akaryakıtın fiyatı bugün itibarıyla 650 Dolar bandında. Fakat yüzde 05 olan </w:t>
      </w:r>
      <w:proofErr w:type="spellStart"/>
      <w:r w:rsidRPr="008D1369">
        <w:rPr>
          <w:rFonts w:cs="Times New Roman"/>
          <w:sz w:val="24"/>
          <w:szCs w:val="24"/>
        </w:rPr>
        <w:t>fuel</w:t>
      </w:r>
      <w:proofErr w:type="spellEnd"/>
      <w:r w:rsidR="00A633A7" w:rsidRPr="008D1369">
        <w:rPr>
          <w:rFonts w:cs="Times New Roman"/>
          <w:sz w:val="24"/>
          <w:szCs w:val="24"/>
        </w:rPr>
        <w:t xml:space="preserve"> </w:t>
      </w:r>
      <w:proofErr w:type="spellStart"/>
      <w:r w:rsidRPr="008D1369">
        <w:rPr>
          <w:rFonts w:cs="Times New Roman"/>
          <w:sz w:val="24"/>
          <w:szCs w:val="24"/>
        </w:rPr>
        <w:t>oil</w:t>
      </w:r>
      <w:proofErr w:type="spellEnd"/>
      <w:r w:rsidRPr="008D1369">
        <w:rPr>
          <w:rFonts w:cs="Times New Roman"/>
          <w:sz w:val="24"/>
          <w:szCs w:val="24"/>
        </w:rPr>
        <w:t xml:space="preserve"> piyasa değeri 8</w:t>
      </w:r>
      <w:r w:rsidR="0055213D" w:rsidRPr="008D1369">
        <w:rPr>
          <w:rFonts w:cs="Times New Roman"/>
          <w:sz w:val="24"/>
          <w:szCs w:val="24"/>
        </w:rPr>
        <w:t>4</w:t>
      </w:r>
      <w:r w:rsidRPr="008D1369">
        <w:rPr>
          <w:rFonts w:cs="Times New Roman"/>
          <w:sz w:val="24"/>
          <w:szCs w:val="24"/>
        </w:rPr>
        <w:t xml:space="preserve">0 Dolar. Bin 350 Dolar </w:t>
      </w:r>
      <w:proofErr w:type="gramStart"/>
      <w:r w:rsidRPr="008D1369">
        <w:rPr>
          <w:rFonts w:cs="Times New Roman"/>
          <w:sz w:val="24"/>
          <w:szCs w:val="24"/>
        </w:rPr>
        <w:t>1.2</w:t>
      </w:r>
      <w:proofErr w:type="gramEnd"/>
      <w:r w:rsidRPr="008D1369">
        <w:rPr>
          <w:rFonts w:cs="Times New Roman"/>
          <w:sz w:val="24"/>
          <w:szCs w:val="24"/>
        </w:rPr>
        <w:t xml:space="preserve"> Milyon Türk Lirası, 20 Milyon Türk Lirasından bahsediyorum Sayın Bakan. 20 Milyon Türk Lirası fazladan para öde</w:t>
      </w:r>
      <w:r w:rsidR="0055213D" w:rsidRPr="008D1369">
        <w:rPr>
          <w:rFonts w:cs="Times New Roman"/>
          <w:sz w:val="24"/>
          <w:szCs w:val="24"/>
        </w:rPr>
        <w:t>yeceğimiz</w:t>
      </w:r>
      <w:r w:rsidRPr="008D1369">
        <w:rPr>
          <w:rFonts w:cs="Times New Roman"/>
          <w:sz w:val="24"/>
          <w:szCs w:val="24"/>
        </w:rPr>
        <w:t xml:space="preserve"> doğru mu? Buna net bir cevap istiyorum. Bununla birlikte gelen gemi uluslararası yakıt ticareti</w:t>
      </w:r>
      <w:r w:rsidR="0055213D" w:rsidRPr="008D1369">
        <w:rPr>
          <w:rFonts w:cs="Times New Roman"/>
          <w:sz w:val="24"/>
          <w:szCs w:val="24"/>
        </w:rPr>
        <w:t>n</w:t>
      </w:r>
      <w:r w:rsidRPr="008D1369">
        <w:rPr>
          <w:rFonts w:cs="Times New Roman"/>
          <w:sz w:val="24"/>
          <w:szCs w:val="24"/>
        </w:rPr>
        <w:t>de rol alabilir mi? Taşımacılık yapabilir mi? Sigortası var mı, yok mu? Yönetim Kurulu Kararı var mı? Bunlara net sorular…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SUNAT ATUN (Devamla) – Tabii. Yönetim Kurulu Kararı vardır.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SALAHİ ŞAHİNER (Yerinden) (Devamla) – Yönetim Kurulu Kararı vardır?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SUNAT ATUN (Devamla) – Tabii imzalı Yönetim Kurulu Kararı vardır. Gemi uluslararası sulara girdiğine göre gerekli belgeleri de tam olmalı değil mi uluslararası sulara geldiğine göre. Şimdi bize gelen bilgi, yani yüzde </w:t>
      </w:r>
      <w:proofErr w:type="gramStart"/>
      <w:r w:rsidRPr="008D1369">
        <w:rPr>
          <w:rFonts w:cs="Times New Roman"/>
          <w:sz w:val="24"/>
          <w:szCs w:val="24"/>
        </w:rPr>
        <w:t>0.5</w:t>
      </w:r>
      <w:proofErr w:type="gramEnd"/>
      <w:r w:rsidRPr="008D1369">
        <w:rPr>
          <w:rFonts w:cs="Times New Roman"/>
          <w:sz w:val="24"/>
          <w:szCs w:val="24"/>
        </w:rPr>
        <w:t xml:space="preserve"> </w:t>
      </w:r>
      <w:proofErr w:type="spellStart"/>
      <w:r w:rsidRPr="008D1369">
        <w:rPr>
          <w:rFonts w:cs="Times New Roman"/>
          <w:sz w:val="24"/>
          <w:szCs w:val="24"/>
        </w:rPr>
        <w:t>kükürte</w:t>
      </w:r>
      <w:proofErr w:type="spellEnd"/>
      <w:r w:rsidRPr="008D1369">
        <w:rPr>
          <w:rFonts w:cs="Times New Roman"/>
          <w:sz w:val="24"/>
          <w:szCs w:val="24"/>
        </w:rPr>
        <w:t xml:space="preserve"> kadar yukardan aşağıya doğru, aşağıdan yukarı değil, piyasa fiyatının 950 Dolar ile Bin 100 Dolar arasında seyrettiğidir. Bu 0.44, bize gelen bilgi bu. 0.44 sülfür oranı, özel karışımları olan bir yakıt olduğu ifade ediliyor. Bin 289 Dolar’a alındığını </w:t>
      </w:r>
      <w:proofErr w:type="spellStart"/>
      <w:r w:rsidRPr="008D1369">
        <w:rPr>
          <w:rFonts w:cs="Times New Roman"/>
          <w:sz w:val="24"/>
          <w:szCs w:val="24"/>
        </w:rPr>
        <w:t>Kıb</w:t>
      </w:r>
      <w:proofErr w:type="spellEnd"/>
      <w:r w:rsidRPr="008D1369">
        <w:rPr>
          <w:rFonts w:cs="Times New Roman"/>
          <w:sz w:val="24"/>
          <w:szCs w:val="24"/>
        </w:rPr>
        <w:t>-Tek bana bilgi verdi. Bu acil durumda aradaki farkın da çok yüksek olmadığını göz önünde bulundurarak Elektrik Kurumu, ayrıca bunun fiyatlara da bir geçirgenliği olmadığını, çünkü bu az bir miktarda bir yakıt.</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SALAHİ ŞAHİNER (Yerinden) (Devamla) – 20 Milyon Türk Lirası Sayın Bakan.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lastRenderedPageBreak/>
        <w:tab/>
        <w:t xml:space="preserve">SUNAT ATUN (Devamla) – Az bir miktarda bir yakıttır bu.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SALAHİ ŞAHİNER (Yerinden) (Devamla) – Şimdi yüzde 1’lik </w:t>
      </w:r>
      <w:proofErr w:type="spellStart"/>
      <w:r w:rsidR="0055213D" w:rsidRPr="008D1369">
        <w:rPr>
          <w:rFonts w:cs="Times New Roman"/>
          <w:sz w:val="24"/>
          <w:szCs w:val="24"/>
        </w:rPr>
        <w:t>low</w:t>
      </w:r>
      <w:proofErr w:type="spellEnd"/>
      <w:r w:rsidR="0055213D" w:rsidRPr="008D1369">
        <w:rPr>
          <w:rFonts w:cs="Times New Roman"/>
          <w:sz w:val="24"/>
          <w:szCs w:val="24"/>
        </w:rPr>
        <w:t xml:space="preserve"> </w:t>
      </w:r>
      <w:proofErr w:type="spellStart"/>
      <w:r w:rsidRPr="008D1369">
        <w:rPr>
          <w:rFonts w:cs="Times New Roman"/>
          <w:sz w:val="24"/>
          <w:szCs w:val="24"/>
        </w:rPr>
        <w:t>s</w:t>
      </w:r>
      <w:r w:rsidR="0055213D" w:rsidRPr="008D1369">
        <w:rPr>
          <w:rFonts w:cs="Times New Roman"/>
          <w:sz w:val="24"/>
          <w:szCs w:val="24"/>
        </w:rPr>
        <w:t>ulphur</w:t>
      </w:r>
      <w:proofErr w:type="spellEnd"/>
      <w:r w:rsidRPr="008D1369">
        <w:rPr>
          <w:rFonts w:cs="Times New Roman"/>
          <w:sz w:val="24"/>
          <w:szCs w:val="24"/>
        </w:rPr>
        <w:t xml:space="preserve"> </w:t>
      </w:r>
      <w:proofErr w:type="spellStart"/>
      <w:r w:rsidRPr="008D1369">
        <w:rPr>
          <w:rFonts w:cs="Times New Roman"/>
          <w:sz w:val="24"/>
          <w:szCs w:val="24"/>
        </w:rPr>
        <w:t>fuel</w:t>
      </w:r>
      <w:proofErr w:type="spellEnd"/>
      <w:r w:rsidR="0055213D" w:rsidRPr="008D1369">
        <w:rPr>
          <w:rFonts w:cs="Times New Roman"/>
          <w:sz w:val="24"/>
          <w:szCs w:val="24"/>
        </w:rPr>
        <w:t xml:space="preserve"> </w:t>
      </w:r>
      <w:proofErr w:type="spellStart"/>
      <w:r w:rsidRPr="008D1369">
        <w:rPr>
          <w:rFonts w:cs="Times New Roman"/>
          <w:sz w:val="24"/>
          <w:szCs w:val="24"/>
        </w:rPr>
        <w:t>oil</w:t>
      </w:r>
      <w:proofErr w:type="spellEnd"/>
      <w:r w:rsidRPr="008D1369">
        <w:rPr>
          <w:rFonts w:cs="Times New Roman"/>
          <w:sz w:val="24"/>
          <w:szCs w:val="24"/>
        </w:rPr>
        <w:t xml:space="preserve"> aldığım zaman ben, yüzde 1 değil de </w:t>
      </w:r>
      <w:proofErr w:type="gramStart"/>
      <w:r w:rsidRPr="008D1369">
        <w:rPr>
          <w:rFonts w:cs="Times New Roman"/>
          <w:sz w:val="24"/>
          <w:szCs w:val="24"/>
        </w:rPr>
        <w:t>0.9</w:t>
      </w:r>
      <w:proofErr w:type="gramEnd"/>
      <w:r w:rsidRPr="008D1369">
        <w:rPr>
          <w:rFonts w:cs="Times New Roman"/>
          <w:sz w:val="24"/>
          <w:szCs w:val="24"/>
        </w:rPr>
        <w:t xml:space="preserve"> çıktığı zaman daha fazla mı para veriyorum?</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SUNAT ATUN (Devamla) – Şimdi Sayın Vekil Arkadaşım, haklısınız da yüzde 1 bölgemizde yok. 1.5 yok, 2 yok, hiçbir şey bulunamıyor. Ülkeyi karanlıkta elektriksiz bırakmak ile bulduğunuz mal arası…</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SALAHİ ŞAHİNER (Yerinden) (Devamla) – İhaleye çıkılmadığı için bulamıyoruz Sayın Bakan.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SUNAT ATUN (Devamla) – Bu bir </w:t>
      </w:r>
      <w:proofErr w:type="gramStart"/>
      <w:r w:rsidRPr="008D1369">
        <w:rPr>
          <w:rFonts w:cs="Times New Roman"/>
          <w:sz w:val="24"/>
          <w:szCs w:val="24"/>
        </w:rPr>
        <w:t>argümandır</w:t>
      </w:r>
      <w:proofErr w:type="gramEnd"/>
      <w:r w:rsidRPr="008D1369">
        <w:rPr>
          <w:rFonts w:cs="Times New Roman"/>
          <w:sz w:val="24"/>
          <w:szCs w:val="24"/>
        </w:rPr>
        <w:t>.</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SALAHİ ŞAHİNER (Yerinden</w:t>
      </w:r>
      <w:r w:rsidR="0055213D" w:rsidRPr="008D1369">
        <w:rPr>
          <w:rFonts w:cs="Times New Roman"/>
          <w:sz w:val="24"/>
          <w:szCs w:val="24"/>
        </w:rPr>
        <w:t>) (Devamla) – İhaleye çıkılırdı,</w:t>
      </w:r>
      <w:r w:rsidRPr="008D1369">
        <w:rPr>
          <w:rFonts w:cs="Times New Roman"/>
          <w:sz w:val="24"/>
          <w:szCs w:val="24"/>
        </w:rPr>
        <w:t xml:space="preserve"> </w:t>
      </w:r>
      <w:r w:rsidR="0055213D" w:rsidRPr="008D1369">
        <w:rPr>
          <w:rFonts w:cs="Times New Roman"/>
          <w:sz w:val="24"/>
          <w:szCs w:val="24"/>
        </w:rPr>
        <w:t>b</w:t>
      </w:r>
      <w:r w:rsidRPr="008D1369">
        <w:rPr>
          <w:rFonts w:cs="Times New Roman"/>
          <w:sz w:val="24"/>
          <w:szCs w:val="24"/>
        </w:rPr>
        <w:t>ulunama</w:t>
      </w:r>
      <w:r w:rsidR="0055213D" w:rsidRPr="008D1369">
        <w:rPr>
          <w:rFonts w:cs="Times New Roman"/>
          <w:sz w:val="24"/>
          <w:szCs w:val="24"/>
        </w:rPr>
        <w:t>z</w:t>
      </w:r>
      <w:r w:rsidRPr="008D1369">
        <w:rPr>
          <w:rFonts w:cs="Times New Roman"/>
          <w:sz w:val="24"/>
          <w:szCs w:val="24"/>
        </w:rPr>
        <w:t xml:space="preserve">dı teklif </w:t>
      </w:r>
      <w:r w:rsidR="0055213D" w:rsidRPr="008D1369">
        <w:rPr>
          <w:rFonts w:cs="Times New Roman"/>
          <w:sz w:val="24"/>
          <w:szCs w:val="24"/>
        </w:rPr>
        <w:t>gelmezdi</w:t>
      </w:r>
      <w:r w:rsidRPr="008D1369">
        <w:rPr>
          <w:rFonts w:cs="Times New Roman"/>
          <w:sz w:val="24"/>
          <w:szCs w:val="24"/>
        </w:rPr>
        <w:t xml:space="preserve"> anlarım. Ama bunu iddia edip de TPIC güvenilir bir devlet kurumudur deyip de daha uygun fiyattan temin edeceğim deyip de iki katına, 20 Milyon Türk Lirası fazla verilecek bir yöntem tamam değildir Sayın Bakan.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SUNAT ATUN (Devamla) – Evet, tabii onu da söyleyeyim. Bu tür uluslararası taşımalar bağlantısı bir </w:t>
      </w:r>
      <w:proofErr w:type="gramStart"/>
      <w:r w:rsidRPr="008D1369">
        <w:rPr>
          <w:rFonts w:cs="Times New Roman"/>
          <w:sz w:val="24"/>
          <w:szCs w:val="24"/>
        </w:rPr>
        <w:t>opsiyon</w:t>
      </w:r>
      <w:proofErr w:type="gramEnd"/>
      <w:r w:rsidRPr="008D1369">
        <w:rPr>
          <w:rFonts w:cs="Times New Roman"/>
          <w:sz w:val="24"/>
          <w:szCs w:val="24"/>
        </w:rPr>
        <w:t xml:space="preserve"> süresi gerektirir. Spotta, yani spot diye anılan şekilde bunu tedarik edebilmek çok ciddi bir şey gerektirir. Yani şanslı olmanız lazım, bölgeye yakın bir yerde olması lazım, değerlendirilmemiş olması gerekiyor, gemi üzerinde olması gerekiyor. A</w:t>
      </w:r>
      <w:r w:rsidR="0055213D" w:rsidRPr="008D1369">
        <w:rPr>
          <w:rFonts w:cs="Times New Roman"/>
          <w:sz w:val="24"/>
          <w:szCs w:val="24"/>
        </w:rPr>
        <w:t>ma normalde bakın biz 9 Haziran</w:t>
      </w:r>
      <w:r w:rsidRPr="008D1369">
        <w:rPr>
          <w:rFonts w:cs="Times New Roman"/>
          <w:sz w:val="24"/>
          <w:szCs w:val="24"/>
        </w:rPr>
        <w:t>da mevcut yükleniciden talep edilen yakıtla ilgili teyit daha dün gelebildi. Kaç gün geçti aradan? 17-18 gün. Bu konularda, yani bu petrol ticaretinde gemiyi, yükü arzu ettiğiniz tonajlarda ayarlayıp buraya getirebilmek ki bizim kendi iskelemizin, kendi yerimizin boşaltmayla ilgili ve derinlikle ilgili de ayrı kısıtları var parametreleri arasında. Dolayısıyla şu anda bulunan buydu. Ülkenin elektriksiz kalmasıyla buna bu fiyatın ödenmesi arasında bir seçim yapılması gerekiyordu. Bunun ödenmesinin daha doğru olduğuna kanaat getir</w:t>
      </w:r>
      <w:r w:rsidR="008A5AF8">
        <w:rPr>
          <w:rFonts w:cs="Times New Roman"/>
          <w:sz w:val="24"/>
          <w:szCs w:val="24"/>
        </w:rPr>
        <w:t xml:space="preserve">di </w:t>
      </w:r>
      <w:proofErr w:type="spellStart"/>
      <w:r w:rsidR="008A5AF8">
        <w:rPr>
          <w:rFonts w:cs="Times New Roman"/>
          <w:sz w:val="24"/>
          <w:szCs w:val="24"/>
        </w:rPr>
        <w:t>Kıb</w:t>
      </w:r>
      <w:proofErr w:type="spellEnd"/>
      <w:r w:rsidR="008A5AF8">
        <w:rPr>
          <w:rFonts w:cs="Times New Roman"/>
          <w:sz w:val="24"/>
          <w:szCs w:val="24"/>
        </w:rPr>
        <w:t>-Tek de, Bakan olarak ben</w:t>
      </w:r>
      <w:r w:rsidRPr="008D1369">
        <w:rPr>
          <w:rFonts w:cs="Times New Roman"/>
          <w:sz w:val="24"/>
          <w:szCs w:val="24"/>
        </w:rPr>
        <w:t>de değerli arkadaşlar.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SALAHİ ŞAHİNER (Yerinden) (Devamla) – Sayın Bakan, şu anda mesajlar geliyor Ulusal Birlik Partililerden Yönetim Kurulu Kararı olmadığı ve fiyatların bahsetmiş olduğunuz rakamlarda olmadığıyla ilgili karşı mesajlar geliyor. Bunları takip edeceğiz.</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SUNAT ATUN (Devamla) – Peki. Buyurun Sayın </w:t>
      </w:r>
      <w:proofErr w:type="spellStart"/>
      <w:r w:rsidRPr="008D1369">
        <w:rPr>
          <w:rFonts w:cs="Times New Roman"/>
          <w:sz w:val="24"/>
          <w:szCs w:val="24"/>
        </w:rPr>
        <w:t>Barçın</w:t>
      </w:r>
      <w:proofErr w:type="spellEnd"/>
      <w:r w:rsidRPr="008D1369">
        <w:rPr>
          <w:rFonts w:cs="Times New Roman"/>
          <w:sz w:val="24"/>
          <w:szCs w:val="24"/>
        </w:rPr>
        <w:t xml:space="preserve">.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DEVRİM BARÇIN (Lefkoşa) – Yok, ben söz alacağım, İçtüzük gereği hakkımdır. </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SUNAT ATUN (Devamla) - Teşekkür eder, saygılar sunarım.</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BAŞKAN – Buyurun Sayın Devrim </w:t>
      </w:r>
      <w:proofErr w:type="spellStart"/>
      <w:r w:rsidRPr="008D1369">
        <w:rPr>
          <w:rFonts w:cs="Times New Roman"/>
          <w:sz w:val="24"/>
          <w:szCs w:val="24"/>
        </w:rPr>
        <w:t>Barçın</w:t>
      </w:r>
      <w:proofErr w:type="spellEnd"/>
      <w:r w:rsidRPr="008D1369">
        <w:rPr>
          <w:rFonts w:cs="Times New Roman"/>
          <w:sz w:val="24"/>
          <w:szCs w:val="24"/>
        </w:rPr>
        <w:t xml:space="preserve">.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DEVRİM BARÇIN (Yerinden) (Devamla) – Yani kısadır…</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Süreyi koymayım o zaman. Hitap edin Yüce Meclise.</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DEVRİM BARÇIN (Lefkoşa) – Yani hiç fark etmez Sayın Başkan.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Şimdi mevcut Yasa Önerisi zaten Yasa Gücünde Kararnamenin içeriğiyle aynı. </w:t>
      </w:r>
      <w:proofErr w:type="gramStart"/>
      <w:r w:rsidRPr="008D1369">
        <w:rPr>
          <w:rFonts w:cs="Times New Roman"/>
          <w:sz w:val="24"/>
          <w:szCs w:val="24"/>
        </w:rPr>
        <w:t xml:space="preserve">Şimdi netleştirelim Sayın Bakan, siz şu anda Yasa Gücünde Kararnameye göre yazılan ifadede net </w:t>
      </w:r>
      <w:r w:rsidRPr="008D1369">
        <w:rPr>
          <w:rFonts w:cs="Times New Roman"/>
          <w:sz w:val="24"/>
          <w:szCs w:val="24"/>
        </w:rPr>
        <w:lastRenderedPageBreak/>
        <w:t xml:space="preserve">bir şekilde </w:t>
      </w:r>
      <w:proofErr w:type="spellStart"/>
      <w:r w:rsidRPr="008D1369">
        <w:rPr>
          <w:rFonts w:cs="Times New Roman"/>
          <w:sz w:val="24"/>
          <w:szCs w:val="24"/>
        </w:rPr>
        <w:t>AKSA’ya</w:t>
      </w:r>
      <w:proofErr w:type="spellEnd"/>
      <w:r w:rsidRPr="008D1369">
        <w:rPr>
          <w:rFonts w:cs="Times New Roman"/>
          <w:sz w:val="24"/>
          <w:szCs w:val="24"/>
        </w:rPr>
        <w:t xml:space="preserve"> olan anapara alım borcu ile faizi olan 56 Milyon 812 Bin TL’yi ve gecikme zamları toplamı 1 Milyar 46 Milyon TL borcun ve bu tarihten itibaren bu borca tahakkuk ettirilecek faiz ve/veya gecikme zammı tutarları devlet borcu olarak devralınır. </w:t>
      </w:r>
      <w:proofErr w:type="gramEnd"/>
      <w:r w:rsidRPr="008D1369">
        <w:rPr>
          <w:rFonts w:cs="Times New Roman"/>
          <w:sz w:val="24"/>
          <w:szCs w:val="24"/>
        </w:rPr>
        <w:t xml:space="preserve">Şimdi siz borcu alırken hangi faizle devralıyorsunuz? Şimdi devlet borcu olarak siz diyorsunuz ki 989 Milyon anapara, yuvarlayarak söylüyorum. 56 Milyon da faizi var. Bu faizi oluşturan rakam yüzde 14, tamam. Demek ki sen borcu ve o borcu oluşturan faizi devlet borcu olarak üzerine aldıysan, o ilişkiyi toptan üzerine alıyorsun değil mi? Yani buraya yazmıyorsun alıyorum bu borcu ve bu borçtan sonra ben devlet olarak yüzde 24 bono ile öderim diye Yasa Gücünde Kararnameye bir ifade yazmıyorsun. Yasada da yazmıyorsun. Benim algılamakta zorluk çektiğim, daha doğrusu itiraz ettiğim husus da tamam, siz Yasa Gücünde Kararnameyle bu borcu üstünüze aldınız. Evet, biri Anayasa Mahkemesine henüz gitmediği için de yürürlüktedir. </w:t>
      </w:r>
      <w:proofErr w:type="spellStart"/>
      <w:r w:rsidRPr="008D1369">
        <w:rPr>
          <w:rFonts w:cs="Times New Roman"/>
          <w:sz w:val="24"/>
          <w:szCs w:val="24"/>
        </w:rPr>
        <w:t>Burda</w:t>
      </w:r>
      <w:proofErr w:type="spellEnd"/>
      <w:r w:rsidRPr="008D1369">
        <w:rPr>
          <w:rFonts w:cs="Times New Roman"/>
          <w:sz w:val="24"/>
          <w:szCs w:val="24"/>
        </w:rPr>
        <w:t xml:space="preserve"> da sıkıntım yok, hukuken yok. Ama sizin bu borcu üzerinize almanızı siz kendi çıkardığınız Yasa Gücünde Kararnameyle </w:t>
      </w:r>
      <w:proofErr w:type="spellStart"/>
      <w:r w:rsidRPr="008D1369">
        <w:rPr>
          <w:rFonts w:cs="Times New Roman"/>
          <w:sz w:val="24"/>
          <w:szCs w:val="24"/>
        </w:rPr>
        <w:t>Kıb</w:t>
      </w:r>
      <w:proofErr w:type="spellEnd"/>
      <w:r w:rsidRPr="008D1369">
        <w:rPr>
          <w:rFonts w:cs="Times New Roman"/>
          <w:sz w:val="24"/>
          <w:szCs w:val="24"/>
        </w:rPr>
        <w:t xml:space="preserve">-Tek ile </w:t>
      </w:r>
      <w:proofErr w:type="spellStart"/>
      <w:r w:rsidRPr="008D1369">
        <w:rPr>
          <w:rFonts w:cs="Times New Roman"/>
          <w:sz w:val="24"/>
          <w:szCs w:val="24"/>
        </w:rPr>
        <w:t>AKSA’nın</w:t>
      </w:r>
      <w:proofErr w:type="spellEnd"/>
      <w:r w:rsidRPr="008D1369">
        <w:rPr>
          <w:rFonts w:cs="Times New Roman"/>
          <w:sz w:val="24"/>
          <w:szCs w:val="24"/>
        </w:rPr>
        <w:t xml:space="preserve"> kurduğu borç ilişkisini üzerinize alıyorsunuz değil mi? Nasıl olur da orada faiz yüzde 14 iken ve gecikme zammı 56 Milyon da yüzde 14’ten oluşurken, nasıl olur da 24 bono ile ödeme taahhüdüne giriyorsunuz?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MALİYE BAKANI SUNAT ATUN (Yerinden) – Sayın </w:t>
      </w:r>
      <w:proofErr w:type="spellStart"/>
      <w:r w:rsidRPr="008D1369">
        <w:rPr>
          <w:rFonts w:cs="Times New Roman"/>
          <w:sz w:val="24"/>
          <w:szCs w:val="24"/>
        </w:rPr>
        <w:t>Barçın</w:t>
      </w:r>
      <w:proofErr w:type="spellEnd"/>
      <w:r w:rsidRPr="008D1369">
        <w:rPr>
          <w:rFonts w:cs="Times New Roman"/>
          <w:sz w:val="24"/>
          <w:szCs w:val="24"/>
        </w:rPr>
        <w:t xml:space="preserve">, ifade </w:t>
      </w:r>
      <w:r w:rsidR="0055213D" w:rsidRPr="008D1369">
        <w:rPr>
          <w:rFonts w:cs="Times New Roman"/>
          <w:sz w:val="24"/>
          <w:szCs w:val="24"/>
        </w:rPr>
        <w:t>ettim konuşmamda ama</w:t>
      </w:r>
      <w:r w:rsidRPr="008D1369">
        <w:rPr>
          <w:rFonts w:cs="Times New Roman"/>
          <w:sz w:val="24"/>
          <w:szCs w:val="24"/>
        </w:rPr>
        <w:t xml:space="preserve"> </w:t>
      </w:r>
      <w:r w:rsidR="0055213D" w:rsidRPr="008D1369">
        <w:rPr>
          <w:rFonts w:cs="Times New Roman"/>
          <w:sz w:val="24"/>
          <w:szCs w:val="24"/>
        </w:rPr>
        <w:t>b</w:t>
      </w:r>
      <w:r w:rsidRPr="008D1369">
        <w:rPr>
          <w:rFonts w:cs="Times New Roman"/>
          <w:sz w:val="24"/>
          <w:szCs w:val="24"/>
        </w:rPr>
        <w:t>iz orda oluşan borç stokunu aldık kamu borcu yaptık, orda oluşan borç stoku da ortadan kal</w:t>
      </w:r>
      <w:r w:rsidR="0055213D" w:rsidRPr="008D1369">
        <w:rPr>
          <w:rFonts w:cs="Times New Roman"/>
          <w:sz w:val="24"/>
          <w:szCs w:val="24"/>
        </w:rPr>
        <w:t>kmı</w:t>
      </w:r>
      <w:r w:rsidRPr="008D1369">
        <w:rPr>
          <w:rFonts w:cs="Times New Roman"/>
          <w:sz w:val="24"/>
          <w:szCs w:val="24"/>
        </w:rPr>
        <w:t xml:space="preserve">ş oldu.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DEVRİM BARÇIN (Devamla) – Tamam Sayın Bakan.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SUNAT ATUN (Devamla) – O oluşan borç stok kal</w:t>
      </w:r>
      <w:r w:rsidR="00017A6F" w:rsidRPr="008D1369">
        <w:rPr>
          <w:rFonts w:cs="Times New Roman"/>
          <w:sz w:val="24"/>
          <w:szCs w:val="24"/>
        </w:rPr>
        <w:t>kmış oldu</w:t>
      </w:r>
      <w:r w:rsidRPr="008D1369">
        <w:rPr>
          <w:rFonts w:cs="Times New Roman"/>
          <w:sz w:val="24"/>
          <w:szCs w:val="24"/>
        </w:rPr>
        <w:t>. Şimdi bunu bi</w:t>
      </w:r>
      <w:r w:rsidR="00017A6F" w:rsidRPr="008D1369">
        <w:rPr>
          <w:rFonts w:cs="Times New Roman"/>
          <w:sz w:val="24"/>
          <w:szCs w:val="24"/>
        </w:rPr>
        <w:t>r</w:t>
      </w:r>
      <w:r w:rsidRPr="008D1369">
        <w:rPr>
          <w:rFonts w:cs="Times New Roman"/>
          <w:sz w:val="24"/>
          <w:szCs w:val="24"/>
        </w:rPr>
        <w:t xml:space="preserve"> finansman modeli içerisinde ilgili şirkete ödenmesi gerekiyordu. Bunun 560 Milyonunu cari harcamalar için gelen kaynaktan ödedik, geri kalanını da az önce ifade ettiğim gerekçelerle, çünkü bir an evvel</w:t>
      </w:r>
      <w:r w:rsidR="00017A6F" w:rsidRPr="008D1369">
        <w:rPr>
          <w:rFonts w:cs="Times New Roman"/>
          <w:sz w:val="24"/>
          <w:szCs w:val="24"/>
        </w:rPr>
        <w:t xml:space="preserve"> bunun</w:t>
      </w:r>
      <w:r w:rsidRPr="008D1369">
        <w:rPr>
          <w:rFonts w:cs="Times New Roman"/>
          <w:sz w:val="24"/>
          <w:szCs w:val="24"/>
        </w:rPr>
        <w:t xml:space="preserve"> yapılması gerekiyordu. Az önce ifade ettiğim gerekçelerle de bono vermek suretiyle o da bir ödeme yöntemidir, bono vermek suretiyle kendilerine ödedik. Şimdi diğer taraftaki yüzde 14 bir finansman modeli değil. Diğer taraftaki yüzde 14 ödeme yapılmadığı takdirde borca tahakkuk ettirilmesi öngörülmüş olan ceza faizi </w:t>
      </w:r>
      <w:r w:rsidR="00017A6F" w:rsidRPr="008D1369">
        <w:rPr>
          <w:rFonts w:cs="Times New Roman"/>
          <w:sz w:val="24"/>
          <w:szCs w:val="24"/>
        </w:rPr>
        <w:t>oranıdır</w:t>
      </w:r>
      <w:r w:rsidRPr="008D1369">
        <w:rPr>
          <w:rFonts w:cs="Times New Roman"/>
          <w:sz w:val="24"/>
          <w:szCs w:val="24"/>
        </w:rPr>
        <w:t xml:space="preserve">.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DEVRİM BARÇIN (Devamla) – Zaten o var 56 Milyon.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SUNAT </w:t>
      </w:r>
      <w:r w:rsidR="00017A6F" w:rsidRPr="008D1369">
        <w:rPr>
          <w:rFonts w:cs="Times New Roman"/>
          <w:sz w:val="24"/>
          <w:szCs w:val="24"/>
        </w:rPr>
        <w:t xml:space="preserve">ATUN (Devamla) – Biz bunu </w:t>
      </w:r>
      <w:proofErr w:type="spellStart"/>
      <w:r w:rsidR="00017A6F" w:rsidRPr="008D1369">
        <w:rPr>
          <w:rFonts w:cs="Times New Roman"/>
          <w:sz w:val="24"/>
          <w:szCs w:val="24"/>
        </w:rPr>
        <w:t>burda</w:t>
      </w:r>
      <w:proofErr w:type="spellEnd"/>
      <w:r w:rsidRPr="008D1369">
        <w:rPr>
          <w:rFonts w:cs="Times New Roman"/>
          <w:sz w:val="24"/>
          <w:szCs w:val="24"/>
        </w:rPr>
        <w:t xml:space="preserve"> bu bir anlayış olamaz. Yani bir devlet olarak üç ay, altı ay, bir sene ödeme, nasıl olsa yüzde 14 faiz işliyor.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DEVRİM BARÇIN (Devamla) – Hayır, ben onu demiyorum Sayın Bakan. Benim dediğim, siz…</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SUNAT ATUN (Devamla) -  Burada ifade ettiğim </w:t>
      </w:r>
      <w:proofErr w:type="gramStart"/>
      <w:r w:rsidRPr="008D1369">
        <w:rPr>
          <w:rFonts w:cs="Times New Roman"/>
          <w:sz w:val="24"/>
          <w:szCs w:val="24"/>
        </w:rPr>
        <w:t>26.4’te</w:t>
      </w:r>
      <w:proofErr w:type="gramEnd"/>
      <w:r w:rsidRPr="008D1369">
        <w:rPr>
          <w:rFonts w:cs="Times New Roman"/>
          <w:sz w:val="24"/>
          <w:szCs w:val="24"/>
        </w:rPr>
        <w:t xml:space="preserve"> Kamu Alacakları Usul Yasasındaki gecikme faizlerinin nasıl işleneceğini </w:t>
      </w:r>
      <w:r w:rsidR="00017A6F" w:rsidRPr="008D1369">
        <w:rPr>
          <w:rFonts w:cs="Times New Roman"/>
          <w:sz w:val="24"/>
          <w:szCs w:val="24"/>
        </w:rPr>
        <w:t xml:space="preserve">de </w:t>
      </w:r>
      <w:r w:rsidRPr="008D1369">
        <w:rPr>
          <w:rFonts w:cs="Times New Roman"/>
          <w:sz w:val="24"/>
          <w:szCs w:val="24"/>
        </w:rPr>
        <w:t>söylüyor. Orada yüzde 10 var, 1</w:t>
      </w:r>
      <w:r w:rsidR="00017A6F" w:rsidRPr="008D1369">
        <w:rPr>
          <w:rFonts w:cs="Times New Roman"/>
          <w:sz w:val="24"/>
          <w:szCs w:val="24"/>
        </w:rPr>
        <w:t>8</w:t>
      </w:r>
      <w:r w:rsidRPr="008D1369">
        <w:rPr>
          <w:rFonts w:cs="Times New Roman"/>
          <w:sz w:val="24"/>
          <w:szCs w:val="24"/>
        </w:rPr>
        <w:t xml:space="preserve"> var, </w:t>
      </w:r>
      <w:proofErr w:type="gramStart"/>
      <w:r w:rsidRPr="008D1369">
        <w:rPr>
          <w:rFonts w:cs="Times New Roman"/>
          <w:sz w:val="24"/>
          <w:szCs w:val="24"/>
        </w:rPr>
        <w:t>1.5</w:t>
      </w:r>
      <w:proofErr w:type="gramEnd"/>
      <w:r w:rsidRPr="008D1369">
        <w:rPr>
          <w:rFonts w:cs="Times New Roman"/>
          <w:sz w:val="24"/>
          <w:szCs w:val="24"/>
        </w:rPr>
        <w:t xml:space="preserve"> var. Burada…</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DEVRİM BARÇIN (Devamla) – Benim burayı fazla uzatmayım ama nettir söylediğim. Siz bir borç ilişkisini hukuken yasada üzerinize aldıysanız, o </w:t>
      </w:r>
      <w:proofErr w:type="spellStart"/>
      <w:r w:rsidRPr="008D1369">
        <w:rPr>
          <w:rFonts w:cs="Times New Roman"/>
          <w:sz w:val="24"/>
          <w:szCs w:val="24"/>
        </w:rPr>
        <w:t>Kıb-Tek’in</w:t>
      </w:r>
      <w:proofErr w:type="spellEnd"/>
      <w:r w:rsidRPr="008D1369">
        <w:rPr>
          <w:rFonts w:cs="Times New Roman"/>
          <w:sz w:val="24"/>
          <w:szCs w:val="24"/>
        </w:rPr>
        <w:t xml:space="preserve"> </w:t>
      </w:r>
      <w:proofErr w:type="spellStart"/>
      <w:r w:rsidRPr="008D1369">
        <w:rPr>
          <w:rFonts w:cs="Times New Roman"/>
          <w:sz w:val="24"/>
          <w:szCs w:val="24"/>
        </w:rPr>
        <w:t>AKSA’ya</w:t>
      </w:r>
      <w:proofErr w:type="spellEnd"/>
      <w:r w:rsidRPr="008D1369">
        <w:rPr>
          <w:rFonts w:cs="Times New Roman"/>
          <w:sz w:val="24"/>
          <w:szCs w:val="24"/>
        </w:rPr>
        <w:t xml:space="preserve"> olan mükellefiyeti neyse onunla üstlendiniz demektir. Ha, buraya yazsaydınız biz bu borcu 1 Milyar 46 üzerimize alıyoruz ve bunu AKSA ile yapacağımız ikili bir akitle belirleyeceğimiz çerçevede ödeyeceğiz, ben bu </w:t>
      </w:r>
      <w:proofErr w:type="gramStart"/>
      <w:r w:rsidRPr="008D1369">
        <w:rPr>
          <w:rFonts w:cs="Times New Roman"/>
          <w:sz w:val="24"/>
          <w:szCs w:val="24"/>
        </w:rPr>
        <w:t>argümanı</w:t>
      </w:r>
      <w:proofErr w:type="gramEnd"/>
      <w:r w:rsidRPr="008D1369">
        <w:rPr>
          <w:rFonts w:cs="Times New Roman"/>
          <w:sz w:val="24"/>
          <w:szCs w:val="24"/>
        </w:rPr>
        <w:t xml:space="preserve"> </w:t>
      </w:r>
      <w:proofErr w:type="spellStart"/>
      <w:r w:rsidRPr="008D1369">
        <w:rPr>
          <w:rFonts w:cs="Times New Roman"/>
          <w:sz w:val="24"/>
          <w:szCs w:val="24"/>
        </w:rPr>
        <w:t>burda</w:t>
      </w:r>
      <w:proofErr w:type="spellEnd"/>
      <w:r w:rsidRPr="008D1369">
        <w:rPr>
          <w:rFonts w:cs="Times New Roman"/>
          <w:sz w:val="24"/>
          <w:szCs w:val="24"/>
        </w:rPr>
        <w:t xml:space="preserve"> ortaya koymazdım. Ama benim itiraz ettiğim nokta, 14 faizle üzerinize aldığınız bir şeyi nasıl olur da 24 ile ödeme noktasında bono çıkarırsınız? </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lastRenderedPageBreak/>
        <w:t>İki, çok güzel bir şey söylediniz son. Biz 560 Milyonu nereye dayanarak ödedik?</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SUNAT ATUN (Devamla) – Nere dayanarak derken?</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DEVRİM BARÇIN (Devamla) – Evet, yani 560 Milyonluk kaynak nerden geldi?</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SUNAT ATUN (Devamla) – Türkiye Cumhuriyeti</w:t>
      </w:r>
      <w:r w:rsidR="00017A6F" w:rsidRPr="008D1369">
        <w:rPr>
          <w:rFonts w:cs="Times New Roman"/>
          <w:sz w:val="24"/>
          <w:szCs w:val="24"/>
        </w:rPr>
        <w:t>’</w:t>
      </w:r>
      <w:r w:rsidRPr="008D1369">
        <w:rPr>
          <w:rFonts w:cs="Times New Roman"/>
          <w:sz w:val="24"/>
          <w:szCs w:val="24"/>
        </w:rPr>
        <w:t>nden.</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DEVRİM BARÇIN (Devamla) – Tamam. İmzaladığımız protokole binaen? Tamam. Bu borç bize kredi olarak gelmedi mi?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SUNAT ATUN (Devamla) – Kaynak.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DEVRİM BARÇIN (Devamla) – Kaynak, kredi olarak geldi.</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SUNAT ATUN (Devamla) – Cari bütçemize evet.</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DEVRİM BARÇIN (Devamla) – Kredi olarak geldi. Yani Dolar cinsinden artı </w:t>
      </w:r>
      <w:proofErr w:type="spellStart"/>
      <w:r w:rsidRPr="008D1369">
        <w:rPr>
          <w:rFonts w:cs="Times New Roman"/>
          <w:sz w:val="24"/>
          <w:szCs w:val="24"/>
        </w:rPr>
        <w:t>libor</w:t>
      </w:r>
      <w:proofErr w:type="spellEnd"/>
      <w:r w:rsidRPr="008D1369">
        <w:rPr>
          <w:rFonts w:cs="Times New Roman"/>
          <w:sz w:val="24"/>
          <w:szCs w:val="24"/>
        </w:rPr>
        <w:t xml:space="preserve"> faiz değil mi? Şimdi Anayasa madde 90’a 2. Ekonomik, ticari veya teknik ilişkileri düzenleyen ve süresi bir yılı aşmayan anlaşmalar devlet maliyesi bakımından yüklenme getirmemek koşulu ile yayınlanarak yürürlüğe girer. Şimdi Sayın Bakan ifade etti. 2022 Mali İşbirliği Protokolüne binaen imzalanan anlaşma çerçevesinde bu 560 Milyon geldi ve ödendi. Şimdi ben soruyorum, Anayasayı okudum. Sizin şu anda imzaladığınız bu anlaşma hukuken yürürlükte midir? Yürürlükte midir şu anda hukuken? Yani Türkiye ile bir anlaşma imzalıyorsunuz ama Anayasa diyor ki; sizin devletinize bir mükellefiyet getirirse bu Meclisten Yasa olarak geçmek zorundadır. Siz bunu mali komiteye götürmediniz ki aşağıdan buraya yasa olarak gelsin ve Türkiye ile imzaladığınız protokol hukuken yürürlüğe girsin. Peki, nasıl olur da hukuken yürürlükte olmayan, yasallaşmayan bir anlaşmaya binaen bu 560 Milyonu </w:t>
      </w:r>
      <w:proofErr w:type="spellStart"/>
      <w:r w:rsidRPr="008D1369">
        <w:rPr>
          <w:rFonts w:cs="Times New Roman"/>
          <w:sz w:val="24"/>
          <w:szCs w:val="24"/>
        </w:rPr>
        <w:t>AKSA’ya</w:t>
      </w:r>
      <w:proofErr w:type="spellEnd"/>
      <w:r w:rsidRPr="008D1369">
        <w:rPr>
          <w:rFonts w:cs="Times New Roman"/>
          <w:sz w:val="24"/>
          <w:szCs w:val="24"/>
        </w:rPr>
        <w:t xml:space="preserve"> ödersiniz? Soru bu kadar basit.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SUNAT ATUN (Devamla) – Şimdi Sayın </w:t>
      </w:r>
      <w:proofErr w:type="spellStart"/>
      <w:r w:rsidRPr="008D1369">
        <w:rPr>
          <w:rFonts w:cs="Times New Roman"/>
          <w:sz w:val="24"/>
          <w:szCs w:val="24"/>
        </w:rPr>
        <w:t>Barçın</w:t>
      </w:r>
      <w:proofErr w:type="spellEnd"/>
      <w:r w:rsidRPr="008D1369">
        <w:rPr>
          <w:rFonts w:cs="Times New Roman"/>
          <w:sz w:val="24"/>
          <w:szCs w:val="24"/>
        </w:rPr>
        <w:t>, bunun Mecliste yasa olmasına gerek yok, çünkü bir yıllık bir anlaşmadır bu.</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DEVRİM BARÇIN (Devamla) – Bir daha okuyorum. Ekonomik, ticari veya teknik ilişkileri düzenleyen ve süresi bir yılı aşmayan anlaşmalar devlet maliyesi bakımından yüklenme getirmemek koşuluyla. Şimdi ben size soruyorum, imzaladığınız protokol evet bir yıllıktır ama imzaladığınız o protokolde 560 Milyon Türkiye Cumhuriyeti size bunu kredi olarak verdi, Dolar olarak verdi. Yani Dolar artı </w:t>
      </w:r>
      <w:proofErr w:type="spellStart"/>
      <w:r w:rsidRPr="008D1369">
        <w:rPr>
          <w:rFonts w:cs="Times New Roman"/>
          <w:sz w:val="24"/>
          <w:szCs w:val="24"/>
        </w:rPr>
        <w:t>libor</w:t>
      </w:r>
      <w:proofErr w:type="spellEnd"/>
      <w:r w:rsidRPr="008D1369">
        <w:rPr>
          <w:rFonts w:cs="Times New Roman"/>
          <w:sz w:val="24"/>
          <w:szCs w:val="24"/>
        </w:rPr>
        <w:t xml:space="preserve"> faizden devlet maliyesine bir yüklenme getirdi. Dolayısıyla Anayasa ne diyor? Bir yılı aşmasa bile imzaladığınız uluslararası anlaşma, devlet maliyesine bir yüklenme getirirse mecbursunuz Mecliste yasalaştırasınız.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SUNAT ATUN (Devamla) – Evet. Şimdi Devrim Beycim, bu gelir ve gider olarak işle</w:t>
      </w:r>
      <w:r w:rsidR="00214DD0" w:rsidRPr="008D1369">
        <w:rPr>
          <w:rFonts w:cs="Times New Roman"/>
          <w:sz w:val="24"/>
          <w:szCs w:val="24"/>
        </w:rPr>
        <w:t>ndi</w:t>
      </w:r>
      <w:r w:rsidRPr="008D1369">
        <w:rPr>
          <w:rFonts w:cs="Times New Roman"/>
          <w:sz w:val="24"/>
          <w:szCs w:val="24"/>
        </w:rPr>
        <w:t>. Gelir olarak</w:t>
      </w:r>
      <w:r w:rsidR="00017A6F" w:rsidRPr="008D1369">
        <w:rPr>
          <w:rFonts w:cs="Times New Roman"/>
          <w:sz w:val="24"/>
          <w:szCs w:val="24"/>
        </w:rPr>
        <w:t xml:space="preserve"> işlendi</w:t>
      </w:r>
      <w:r w:rsidRPr="008D1369">
        <w:rPr>
          <w:rFonts w:cs="Times New Roman"/>
          <w:sz w:val="24"/>
          <w:szCs w:val="24"/>
        </w:rPr>
        <w:t>, gider olarak işlen</w:t>
      </w:r>
      <w:r w:rsidR="00214DD0" w:rsidRPr="008D1369">
        <w:rPr>
          <w:rFonts w:cs="Times New Roman"/>
          <w:sz w:val="24"/>
          <w:szCs w:val="24"/>
        </w:rPr>
        <w:t>di</w:t>
      </w:r>
      <w:r w:rsidRPr="008D1369">
        <w:rPr>
          <w:rFonts w:cs="Times New Roman"/>
          <w:sz w:val="24"/>
          <w:szCs w:val="24"/>
        </w:rPr>
        <w:t xml:space="preserve">. </w:t>
      </w:r>
      <w:proofErr w:type="gramStart"/>
      <w:r w:rsidRPr="008D1369">
        <w:rPr>
          <w:rFonts w:cs="Times New Roman"/>
          <w:sz w:val="24"/>
          <w:szCs w:val="24"/>
        </w:rPr>
        <w:t>bir</w:t>
      </w:r>
      <w:proofErr w:type="gramEnd"/>
      <w:r w:rsidRPr="008D1369">
        <w:rPr>
          <w:rFonts w:cs="Times New Roman"/>
          <w:sz w:val="24"/>
          <w:szCs w:val="24"/>
        </w:rPr>
        <w:t xml:space="preserve"> mükellefiyet getirmedi.</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DEVRİM BARÇIN (Devamla) – Nasıl getirmedi? Şimdi gelir olarak sizin bütçenize işlenişi kredidir, bırakın Dolar cinsinden kredi olmayı, artı </w:t>
      </w:r>
      <w:proofErr w:type="spellStart"/>
      <w:r w:rsidRPr="008D1369">
        <w:rPr>
          <w:rFonts w:cs="Times New Roman"/>
          <w:sz w:val="24"/>
          <w:szCs w:val="24"/>
        </w:rPr>
        <w:t>libor</w:t>
      </w:r>
      <w:proofErr w:type="spellEnd"/>
      <w:r w:rsidRPr="008D1369">
        <w:rPr>
          <w:rFonts w:cs="Times New Roman"/>
          <w:sz w:val="24"/>
          <w:szCs w:val="24"/>
        </w:rPr>
        <w:t xml:space="preserve"> faizdir. Yani siz kamu maliyesine Türkiye ile imzaladığınız anlaşmaya binaen bir yüklenme getiriyorsunuz ve size diyorum ki Anayasa gereği bu bizim kamu maliyemize yüklenme getirdiği için sizin bunu alt komiteden yukarı çıkıp yasallaştırmanız gerekir. Yasalaştırmadan bu 560 Milyonu protokole dayanarak ödemeniz gayrı yasaldır. O yüzden fazla uzatmayacağım. Umarım Türkiye Cumhuriyeti yetkilileri da bizi dinlesinler. Bu anlaşma şu anda bize mali mükellefiyet </w:t>
      </w:r>
      <w:r w:rsidRPr="008D1369">
        <w:rPr>
          <w:rFonts w:cs="Times New Roman"/>
          <w:sz w:val="24"/>
          <w:szCs w:val="24"/>
        </w:rPr>
        <w:lastRenderedPageBreak/>
        <w:t>yüklediği için yürürlükte değildir. Yok hükmündedir. Gereğini şu andaki mevcut yapı yapmıyor. Yapmasın da biz zaten bu protokolü eleştiriyoruz ama yok hükmünde olan ve Anayasaya uygun yürürlüğe girmeyen bir yasa gibi algılanan bu uluslararası anlaşmaya göre bir ödeme yapılması da suçtur, bunun da hesabı sorulacaktır. Teşekkür ederim.</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BAŞKAN – Teşekkürler.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Sayının milletvekilleri; Önerinin ve Tasarının bütünü üzerindeki görüşmeler tamamlanmıştır. Önerinin madde madde görüşülmesine geçilmesini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Oyçokluğuyla kabul edilmiştir.</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Madde madde okuyunuz lütfen.</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eastAsia="Times New Roman" w:cs="Times New Roman"/>
          <w:sz w:val="24"/>
          <w:szCs w:val="24"/>
          <w:lang w:eastAsia="tr-TR"/>
        </w:rPr>
      </w:pPr>
      <w:r w:rsidRPr="008D1369">
        <w:rPr>
          <w:rFonts w:cs="Times New Roman"/>
          <w:sz w:val="24"/>
          <w:szCs w:val="24"/>
        </w:rPr>
        <w:tab/>
      </w:r>
    </w:p>
    <w:tbl>
      <w:tblPr>
        <w:tblW w:w="0" w:type="auto"/>
        <w:tblLook w:val="01E0" w:firstRow="1" w:lastRow="1" w:firstColumn="1" w:lastColumn="1" w:noHBand="0" w:noVBand="0"/>
      </w:tblPr>
      <w:tblGrid>
        <w:gridCol w:w="2088"/>
        <w:gridCol w:w="7164"/>
      </w:tblGrid>
      <w:tr w:rsidR="00D610E2" w:rsidRPr="008D1369" w:rsidTr="00D610E2">
        <w:tc>
          <w:tcPr>
            <w:tcW w:w="9252" w:type="dxa"/>
            <w:gridSpan w:val="2"/>
          </w:tcPr>
          <w:p w:rsidR="00D610E2" w:rsidRPr="008D1369" w:rsidRDefault="00D610E2" w:rsidP="00D610E2">
            <w:pPr>
              <w:jc w:val="center"/>
              <w:rPr>
                <w:rFonts w:eastAsia="Times New Roman" w:cs="Times New Roman"/>
                <w:sz w:val="24"/>
                <w:szCs w:val="24"/>
                <w:lang w:eastAsia="tr-TR" w:bidi="tr-TR"/>
              </w:rPr>
            </w:pPr>
            <w:r w:rsidRPr="008D1369">
              <w:rPr>
                <w:rFonts w:eastAsia="Times New Roman" w:cs="Times New Roman"/>
                <w:sz w:val="24"/>
                <w:szCs w:val="24"/>
                <w:lang w:eastAsia="tr-TR" w:bidi="tr-TR"/>
              </w:rPr>
              <w:t>KIBRIS TÜRK ELEKTRİK KURUMUNUN AKSA ENERJİ ÜRETİM ANONİM</w:t>
            </w:r>
            <w:r w:rsidRPr="008D1369">
              <w:rPr>
                <w:rFonts w:eastAsia="Times New Roman" w:cs="Times New Roman"/>
                <w:sz w:val="24"/>
                <w:szCs w:val="24"/>
                <w:lang w:eastAsia="tr-TR" w:bidi="tr-TR"/>
              </w:rPr>
              <w:br/>
              <w:t>ŞİRKETİNE OLAN BORÇLARININ DEVLET BORCU OLARAK DEVRALINMASI</w:t>
            </w:r>
          </w:p>
          <w:p w:rsidR="00D610E2" w:rsidRPr="008D1369" w:rsidRDefault="00D610E2" w:rsidP="00D610E2">
            <w:pPr>
              <w:jc w:val="center"/>
              <w:rPr>
                <w:rFonts w:eastAsia="Times New Roman" w:cs="Times New Roman"/>
                <w:sz w:val="24"/>
                <w:szCs w:val="24"/>
                <w:lang w:eastAsia="tr-TR" w:bidi="tr-TR"/>
              </w:rPr>
            </w:pPr>
            <w:r w:rsidRPr="008D1369">
              <w:rPr>
                <w:rFonts w:eastAsia="Times New Roman" w:cs="Times New Roman"/>
                <w:sz w:val="24"/>
                <w:szCs w:val="24"/>
                <w:lang w:eastAsia="tr-TR" w:bidi="tr-TR"/>
              </w:rPr>
              <w:t>HAKKINDA YASA ÖNERİSİ</w:t>
            </w:r>
          </w:p>
          <w:p w:rsidR="00D610E2" w:rsidRPr="008D1369" w:rsidRDefault="00D610E2" w:rsidP="00D610E2">
            <w:pPr>
              <w:jc w:val="center"/>
              <w:rPr>
                <w:rFonts w:eastAsia="Times New Roman" w:cs="Times New Roman"/>
                <w:sz w:val="24"/>
                <w:szCs w:val="24"/>
                <w:lang w:eastAsia="tr-TR"/>
              </w:rPr>
            </w:pPr>
          </w:p>
        </w:tc>
      </w:tr>
      <w:tr w:rsidR="00D610E2" w:rsidRPr="008D1369" w:rsidTr="00D610E2">
        <w:tc>
          <w:tcPr>
            <w:tcW w:w="9252" w:type="dxa"/>
            <w:gridSpan w:val="2"/>
          </w:tcPr>
          <w:p w:rsidR="00D610E2" w:rsidRPr="008D1369" w:rsidRDefault="00D610E2" w:rsidP="00D610E2">
            <w:pPr>
              <w:jc w:val="center"/>
              <w:rPr>
                <w:rFonts w:eastAsia="Times New Roman" w:cs="Times New Roman"/>
                <w:sz w:val="24"/>
                <w:szCs w:val="24"/>
                <w:lang w:eastAsia="tr-TR"/>
              </w:rPr>
            </w:pPr>
          </w:p>
        </w:tc>
      </w:tr>
      <w:tr w:rsidR="00D610E2" w:rsidRPr="008D1369" w:rsidTr="00D610E2">
        <w:tc>
          <w:tcPr>
            <w:tcW w:w="2088" w:type="dxa"/>
          </w:tcPr>
          <w:p w:rsidR="00D610E2" w:rsidRPr="008D1369" w:rsidRDefault="00D610E2" w:rsidP="00D610E2">
            <w:pPr>
              <w:rPr>
                <w:rFonts w:eastAsia="Times New Roman" w:cs="Times New Roman"/>
                <w:sz w:val="24"/>
                <w:szCs w:val="24"/>
                <w:lang w:eastAsia="tr-TR"/>
              </w:rPr>
            </w:pPr>
          </w:p>
        </w:tc>
        <w:tc>
          <w:tcPr>
            <w:tcW w:w="7164" w:type="dxa"/>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 xml:space="preserve">       Kuzey Kıbrıs Türk Cumhuriyeti Cumhuriyet Meclisi aşağıdaki Yasayı yapar:</w:t>
            </w:r>
          </w:p>
        </w:tc>
      </w:tr>
      <w:tr w:rsidR="00D610E2" w:rsidRPr="008D1369" w:rsidTr="00D610E2">
        <w:tc>
          <w:tcPr>
            <w:tcW w:w="2088" w:type="dxa"/>
          </w:tcPr>
          <w:p w:rsidR="00D610E2" w:rsidRPr="008D1369" w:rsidRDefault="00D610E2" w:rsidP="00D610E2">
            <w:pPr>
              <w:rPr>
                <w:rFonts w:eastAsia="Times New Roman" w:cs="Times New Roman"/>
                <w:sz w:val="24"/>
                <w:szCs w:val="24"/>
                <w:lang w:eastAsia="tr-TR"/>
              </w:rPr>
            </w:pPr>
          </w:p>
        </w:tc>
        <w:tc>
          <w:tcPr>
            <w:tcW w:w="7164" w:type="dxa"/>
          </w:tcPr>
          <w:p w:rsidR="00D610E2" w:rsidRPr="008D1369" w:rsidRDefault="00D610E2" w:rsidP="00D610E2">
            <w:pPr>
              <w:rPr>
                <w:rFonts w:eastAsia="Times New Roman" w:cs="Times New Roman"/>
                <w:sz w:val="24"/>
                <w:szCs w:val="24"/>
                <w:lang w:eastAsia="tr-TR"/>
              </w:rPr>
            </w:pPr>
          </w:p>
        </w:tc>
      </w:tr>
      <w:tr w:rsidR="00D610E2" w:rsidRPr="008D1369" w:rsidTr="00D610E2">
        <w:tc>
          <w:tcPr>
            <w:tcW w:w="2088" w:type="dxa"/>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Kısa İsim</w:t>
            </w:r>
          </w:p>
          <w:p w:rsidR="00D610E2" w:rsidRPr="008D1369" w:rsidRDefault="00D610E2" w:rsidP="00D610E2">
            <w:pPr>
              <w:rPr>
                <w:rFonts w:eastAsia="Times New Roman" w:cs="Times New Roman"/>
                <w:sz w:val="24"/>
                <w:szCs w:val="24"/>
                <w:lang w:eastAsia="tr-TR"/>
              </w:rPr>
            </w:pPr>
          </w:p>
        </w:tc>
        <w:tc>
          <w:tcPr>
            <w:tcW w:w="7164" w:type="dxa"/>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 xml:space="preserve">1. Bu Yasa, </w:t>
            </w:r>
            <w:r w:rsidRPr="008D1369">
              <w:rPr>
                <w:rFonts w:eastAsia="Times New Roman" w:cs="Times New Roman"/>
                <w:color w:val="000000"/>
                <w:sz w:val="24"/>
                <w:szCs w:val="24"/>
                <w:lang w:eastAsia="tr-TR" w:bidi="tr-TR"/>
              </w:rPr>
              <w:t>Kıbrıs Türk Elektrik Kurumunun AKSA Enerji Üretim Anonim Şirketine Olan Borçlarının Devlet Borcu Olarak Devralınması Hakkında Yasa olarak isimlendirilir.</w:t>
            </w: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1’inci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Oyçokluğuyla kabul edilmiştir.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Devam edin.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tbl>
      <w:tblPr>
        <w:tblW w:w="0" w:type="auto"/>
        <w:tblLook w:val="01E0" w:firstRow="1" w:lastRow="1" w:firstColumn="1" w:lastColumn="1" w:noHBand="0" w:noVBand="0"/>
      </w:tblPr>
      <w:tblGrid>
        <w:gridCol w:w="2088"/>
        <w:gridCol w:w="7164"/>
      </w:tblGrid>
      <w:tr w:rsidR="00D610E2" w:rsidRPr="008D1369" w:rsidTr="00D610E2">
        <w:tc>
          <w:tcPr>
            <w:tcW w:w="2088" w:type="dxa"/>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 xml:space="preserve">Tefsir </w:t>
            </w:r>
          </w:p>
        </w:tc>
        <w:tc>
          <w:tcPr>
            <w:tcW w:w="7164" w:type="dxa"/>
          </w:tcPr>
          <w:p w:rsidR="00D610E2" w:rsidRPr="008D1369" w:rsidRDefault="00D610E2" w:rsidP="00D610E2">
            <w:pPr>
              <w:spacing w:line="274" w:lineRule="exact"/>
              <w:rPr>
                <w:rFonts w:eastAsia="Times New Roman" w:cs="Times New Roman"/>
                <w:color w:val="000000"/>
                <w:sz w:val="24"/>
                <w:szCs w:val="24"/>
                <w:lang w:eastAsia="tr-TR" w:bidi="tr-TR"/>
              </w:rPr>
            </w:pPr>
            <w:r w:rsidRPr="008D1369">
              <w:rPr>
                <w:rFonts w:eastAsia="Times New Roman" w:cs="Times New Roman"/>
                <w:sz w:val="24"/>
                <w:szCs w:val="24"/>
                <w:lang w:eastAsia="tr-TR"/>
              </w:rPr>
              <w:t>2.</w:t>
            </w:r>
            <w:r w:rsidRPr="008D1369">
              <w:rPr>
                <w:rFonts w:eastAsia="Times New Roman" w:cs="Times New Roman"/>
                <w:color w:val="000000"/>
                <w:sz w:val="24"/>
                <w:szCs w:val="24"/>
                <w:lang w:eastAsia="tr-TR" w:bidi="tr-TR"/>
              </w:rPr>
              <w:t xml:space="preserve"> Bu Yasada, metin başka türlü gerektirmedikçe:</w:t>
            </w:r>
          </w:p>
          <w:p w:rsidR="00D610E2" w:rsidRPr="008D1369" w:rsidRDefault="00D610E2" w:rsidP="00D610E2">
            <w:pPr>
              <w:widowControl w:val="0"/>
              <w:spacing w:line="274" w:lineRule="exact"/>
              <w:rPr>
                <w:rFonts w:eastAsia="Times New Roman" w:cs="Times New Roman"/>
                <w:color w:val="000000"/>
                <w:sz w:val="24"/>
                <w:szCs w:val="24"/>
                <w:lang w:eastAsia="tr-TR" w:bidi="tr-TR"/>
              </w:rPr>
            </w:pPr>
            <w:r w:rsidRPr="008D1369">
              <w:rPr>
                <w:rFonts w:eastAsia="Times New Roman" w:cs="Times New Roman"/>
                <w:color w:val="000000"/>
                <w:sz w:val="24"/>
                <w:szCs w:val="24"/>
                <w:lang w:eastAsia="tr-TR" w:bidi="tr-TR"/>
              </w:rPr>
              <w:t>“Bakanlık”, Maliye İşleriyle Görevli Bakanlığı anlatır.</w:t>
            </w:r>
          </w:p>
          <w:p w:rsidR="00D610E2" w:rsidRPr="008D1369" w:rsidRDefault="00D610E2" w:rsidP="00D610E2">
            <w:pPr>
              <w:rPr>
                <w:rFonts w:eastAsia="Times New Roman" w:cs="Times New Roman"/>
                <w:sz w:val="24"/>
                <w:szCs w:val="24"/>
                <w:lang w:eastAsia="tr-TR"/>
              </w:rPr>
            </w:pPr>
            <w:r w:rsidRPr="008D1369">
              <w:rPr>
                <w:rFonts w:eastAsia="Microsoft Sans Serif" w:cs="Times New Roman"/>
                <w:color w:val="000000"/>
                <w:sz w:val="24"/>
                <w:szCs w:val="24"/>
                <w:lang w:eastAsia="tr-TR" w:bidi="tr-TR"/>
              </w:rPr>
              <w:t>“Borç”, Kıbrıs Türk Elektrik Kurumunun 31.03.2022 tarihi itibarıyla AKSA Enerji Üretim Anonim Şirketine olan elektrik alım borcu ile gecikme zamları ve bu tarihten itibaren bu borca tahakkuk ettirilecek faizleri veya gecikme zamlarını anlatır.</w:t>
            </w: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2’nci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Oyçokluğuyla kabul edilmiştir.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 </w:t>
      </w:r>
    </w:p>
    <w:tbl>
      <w:tblPr>
        <w:tblW w:w="0" w:type="auto"/>
        <w:tblLook w:val="01E0" w:firstRow="1" w:lastRow="1" w:firstColumn="1" w:lastColumn="1" w:noHBand="0" w:noVBand="0"/>
      </w:tblPr>
      <w:tblGrid>
        <w:gridCol w:w="2088"/>
        <w:gridCol w:w="7164"/>
      </w:tblGrid>
      <w:tr w:rsidR="00D610E2" w:rsidRPr="008D1369" w:rsidTr="00D610E2">
        <w:tc>
          <w:tcPr>
            <w:tcW w:w="2088" w:type="dxa"/>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Amaç</w:t>
            </w:r>
          </w:p>
        </w:tc>
        <w:tc>
          <w:tcPr>
            <w:tcW w:w="7164" w:type="dxa"/>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 xml:space="preserve">3. </w:t>
            </w:r>
            <w:r w:rsidRPr="008D1369">
              <w:rPr>
                <w:rFonts w:eastAsia="Times New Roman" w:cs="Times New Roman"/>
                <w:color w:val="000000"/>
                <w:sz w:val="24"/>
                <w:szCs w:val="24"/>
                <w:lang w:eastAsia="tr-TR" w:bidi="tr-TR"/>
              </w:rPr>
              <w:t>Bu Yasa, Kıbrıs Türk Elektrik Kurumunun 31.03.2022 tarihi itibarıyla AKSA Enerji Üretim Anonim Şirketine olan elektrik alım borcu ile gecikme zamları ve bu tarihten itibaren bu borca tahakkuk ettirilecek faizleri veya gecikme zamlarının, Devlet Borcu olarak devralınarak ödenmesini amaçlamaktadır.</w:t>
            </w:r>
          </w:p>
        </w:tc>
      </w:tr>
    </w:tbl>
    <w:p w:rsidR="00D610E2" w:rsidRPr="008D1369" w:rsidRDefault="00D610E2" w:rsidP="00214DD0">
      <w:pPr>
        <w:rPr>
          <w:rFonts w:cs="Times New Roman"/>
          <w:sz w:val="24"/>
          <w:szCs w:val="24"/>
          <w:lang w:eastAsia="tr-TR"/>
        </w:rPr>
      </w:pPr>
    </w:p>
    <w:p w:rsidR="00D610E2" w:rsidRPr="008D1369" w:rsidRDefault="00D610E2" w:rsidP="00D610E2">
      <w:pPr>
        <w:ind w:firstLine="567"/>
        <w:rPr>
          <w:rFonts w:cs="Times New Roman"/>
          <w:sz w:val="24"/>
          <w:szCs w:val="24"/>
          <w:lang w:eastAsia="tr-TR"/>
        </w:rPr>
      </w:pPr>
      <w:r w:rsidRPr="008D1369">
        <w:rPr>
          <w:rFonts w:cs="Times New Roman"/>
          <w:sz w:val="24"/>
          <w:szCs w:val="24"/>
          <w:lang w:eastAsia="tr-TR"/>
        </w:rPr>
        <w:t>BAŞKAN -  3’ncü maddeyi oylarınıza sunuyorum. Kabul edenler</w:t>
      </w:r>
      <w:proofErr w:type="gramStart"/>
      <w:r w:rsidRPr="008D1369">
        <w:rPr>
          <w:rFonts w:cs="Times New Roman"/>
          <w:sz w:val="24"/>
          <w:szCs w:val="24"/>
          <w:lang w:eastAsia="tr-TR"/>
        </w:rPr>
        <w:t>?...</w:t>
      </w:r>
      <w:proofErr w:type="gramEnd"/>
      <w:r w:rsidRPr="008D1369">
        <w:rPr>
          <w:rFonts w:cs="Times New Roman"/>
          <w:sz w:val="24"/>
          <w:szCs w:val="24"/>
          <w:lang w:eastAsia="tr-TR"/>
        </w:rPr>
        <w:t xml:space="preserve"> Kabul etmeyenler</w:t>
      </w:r>
      <w:proofErr w:type="gramStart"/>
      <w:r w:rsidRPr="008D1369">
        <w:rPr>
          <w:rFonts w:cs="Times New Roman"/>
          <w:sz w:val="24"/>
          <w:szCs w:val="24"/>
          <w:lang w:eastAsia="tr-TR"/>
        </w:rPr>
        <w:t>?...</w:t>
      </w:r>
      <w:proofErr w:type="gramEnd"/>
      <w:r w:rsidRPr="008D1369">
        <w:rPr>
          <w:rFonts w:cs="Times New Roman"/>
          <w:sz w:val="24"/>
          <w:szCs w:val="24"/>
          <w:lang w:eastAsia="tr-TR"/>
        </w:rPr>
        <w:t xml:space="preserve"> Çekimser</w:t>
      </w:r>
      <w:proofErr w:type="gramStart"/>
      <w:r w:rsidRPr="008D1369">
        <w:rPr>
          <w:rFonts w:cs="Times New Roman"/>
          <w:sz w:val="24"/>
          <w:szCs w:val="24"/>
          <w:lang w:eastAsia="tr-TR"/>
        </w:rPr>
        <w:t>?...</w:t>
      </w:r>
      <w:proofErr w:type="gramEnd"/>
      <w:r w:rsidRPr="008D1369">
        <w:rPr>
          <w:rFonts w:cs="Times New Roman"/>
          <w:sz w:val="24"/>
          <w:szCs w:val="24"/>
          <w:lang w:eastAsia="tr-TR"/>
        </w:rPr>
        <w:t xml:space="preserve"> Oyçokluğu ile kabul edilmiştir. </w:t>
      </w:r>
    </w:p>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rPr>
          <w:rFonts w:cs="Times New Roman"/>
          <w:sz w:val="24"/>
          <w:szCs w:val="24"/>
          <w:lang w:eastAsia="tr-TR"/>
        </w:rPr>
      </w:pPr>
      <w:proofErr w:type="gramStart"/>
      <w:r w:rsidRPr="008D1369">
        <w:rPr>
          <w:rFonts w:cs="Times New Roman"/>
          <w:sz w:val="24"/>
          <w:szCs w:val="24"/>
          <w:lang w:eastAsia="tr-TR"/>
        </w:rPr>
        <w:t>KATİP</w:t>
      </w:r>
      <w:proofErr w:type="gramEnd"/>
      <w:r w:rsidRPr="008D1369">
        <w:rPr>
          <w:rFonts w:cs="Times New Roman"/>
          <w:sz w:val="24"/>
          <w:szCs w:val="24"/>
          <w:lang w:eastAsia="tr-TR"/>
        </w:rPr>
        <w:t xml:space="preserve"> – </w:t>
      </w:r>
    </w:p>
    <w:p w:rsidR="00D610E2" w:rsidRPr="008D1369" w:rsidRDefault="00D610E2" w:rsidP="00D610E2">
      <w:pPr>
        <w:ind w:firstLine="567"/>
        <w:rPr>
          <w:rFonts w:cs="Times New Roman"/>
          <w:sz w:val="24"/>
          <w:szCs w:val="24"/>
          <w:lang w:eastAsia="tr-TR"/>
        </w:rPr>
      </w:pPr>
    </w:p>
    <w:tbl>
      <w:tblPr>
        <w:tblW w:w="0" w:type="auto"/>
        <w:tblLook w:val="01E0" w:firstRow="1" w:lastRow="1" w:firstColumn="1" w:lastColumn="1" w:noHBand="0" w:noVBand="0"/>
      </w:tblPr>
      <w:tblGrid>
        <w:gridCol w:w="2088"/>
        <w:gridCol w:w="7164"/>
      </w:tblGrid>
      <w:tr w:rsidR="00D610E2" w:rsidRPr="008D1369" w:rsidTr="00D610E2">
        <w:tc>
          <w:tcPr>
            <w:tcW w:w="2088" w:type="dxa"/>
          </w:tcPr>
          <w:p w:rsidR="00D610E2" w:rsidRPr="008D1369" w:rsidRDefault="00D610E2" w:rsidP="00D610E2">
            <w:pPr>
              <w:rPr>
                <w:rFonts w:cs="Times New Roman"/>
                <w:sz w:val="24"/>
                <w:szCs w:val="24"/>
              </w:rPr>
            </w:pPr>
            <w:r w:rsidRPr="008D1369">
              <w:rPr>
                <w:rFonts w:cs="Times New Roman"/>
                <w:sz w:val="24"/>
                <w:szCs w:val="24"/>
              </w:rPr>
              <w:t>Kapsam</w:t>
            </w:r>
          </w:p>
        </w:tc>
        <w:tc>
          <w:tcPr>
            <w:tcW w:w="7164" w:type="dxa"/>
          </w:tcPr>
          <w:p w:rsidR="00D610E2" w:rsidRPr="008D1369" w:rsidRDefault="00D610E2" w:rsidP="00D610E2">
            <w:pPr>
              <w:rPr>
                <w:rFonts w:cs="Times New Roman"/>
                <w:sz w:val="24"/>
                <w:szCs w:val="24"/>
              </w:rPr>
            </w:pPr>
            <w:r w:rsidRPr="008D1369">
              <w:rPr>
                <w:rStyle w:val="Bodytext2"/>
                <w:rFonts w:eastAsiaTheme="minorHAnsi"/>
              </w:rPr>
              <w:t>4. Bu Yasa, Kıbrıs Türk Elektrik Kurumunun 31.03.2022 tarihi itibarıyla AKSA Enerji Üretim Anonim Şirketine olan elektrik alım borcu ile gecikme zamları ve bu tarihten itibaren bu borca tahakkuk ettirilecek faizleri veya gecikme zamlarını kapsar.</w:t>
            </w:r>
          </w:p>
        </w:tc>
      </w:tr>
    </w:tbl>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rPr>
          <w:rFonts w:cs="Times New Roman"/>
          <w:sz w:val="24"/>
          <w:szCs w:val="24"/>
          <w:lang w:eastAsia="tr-TR"/>
        </w:rPr>
      </w:pPr>
      <w:r w:rsidRPr="008D1369">
        <w:rPr>
          <w:rFonts w:cs="Times New Roman"/>
          <w:sz w:val="24"/>
          <w:szCs w:val="24"/>
          <w:lang w:eastAsia="tr-TR"/>
        </w:rPr>
        <w:t>BAŞKAN -  4’ncü maddeyi oylarınıza sunuyorum. Kabul edenler</w:t>
      </w:r>
      <w:proofErr w:type="gramStart"/>
      <w:r w:rsidRPr="008D1369">
        <w:rPr>
          <w:rFonts w:cs="Times New Roman"/>
          <w:sz w:val="24"/>
          <w:szCs w:val="24"/>
          <w:lang w:eastAsia="tr-TR"/>
        </w:rPr>
        <w:t>?...</w:t>
      </w:r>
      <w:proofErr w:type="gramEnd"/>
      <w:r w:rsidRPr="008D1369">
        <w:rPr>
          <w:rFonts w:cs="Times New Roman"/>
          <w:sz w:val="24"/>
          <w:szCs w:val="24"/>
          <w:lang w:eastAsia="tr-TR"/>
        </w:rPr>
        <w:t xml:space="preserve"> Kabul etmeyenler</w:t>
      </w:r>
      <w:proofErr w:type="gramStart"/>
      <w:r w:rsidRPr="008D1369">
        <w:rPr>
          <w:rFonts w:cs="Times New Roman"/>
          <w:sz w:val="24"/>
          <w:szCs w:val="24"/>
          <w:lang w:eastAsia="tr-TR"/>
        </w:rPr>
        <w:t>?...</w:t>
      </w:r>
      <w:proofErr w:type="gramEnd"/>
      <w:r w:rsidRPr="008D1369">
        <w:rPr>
          <w:rFonts w:cs="Times New Roman"/>
          <w:sz w:val="24"/>
          <w:szCs w:val="24"/>
          <w:lang w:eastAsia="tr-TR"/>
        </w:rPr>
        <w:t xml:space="preserve"> Çekimser</w:t>
      </w:r>
      <w:proofErr w:type="gramStart"/>
      <w:r w:rsidRPr="008D1369">
        <w:rPr>
          <w:rFonts w:cs="Times New Roman"/>
          <w:sz w:val="24"/>
          <w:szCs w:val="24"/>
          <w:lang w:eastAsia="tr-TR"/>
        </w:rPr>
        <w:t>?...</w:t>
      </w:r>
      <w:proofErr w:type="gramEnd"/>
      <w:r w:rsidRPr="008D1369">
        <w:rPr>
          <w:rFonts w:cs="Times New Roman"/>
          <w:sz w:val="24"/>
          <w:szCs w:val="24"/>
          <w:lang w:eastAsia="tr-TR"/>
        </w:rPr>
        <w:t xml:space="preserve"> Oyçokluğu ile kabul edilmiştir. </w:t>
      </w:r>
    </w:p>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rPr>
          <w:rFonts w:cs="Times New Roman"/>
          <w:sz w:val="24"/>
          <w:szCs w:val="24"/>
          <w:lang w:eastAsia="tr-TR"/>
        </w:rPr>
      </w:pPr>
      <w:proofErr w:type="gramStart"/>
      <w:r w:rsidRPr="008D1369">
        <w:rPr>
          <w:rFonts w:cs="Times New Roman"/>
          <w:sz w:val="24"/>
          <w:szCs w:val="24"/>
          <w:lang w:eastAsia="tr-TR"/>
        </w:rPr>
        <w:t>KATİP</w:t>
      </w:r>
      <w:proofErr w:type="gramEnd"/>
      <w:r w:rsidRPr="008D1369">
        <w:rPr>
          <w:rFonts w:cs="Times New Roman"/>
          <w:sz w:val="24"/>
          <w:szCs w:val="24"/>
          <w:lang w:eastAsia="tr-TR"/>
        </w:rPr>
        <w:t xml:space="preserve"> – </w:t>
      </w:r>
    </w:p>
    <w:p w:rsidR="00D610E2" w:rsidRPr="008D1369" w:rsidRDefault="00D610E2" w:rsidP="00D610E2">
      <w:pPr>
        <w:ind w:firstLine="567"/>
        <w:rPr>
          <w:rFonts w:cs="Times New Roman"/>
          <w:sz w:val="24"/>
          <w:szCs w:val="24"/>
          <w:lang w:eastAsia="tr-TR"/>
        </w:rPr>
      </w:pPr>
    </w:p>
    <w:tbl>
      <w:tblPr>
        <w:tblW w:w="0" w:type="auto"/>
        <w:tblLook w:val="01E0" w:firstRow="1" w:lastRow="1" w:firstColumn="1" w:lastColumn="1" w:noHBand="0" w:noVBand="0"/>
      </w:tblPr>
      <w:tblGrid>
        <w:gridCol w:w="2088"/>
        <w:gridCol w:w="7164"/>
      </w:tblGrid>
      <w:tr w:rsidR="00D610E2" w:rsidRPr="008D1369" w:rsidTr="00D610E2">
        <w:tc>
          <w:tcPr>
            <w:tcW w:w="2088" w:type="dxa"/>
            <w:vAlign w:val="bottom"/>
          </w:tcPr>
          <w:p w:rsidR="00D610E2" w:rsidRPr="008D1369" w:rsidRDefault="00D610E2" w:rsidP="00D610E2">
            <w:pPr>
              <w:spacing w:line="277" w:lineRule="exact"/>
              <w:rPr>
                <w:rFonts w:cs="Times New Roman"/>
                <w:sz w:val="24"/>
                <w:szCs w:val="24"/>
              </w:rPr>
            </w:pPr>
            <w:r w:rsidRPr="008D1369">
              <w:rPr>
                <w:rStyle w:val="Bodytext2"/>
                <w:rFonts w:eastAsiaTheme="minorHAnsi"/>
              </w:rPr>
              <w:t>Kıbrıs Türk</w:t>
            </w:r>
          </w:p>
          <w:p w:rsidR="00D610E2" w:rsidRPr="008D1369" w:rsidRDefault="00D610E2" w:rsidP="00D610E2">
            <w:pPr>
              <w:spacing w:line="277" w:lineRule="exact"/>
              <w:rPr>
                <w:rFonts w:cs="Times New Roman"/>
                <w:sz w:val="24"/>
                <w:szCs w:val="24"/>
              </w:rPr>
            </w:pPr>
            <w:r w:rsidRPr="008D1369">
              <w:rPr>
                <w:rStyle w:val="Bodytext2"/>
                <w:rFonts w:eastAsiaTheme="minorHAnsi"/>
              </w:rPr>
              <w:t>Elektrik</w:t>
            </w:r>
          </w:p>
          <w:p w:rsidR="00D610E2" w:rsidRPr="008D1369" w:rsidRDefault="00D610E2" w:rsidP="00D610E2">
            <w:pPr>
              <w:spacing w:line="277" w:lineRule="exact"/>
              <w:rPr>
                <w:rFonts w:cs="Times New Roman"/>
                <w:sz w:val="24"/>
                <w:szCs w:val="24"/>
              </w:rPr>
            </w:pPr>
            <w:r w:rsidRPr="008D1369">
              <w:rPr>
                <w:rStyle w:val="Bodytext2"/>
                <w:rFonts w:eastAsiaTheme="minorHAnsi"/>
              </w:rPr>
              <w:t>Kurumunun</w:t>
            </w:r>
          </w:p>
          <w:p w:rsidR="00D610E2" w:rsidRPr="008D1369" w:rsidRDefault="00D610E2" w:rsidP="00D610E2">
            <w:pPr>
              <w:spacing w:line="277" w:lineRule="exact"/>
              <w:rPr>
                <w:rFonts w:cs="Times New Roman"/>
                <w:sz w:val="24"/>
                <w:szCs w:val="24"/>
              </w:rPr>
            </w:pPr>
            <w:r w:rsidRPr="008D1369">
              <w:rPr>
                <w:rStyle w:val="Bodytext2"/>
                <w:rFonts w:eastAsiaTheme="minorHAnsi"/>
              </w:rPr>
              <w:t>AKSA Enerji</w:t>
            </w:r>
          </w:p>
          <w:p w:rsidR="00D610E2" w:rsidRPr="008D1369" w:rsidRDefault="00D610E2" w:rsidP="00D610E2">
            <w:pPr>
              <w:spacing w:line="277" w:lineRule="exact"/>
              <w:rPr>
                <w:rFonts w:cs="Times New Roman"/>
                <w:sz w:val="24"/>
                <w:szCs w:val="24"/>
              </w:rPr>
            </w:pPr>
            <w:r w:rsidRPr="008D1369">
              <w:rPr>
                <w:rStyle w:val="Bodytext2"/>
                <w:rFonts w:eastAsiaTheme="minorHAnsi"/>
              </w:rPr>
              <w:t>Üretim</w:t>
            </w:r>
          </w:p>
          <w:p w:rsidR="00D610E2" w:rsidRPr="008D1369" w:rsidRDefault="00D610E2" w:rsidP="00D610E2">
            <w:pPr>
              <w:spacing w:line="277" w:lineRule="exact"/>
              <w:rPr>
                <w:rFonts w:cs="Times New Roman"/>
                <w:sz w:val="24"/>
                <w:szCs w:val="24"/>
              </w:rPr>
            </w:pPr>
            <w:r w:rsidRPr="008D1369">
              <w:rPr>
                <w:rStyle w:val="Bodytext2"/>
                <w:rFonts w:eastAsiaTheme="minorHAnsi"/>
              </w:rPr>
              <w:t>Anonim</w:t>
            </w:r>
          </w:p>
          <w:p w:rsidR="00D610E2" w:rsidRPr="008D1369" w:rsidRDefault="00D610E2" w:rsidP="00D610E2">
            <w:pPr>
              <w:spacing w:line="277" w:lineRule="exact"/>
              <w:rPr>
                <w:rFonts w:cs="Times New Roman"/>
                <w:sz w:val="24"/>
                <w:szCs w:val="24"/>
              </w:rPr>
            </w:pPr>
            <w:r w:rsidRPr="008D1369">
              <w:rPr>
                <w:rStyle w:val="Bodytext2"/>
                <w:rFonts w:eastAsiaTheme="minorHAnsi"/>
              </w:rPr>
              <w:t>Şirketine</w:t>
            </w:r>
          </w:p>
          <w:p w:rsidR="00D610E2" w:rsidRPr="008D1369" w:rsidRDefault="00D610E2" w:rsidP="00D610E2">
            <w:pPr>
              <w:spacing w:line="277" w:lineRule="exact"/>
              <w:rPr>
                <w:rFonts w:cs="Times New Roman"/>
                <w:sz w:val="24"/>
                <w:szCs w:val="24"/>
              </w:rPr>
            </w:pPr>
            <w:r w:rsidRPr="008D1369">
              <w:rPr>
                <w:rStyle w:val="Bodytext2"/>
                <w:rFonts w:eastAsiaTheme="minorHAnsi"/>
              </w:rPr>
              <w:t>Olan Elektrik</w:t>
            </w:r>
          </w:p>
          <w:p w:rsidR="00D610E2" w:rsidRPr="008D1369" w:rsidRDefault="00D610E2" w:rsidP="00D610E2">
            <w:pPr>
              <w:spacing w:line="277" w:lineRule="exact"/>
              <w:rPr>
                <w:rFonts w:cs="Times New Roman"/>
                <w:sz w:val="24"/>
                <w:szCs w:val="24"/>
              </w:rPr>
            </w:pPr>
            <w:r w:rsidRPr="008D1369">
              <w:rPr>
                <w:rStyle w:val="Bodytext2"/>
                <w:rFonts w:eastAsiaTheme="minorHAnsi"/>
              </w:rPr>
              <w:t>Alım Borcu</w:t>
            </w:r>
          </w:p>
          <w:p w:rsidR="00D610E2" w:rsidRPr="008D1369" w:rsidRDefault="00D610E2" w:rsidP="00D610E2">
            <w:pPr>
              <w:spacing w:line="277" w:lineRule="exact"/>
              <w:rPr>
                <w:rFonts w:cs="Times New Roman"/>
                <w:sz w:val="24"/>
                <w:szCs w:val="24"/>
              </w:rPr>
            </w:pPr>
            <w:proofErr w:type="gramStart"/>
            <w:r w:rsidRPr="008D1369">
              <w:rPr>
                <w:rStyle w:val="Bodytext2"/>
                <w:rFonts w:eastAsiaTheme="minorHAnsi"/>
              </w:rPr>
              <w:t>ve</w:t>
            </w:r>
            <w:proofErr w:type="gramEnd"/>
            <w:r w:rsidRPr="008D1369">
              <w:rPr>
                <w:rStyle w:val="Bodytext2"/>
                <w:rFonts w:eastAsiaTheme="minorHAnsi"/>
              </w:rPr>
              <w:t xml:space="preserve"> Faiz</w:t>
            </w:r>
          </w:p>
          <w:p w:rsidR="00D610E2" w:rsidRPr="008D1369" w:rsidRDefault="00D610E2" w:rsidP="00D610E2">
            <w:pPr>
              <w:spacing w:line="277" w:lineRule="exact"/>
              <w:rPr>
                <w:rFonts w:cs="Times New Roman"/>
                <w:sz w:val="24"/>
                <w:szCs w:val="24"/>
              </w:rPr>
            </w:pPr>
            <w:proofErr w:type="gramStart"/>
            <w:r w:rsidRPr="008D1369">
              <w:rPr>
                <w:rStyle w:val="Bodytext2"/>
                <w:rFonts w:eastAsiaTheme="minorHAnsi"/>
              </w:rPr>
              <w:t>veya</w:t>
            </w:r>
            <w:proofErr w:type="gramEnd"/>
          </w:p>
          <w:p w:rsidR="00D610E2" w:rsidRPr="008D1369" w:rsidRDefault="00D610E2" w:rsidP="00D610E2">
            <w:pPr>
              <w:spacing w:line="277" w:lineRule="exact"/>
              <w:rPr>
                <w:rFonts w:cs="Times New Roman"/>
                <w:sz w:val="24"/>
                <w:szCs w:val="24"/>
              </w:rPr>
            </w:pPr>
            <w:r w:rsidRPr="008D1369">
              <w:rPr>
                <w:rStyle w:val="Bodytext2"/>
                <w:rFonts w:eastAsiaTheme="minorHAnsi"/>
              </w:rPr>
              <w:t>Gecikme</w:t>
            </w:r>
          </w:p>
          <w:p w:rsidR="00D610E2" w:rsidRPr="008D1369" w:rsidRDefault="00D610E2" w:rsidP="00D610E2">
            <w:pPr>
              <w:spacing w:line="277" w:lineRule="exact"/>
              <w:rPr>
                <w:rFonts w:cs="Times New Roman"/>
                <w:sz w:val="24"/>
                <w:szCs w:val="24"/>
              </w:rPr>
            </w:pPr>
            <w:r w:rsidRPr="008D1369">
              <w:rPr>
                <w:rStyle w:val="Bodytext2"/>
                <w:rFonts w:eastAsiaTheme="minorHAnsi"/>
              </w:rPr>
              <w:t>Zammının</w:t>
            </w:r>
          </w:p>
          <w:p w:rsidR="00D610E2" w:rsidRPr="008D1369" w:rsidRDefault="00D610E2" w:rsidP="00D610E2">
            <w:pPr>
              <w:spacing w:line="277" w:lineRule="exact"/>
              <w:rPr>
                <w:rFonts w:cs="Times New Roman"/>
                <w:sz w:val="24"/>
                <w:szCs w:val="24"/>
              </w:rPr>
            </w:pPr>
            <w:r w:rsidRPr="008D1369">
              <w:rPr>
                <w:rStyle w:val="Bodytext2"/>
                <w:rFonts w:eastAsiaTheme="minorHAnsi"/>
              </w:rPr>
              <w:t>Devralınması</w:t>
            </w:r>
          </w:p>
        </w:tc>
        <w:tc>
          <w:tcPr>
            <w:tcW w:w="7164" w:type="dxa"/>
          </w:tcPr>
          <w:p w:rsidR="00D610E2" w:rsidRPr="008D1369" w:rsidRDefault="00D610E2" w:rsidP="00D610E2">
            <w:pPr>
              <w:rPr>
                <w:rFonts w:cs="Times New Roman"/>
                <w:sz w:val="24"/>
                <w:szCs w:val="24"/>
              </w:rPr>
            </w:pPr>
            <w:r w:rsidRPr="008D1369">
              <w:rPr>
                <w:rStyle w:val="Bodytext2"/>
                <w:rFonts w:eastAsiaTheme="minorHAnsi"/>
              </w:rPr>
              <w:t xml:space="preserve">5. Bu Yasa ile 31.03.2022 tarihi </w:t>
            </w:r>
            <w:proofErr w:type="spellStart"/>
            <w:r w:rsidRPr="008D1369">
              <w:rPr>
                <w:rStyle w:val="Bodytext2"/>
                <w:rFonts w:eastAsiaTheme="minorHAnsi"/>
              </w:rPr>
              <w:t>itibariyla</w:t>
            </w:r>
            <w:proofErr w:type="spellEnd"/>
            <w:r w:rsidRPr="008D1369">
              <w:rPr>
                <w:rStyle w:val="Bodytext2"/>
                <w:rFonts w:eastAsiaTheme="minorHAnsi"/>
              </w:rPr>
              <w:t xml:space="preserve"> Kıbrıs Türk Elektrik Kurumunun AKSA Enerji Üretim Anonim Şirketine olan 989,313,841.47 TL (Dokuz Yüz Seksen Dokuz Milyon, Üç Yüz On Üç Bin, Sekiz Yüz Kırk Bir Türk Lirası Kırk Yedi Kuruş) elektrik alım borcu ile, 56,812,010.01 TL (Elli </w:t>
            </w:r>
            <w:proofErr w:type="gramStart"/>
            <w:r w:rsidRPr="008D1369">
              <w:rPr>
                <w:rStyle w:val="Bodytext2"/>
                <w:rFonts w:eastAsiaTheme="minorHAnsi"/>
              </w:rPr>
              <w:t>Altı  Milyon</w:t>
            </w:r>
            <w:proofErr w:type="gramEnd"/>
            <w:r w:rsidRPr="008D1369">
              <w:rPr>
                <w:rStyle w:val="Bodytext2"/>
                <w:rFonts w:eastAsiaTheme="minorHAnsi"/>
              </w:rPr>
              <w:t>, Sekiz Yüz On İki Bin, On Türk Lirası Bir Kuruş) olan gecikme zamları toplamı 1,046,125,851.48 TL (Bir Milyar, Kırk Altı  Milyon, Yüz Yirmi Beş Bin, Sekiz Yüz Elli Bir Türk Lirası Kırk Sekiz Kuruş) borcun ve bu tarihten itibaren bu borca tahakkuk ettirilecek faiz veya gecikme zammı tutarları Devlet Borcu olarak devralınır.</w:t>
            </w:r>
          </w:p>
        </w:tc>
      </w:tr>
    </w:tbl>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rPr>
          <w:rFonts w:cs="Times New Roman"/>
          <w:sz w:val="24"/>
          <w:szCs w:val="24"/>
          <w:lang w:eastAsia="tr-TR"/>
        </w:rPr>
      </w:pPr>
      <w:r w:rsidRPr="008D1369">
        <w:rPr>
          <w:rFonts w:cs="Times New Roman"/>
          <w:sz w:val="24"/>
          <w:szCs w:val="24"/>
          <w:lang w:eastAsia="tr-TR"/>
        </w:rPr>
        <w:t>BAŞKAN -  5’nci maddeyi oylarınıza sunuyorum. Kabul edenler</w:t>
      </w:r>
      <w:proofErr w:type="gramStart"/>
      <w:r w:rsidRPr="008D1369">
        <w:rPr>
          <w:rFonts w:cs="Times New Roman"/>
          <w:sz w:val="24"/>
          <w:szCs w:val="24"/>
          <w:lang w:eastAsia="tr-TR"/>
        </w:rPr>
        <w:t>?...</w:t>
      </w:r>
      <w:proofErr w:type="gramEnd"/>
      <w:r w:rsidRPr="008D1369">
        <w:rPr>
          <w:rFonts w:cs="Times New Roman"/>
          <w:sz w:val="24"/>
          <w:szCs w:val="24"/>
          <w:lang w:eastAsia="tr-TR"/>
        </w:rPr>
        <w:t xml:space="preserve"> Kabul etmeyenler</w:t>
      </w:r>
      <w:proofErr w:type="gramStart"/>
      <w:r w:rsidRPr="008D1369">
        <w:rPr>
          <w:rFonts w:cs="Times New Roman"/>
          <w:sz w:val="24"/>
          <w:szCs w:val="24"/>
          <w:lang w:eastAsia="tr-TR"/>
        </w:rPr>
        <w:t>?...</w:t>
      </w:r>
      <w:proofErr w:type="gramEnd"/>
      <w:r w:rsidRPr="008D1369">
        <w:rPr>
          <w:rFonts w:cs="Times New Roman"/>
          <w:sz w:val="24"/>
          <w:szCs w:val="24"/>
          <w:lang w:eastAsia="tr-TR"/>
        </w:rPr>
        <w:t xml:space="preserve"> Çekimser</w:t>
      </w:r>
      <w:proofErr w:type="gramStart"/>
      <w:r w:rsidRPr="008D1369">
        <w:rPr>
          <w:rFonts w:cs="Times New Roman"/>
          <w:sz w:val="24"/>
          <w:szCs w:val="24"/>
          <w:lang w:eastAsia="tr-TR"/>
        </w:rPr>
        <w:t>?...</w:t>
      </w:r>
      <w:proofErr w:type="gramEnd"/>
      <w:r w:rsidRPr="008D1369">
        <w:rPr>
          <w:rFonts w:cs="Times New Roman"/>
          <w:sz w:val="24"/>
          <w:szCs w:val="24"/>
          <w:lang w:eastAsia="tr-TR"/>
        </w:rPr>
        <w:t xml:space="preserve"> Oyçokluğu ile kabul edilmiştir. </w:t>
      </w:r>
    </w:p>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rPr>
          <w:rFonts w:cs="Times New Roman"/>
          <w:sz w:val="24"/>
          <w:szCs w:val="24"/>
          <w:lang w:eastAsia="tr-TR"/>
        </w:rPr>
      </w:pPr>
      <w:proofErr w:type="gramStart"/>
      <w:r w:rsidRPr="008D1369">
        <w:rPr>
          <w:rFonts w:cs="Times New Roman"/>
          <w:sz w:val="24"/>
          <w:szCs w:val="24"/>
          <w:lang w:eastAsia="tr-TR"/>
        </w:rPr>
        <w:t>KATİP</w:t>
      </w:r>
      <w:proofErr w:type="gramEnd"/>
      <w:r w:rsidRPr="008D1369">
        <w:rPr>
          <w:rFonts w:cs="Times New Roman"/>
          <w:sz w:val="24"/>
          <w:szCs w:val="24"/>
          <w:lang w:eastAsia="tr-TR"/>
        </w:rPr>
        <w:t xml:space="preserve"> – </w:t>
      </w:r>
    </w:p>
    <w:p w:rsidR="008924E0" w:rsidRPr="008D1369" w:rsidRDefault="008924E0" w:rsidP="00D610E2">
      <w:pPr>
        <w:ind w:firstLine="567"/>
        <w:rPr>
          <w:rFonts w:cs="Times New Roman"/>
          <w:sz w:val="24"/>
          <w:szCs w:val="24"/>
          <w:lang w:eastAsia="tr-TR"/>
        </w:rPr>
      </w:pPr>
    </w:p>
    <w:tbl>
      <w:tblPr>
        <w:tblW w:w="0" w:type="auto"/>
        <w:tblLook w:val="01E0" w:firstRow="1" w:lastRow="1" w:firstColumn="1" w:lastColumn="1" w:noHBand="0" w:noVBand="0"/>
      </w:tblPr>
      <w:tblGrid>
        <w:gridCol w:w="2088"/>
        <w:gridCol w:w="7164"/>
      </w:tblGrid>
      <w:tr w:rsidR="00D610E2" w:rsidRPr="008D1369" w:rsidTr="00D610E2">
        <w:trPr>
          <w:trHeight w:val="1432"/>
        </w:trPr>
        <w:tc>
          <w:tcPr>
            <w:tcW w:w="2088" w:type="dxa"/>
            <w:vAlign w:val="bottom"/>
          </w:tcPr>
          <w:p w:rsidR="00D610E2" w:rsidRPr="008D1369" w:rsidRDefault="00D610E2" w:rsidP="00D610E2">
            <w:pPr>
              <w:widowControl w:val="0"/>
              <w:rPr>
                <w:rFonts w:cs="Times New Roman"/>
                <w:color w:val="000000"/>
                <w:sz w:val="24"/>
                <w:szCs w:val="24"/>
                <w:lang w:bidi="tr-TR"/>
              </w:rPr>
            </w:pPr>
            <w:r w:rsidRPr="008D1369">
              <w:rPr>
                <w:rFonts w:cs="Times New Roman"/>
                <w:color w:val="000000"/>
                <w:sz w:val="24"/>
                <w:szCs w:val="24"/>
                <w:lang w:bidi="tr-TR"/>
              </w:rPr>
              <w:t>Uygulama</w:t>
            </w:r>
          </w:p>
          <w:p w:rsidR="00D610E2" w:rsidRPr="008D1369" w:rsidRDefault="00D610E2" w:rsidP="00D610E2">
            <w:pPr>
              <w:widowControl w:val="0"/>
              <w:rPr>
                <w:rFonts w:cs="Times New Roman"/>
                <w:color w:val="000000"/>
                <w:sz w:val="24"/>
                <w:szCs w:val="24"/>
                <w:lang w:bidi="tr-TR"/>
              </w:rPr>
            </w:pPr>
            <w:r w:rsidRPr="008D1369">
              <w:rPr>
                <w:rFonts w:cs="Times New Roman"/>
                <w:color w:val="000000"/>
                <w:sz w:val="24"/>
                <w:szCs w:val="24"/>
                <w:lang w:bidi="tr-TR"/>
              </w:rPr>
              <w:t>26/2021</w:t>
            </w:r>
          </w:p>
          <w:p w:rsidR="00D610E2" w:rsidRPr="008D1369" w:rsidRDefault="00D610E2" w:rsidP="00D610E2">
            <w:pPr>
              <w:widowControl w:val="0"/>
              <w:rPr>
                <w:rFonts w:cs="Times New Roman"/>
                <w:color w:val="000000"/>
                <w:sz w:val="24"/>
                <w:szCs w:val="24"/>
                <w:lang w:bidi="tr-TR"/>
              </w:rPr>
            </w:pPr>
          </w:p>
          <w:p w:rsidR="00D610E2" w:rsidRPr="008D1369" w:rsidRDefault="00D610E2" w:rsidP="00D610E2">
            <w:pPr>
              <w:widowControl w:val="0"/>
              <w:rPr>
                <w:rFonts w:cs="Times New Roman"/>
                <w:color w:val="000000"/>
                <w:sz w:val="24"/>
                <w:szCs w:val="24"/>
                <w:lang w:bidi="tr-TR"/>
              </w:rPr>
            </w:pPr>
          </w:p>
          <w:p w:rsidR="00D610E2" w:rsidRPr="008D1369" w:rsidRDefault="00D610E2" w:rsidP="00D610E2">
            <w:pPr>
              <w:rPr>
                <w:rStyle w:val="Bodytext2"/>
                <w:rFonts w:eastAsiaTheme="minorHAnsi"/>
              </w:rPr>
            </w:pPr>
            <w:r w:rsidRPr="008D1369">
              <w:rPr>
                <w:rFonts w:eastAsia="Microsoft Sans Serif" w:cs="Times New Roman"/>
                <w:color w:val="000000"/>
                <w:sz w:val="24"/>
                <w:szCs w:val="24"/>
                <w:lang w:bidi="tr-TR"/>
              </w:rPr>
              <w:t>45/2011</w:t>
            </w:r>
          </w:p>
        </w:tc>
        <w:tc>
          <w:tcPr>
            <w:tcW w:w="7164" w:type="dxa"/>
          </w:tcPr>
          <w:p w:rsidR="00D610E2" w:rsidRPr="008D1369" w:rsidRDefault="00D610E2" w:rsidP="00D610E2">
            <w:pPr>
              <w:rPr>
                <w:rStyle w:val="Bodytext2"/>
                <w:rFonts w:eastAsiaTheme="minorHAnsi"/>
              </w:rPr>
            </w:pPr>
            <w:r w:rsidRPr="008D1369">
              <w:rPr>
                <w:rStyle w:val="Bodytext2"/>
                <w:rFonts w:eastAsiaTheme="minorHAnsi"/>
              </w:rPr>
              <w:t>6. Bu Yasa, 2022 Mali Yılı Bütçe Yasasının 20’nci maddesi ve Kamu Finansmanı ve Borç Yönetimi Yasasının 7’nci maddesi hükümlerine bakılmaksızın, Borç Yönetim Komitesinin kararları çerçevesinde uygulanır.</w:t>
            </w:r>
          </w:p>
        </w:tc>
      </w:tr>
    </w:tbl>
    <w:p w:rsidR="00D610E2" w:rsidRPr="008D1369" w:rsidRDefault="00D610E2" w:rsidP="00DD71D0">
      <w:pPr>
        <w:rPr>
          <w:rFonts w:cs="Times New Roman"/>
          <w:sz w:val="24"/>
          <w:szCs w:val="24"/>
          <w:lang w:eastAsia="tr-TR"/>
        </w:rPr>
      </w:pPr>
    </w:p>
    <w:p w:rsidR="00D610E2" w:rsidRPr="008D1369" w:rsidRDefault="00D610E2" w:rsidP="00D610E2">
      <w:pPr>
        <w:ind w:firstLine="567"/>
        <w:rPr>
          <w:rFonts w:cs="Times New Roman"/>
          <w:sz w:val="24"/>
          <w:szCs w:val="24"/>
          <w:lang w:eastAsia="tr-TR"/>
        </w:rPr>
      </w:pPr>
      <w:r w:rsidRPr="008D1369">
        <w:rPr>
          <w:rFonts w:cs="Times New Roman"/>
          <w:sz w:val="24"/>
          <w:szCs w:val="24"/>
          <w:lang w:eastAsia="tr-TR"/>
        </w:rPr>
        <w:t>BAŞKAN -  6’ncı maddeyi oylarınıza sunuyorum. Kabul edenler</w:t>
      </w:r>
      <w:proofErr w:type="gramStart"/>
      <w:r w:rsidRPr="008D1369">
        <w:rPr>
          <w:rFonts w:cs="Times New Roman"/>
          <w:sz w:val="24"/>
          <w:szCs w:val="24"/>
          <w:lang w:eastAsia="tr-TR"/>
        </w:rPr>
        <w:t>?...</w:t>
      </w:r>
      <w:proofErr w:type="gramEnd"/>
      <w:r w:rsidRPr="008D1369">
        <w:rPr>
          <w:rFonts w:cs="Times New Roman"/>
          <w:sz w:val="24"/>
          <w:szCs w:val="24"/>
          <w:lang w:eastAsia="tr-TR"/>
        </w:rPr>
        <w:t xml:space="preserve"> Kabul etmeyenler</w:t>
      </w:r>
      <w:proofErr w:type="gramStart"/>
      <w:r w:rsidRPr="008D1369">
        <w:rPr>
          <w:rFonts w:cs="Times New Roman"/>
          <w:sz w:val="24"/>
          <w:szCs w:val="24"/>
          <w:lang w:eastAsia="tr-TR"/>
        </w:rPr>
        <w:t>?...</w:t>
      </w:r>
      <w:proofErr w:type="gramEnd"/>
      <w:r w:rsidRPr="008D1369">
        <w:rPr>
          <w:rFonts w:cs="Times New Roman"/>
          <w:sz w:val="24"/>
          <w:szCs w:val="24"/>
          <w:lang w:eastAsia="tr-TR"/>
        </w:rPr>
        <w:t xml:space="preserve"> Çekimser</w:t>
      </w:r>
      <w:proofErr w:type="gramStart"/>
      <w:r w:rsidRPr="008D1369">
        <w:rPr>
          <w:rFonts w:cs="Times New Roman"/>
          <w:sz w:val="24"/>
          <w:szCs w:val="24"/>
          <w:lang w:eastAsia="tr-TR"/>
        </w:rPr>
        <w:t>?...</w:t>
      </w:r>
      <w:proofErr w:type="gramEnd"/>
      <w:r w:rsidRPr="008D1369">
        <w:rPr>
          <w:rFonts w:cs="Times New Roman"/>
          <w:sz w:val="24"/>
          <w:szCs w:val="24"/>
          <w:lang w:eastAsia="tr-TR"/>
        </w:rPr>
        <w:t xml:space="preserve"> Oyçokluğu ile kabul edilmiştir. </w:t>
      </w:r>
    </w:p>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rPr>
          <w:rFonts w:cs="Times New Roman"/>
          <w:sz w:val="24"/>
          <w:szCs w:val="24"/>
          <w:lang w:eastAsia="tr-TR"/>
        </w:rPr>
      </w:pPr>
      <w:proofErr w:type="gramStart"/>
      <w:r w:rsidRPr="008D1369">
        <w:rPr>
          <w:rFonts w:cs="Times New Roman"/>
          <w:sz w:val="24"/>
          <w:szCs w:val="24"/>
          <w:lang w:eastAsia="tr-TR"/>
        </w:rPr>
        <w:t>KATİP</w:t>
      </w:r>
      <w:proofErr w:type="gramEnd"/>
      <w:r w:rsidRPr="008D1369">
        <w:rPr>
          <w:rFonts w:cs="Times New Roman"/>
          <w:sz w:val="24"/>
          <w:szCs w:val="24"/>
          <w:lang w:eastAsia="tr-TR"/>
        </w:rPr>
        <w:t xml:space="preserve"> – </w:t>
      </w:r>
    </w:p>
    <w:p w:rsidR="008924E0" w:rsidRPr="008D1369" w:rsidRDefault="008924E0" w:rsidP="00D610E2">
      <w:pPr>
        <w:ind w:firstLine="567"/>
        <w:rPr>
          <w:rFonts w:cs="Times New Roman"/>
          <w:sz w:val="24"/>
          <w:szCs w:val="24"/>
          <w:lang w:eastAsia="tr-TR"/>
        </w:rPr>
      </w:pPr>
    </w:p>
    <w:tbl>
      <w:tblPr>
        <w:tblW w:w="0" w:type="auto"/>
        <w:tblLook w:val="01E0" w:firstRow="1" w:lastRow="1" w:firstColumn="1" w:lastColumn="1" w:noHBand="0" w:noVBand="0"/>
      </w:tblPr>
      <w:tblGrid>
        <w:gridCol w:w="2088"/>
        <w:gridCol w:w="7134"/>
      </w:tblGrid>
      <w:tr w:rsidR="00D610E2" w:rsidRPr="008D1369" w:rsidTr="00D610E2">
        <w:tc>
          <w:tcPr>
            <w:tcW w:w="2088" w:type="dxa"/>
          </w:tcPr>
          <w:p w:rsidR="00D610E2" w:rsidRPr="008D1369" w:rsidRDefault="00D610E2" w:rsidP="00D610E2">
            <w:pPr>
              <w:rPr>
                <w:rFonts w:cs="Times New Roman"/>
                <w:sz w:val="24"/>
                <w:szCs w:val="24"/>
              </w:rPr>
            </w:pPr>
            <w:r w:rsidRPr="008D1369">
              <w:rPr>
                <w:rFonts w:cs="Times New Roman"/>
                <w:sz w:val="24"/>
                <w:szCs w:val="24"/>
              </w:rPr>
              <w:t>Yürütme Yetkisi</w:t>
            </w:r>
          </w:p>
        </w:tc>
        <w:tc>
          <w:tcPr>
            <w:tcW w:w="7134" w:type="dxa"/>
          </w:tcPr>
          <w:p w:rsidR="00D610E2" w:rsidRPr="008D1369" w:rsidRDefault="00D610E2" w:rsidP="00D610E2">
            <w:pPr>
              <w:rPr>
                <w:rFonts w:cs="Times New Roman"/>
                <w:sz w:val="24"/>
                <w:szCs w:val="24"/>
              </w:rPr>
            </w:pPr>
            <w:r w:rsidRPr="008D1369">
              <w:rPr>
                <w:rFonts w:cs="Times New Roman"/>
                <w:sz w:val="24"/>
                <w:szCs w:val="24"/>
              </w:rPr>
              <w:t xml:space="preserve">7. </w:t>
            </w:r>
            <w:r w:rsidRPr="008D1369">
              <w:rPr>
                <w:rStyle w:val="Bodytext2"/>
                <w:rFonts w:eastAsiaTheme="minorHAnsi"/>
              </w:rPr>
              <w:t>Bu Yasa, Maliye İşleriyle Görevli Bakanlık tarafından yürütülür.</w:t>
            </w:r>
          </w:p>
        </w:tc>
      </w:tr>
    </w:tbl>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rPr>
          <w:rFonts w:cs="Times New Roman"/>
          <w:sz w:val="24"/>
          <w:szCs w:val="24"/>
          <w:lang w:eastAsia="tr-TR"/>
        </w:rPr>
      </w:pPr>
      <w:r w:rsidRPr="008D1369">
        <w:rPr>
          <w:rFonts w:cs="Times New Roman"/>
          <w:sz w:val="24"/>
          <w:szCs w:val="24"/>
          <w:lang w:eastAsia="tr-TR"/>
        </w:rPr>
        <w:t>BAŞKAN -  7’nci maddeyi oylarınıza sunuyorum. Kabul edenler</w:t>
      </w:r>
      <w:proofErr w:type="gramStart"/>
      <w:r w:rsidRPr="008D1369">
        <w:rPr>
          <w:rFonts w:cs="Times New Roman"/>
          <w:sz w:val="24"/>
          <w:szCs w:val="24"/>
          <w:lang w:eastAsia="tr-TR"/>
        </w:rPr>
        <w:t>?...</w:t>
      </w:r>
      <w:proofErr w:type="gramEnd"/>
      <w:r w:rsidRPr="008D1369">
        <w:rPr>
          <w:rFonts w:cs="Times New Roman"/>
          <w:sz w:val="24"/>
          <w:szCs w:val="24"/>
          <w:lang w:eastAsia="tr-TR"/>
        </w:rPr>
        <w:t xml:space="preserve"> Kabul etmeyenler</w:t>
      </w:r>
      <w:proofErr w:type="gramStart"/>
      <w:r w:rsidRPr="008D1369">
        <w:rPr>
          <w:rFonts w:cs="Times New Roman"/>
          <w:sz w:val="24"/>
          <w:szCs w:val="24"/>
          <w:lang w:eastAsia="tr-TR"/>
        </w:rPr>
        <w:t>?...</w:t>
      </w:r>
      <w:proofErr w:type="gramEnd"/>
      <w:r w:rsidRPr="008D1369">
        <w:rPr>
          <w:rFonts w:cs="Times New Roman"/>
          <w:sz w:val="24"/>
          <w:szCs w:val="24"/>
          <w:lang w:eastAsia="tr-TR"/>
        </w:rPr>
        <w:t xml:space="preserve"> Çekimser</w:t>
      </w:r>
      <w:proofErr w:type="gramStart"/>
      <w:r w:rsidRPr="008D1369">
        <w:rPr>
          <w:rFonts w:cs="Times New Roman"/>
          <w:sz w:val="24"/>
          <w:szCs w:val="24"/>
          <w:lang w:eastAsia="tr-TR"/>
        </w:rPr>
        <w:t>?...</w:t>
      </w:r>
      <w:proofErr w:type="gramEnd"/>
      <w:r w:rsidRPr="008D1369">
        <w:rPr>
          <w:rFonts w:cs="Times New Roman"/>
          <w:sz w:val="24"/>
          <w:szCs w:val="24"/>
          <w:lang w:eastAsia="tr-TR"/>
        </w:rPr>
        <w:t xml:space="preserve"> Oyçokluğu ile kabul edilmiştir. </w:t>
      </w:r>
    </w:p>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rPr>
          <w:rFonts w:cs="Times New Roman"/>
          <w:sz w:val="24"/>
          <w:szCs w:val="24"/>
          <w:lang w:eastAsia="tr-TR"/>
        </w:rPr>
      </w:pPr>
      <w:proofErr w:type="gramStart"/>
      <w:r w:rsidRPr="008D1369">
        <w:rPr>
          <w:rFonts w:cs="Times New Roman"/>
          <w:sz w:val="24"/>
          <w:szCs w:val="24"/>
          <w:lang w:eastAsia="tr-TR"/>
        </w:rPr>
        <w:t>KATİP</w:t>
      </w:r>
      <w:proofErr w:type="gramEnd"/>
      <w:r w:rsidRPr="008D1369">
        <w:rPr>
          <w:rFonts w:cs="Times New Roman"/>
          <w:sz w:val="24"/>
          <w:szCs w:val="24"/>
          <w:lang w:eastAsia="tr-TR"/>
        </w:rPr>
        <w:t xml:space="preserve"> – </w:t>
      </w:r>
    </w:p>
    <w:p w:rsidR="00DD71D0" w:rsidRPr="008D1369" w:rsidRDefault="00DD71D0" w:rsidP="00D610E2">
      <w:pPr>
        <w:ind w:firstLine="567"/>
        <w:rPr>
          <w:rFonts w:cs="Times New Roman"/>
          <w:sz w:val="24"/>
          <w:szCs w:val="24"/>
          <w:lang w:eastAsia="tr-TR"/>
        </w:rPr>
      </w:pPr>
    </w:p>
    <w:tbl>
      <w:tblPr>
        <w:tblW w:w="0" w:type="auto"/>
        <w:tblLook w:val="01E0" w:firstRow="1" w:lastRow="1" w:firstColumn="1" w:lastColumn="1" w:noHBand="0" w:noVBand="0"/>
      </w:tblPr>
      <w:tblGrid>
        <w:gridCol w:w="2088"/>
        <w:gridCol w:w="7134"/>
      </w:tblGrid>
      <w:tr w:rsidR="00D610E2" w:rsidRPr="008D1369" w:rsidTr="00D610E2">
        <w:tc>
          <w:tcPr>
            <w:tcW w:w="2088" w:type="dxa"/>
          </w:tcPr>
          <w:p w:rsidR="00D610E2" w:rsidRPr="008D1369" w:rsidRDefault="00D610E2" w:rsidP="00D610E2">
            <w:pPr>
              <w:rPr>
                <w:rStyle w:val="Bodytext2"/>
                <w:rFonts w:eastAsiaTheme="minorHAnsi"/>
              </w:rPr>
            </w:pPr>
            <w:r w:rsidRPr="008D1369">
              <w:rPr>
                <w:rStyle w:val="Bodytext2"/>
                <w:rFonts w:eastAsiaTheme="minorHAnsi"/>
              </w:rPr>
              <w:t xml:space="preserve">Yürürlükten Kaldırma </w:t>
            </w:r>
          </w:p>
          <w:p w:rsidR="00D610E2" w:rsidRPr="008D1369" w:rsidRDefault="00D610E2" w:rsidP="00D610E2">
            <w:pPr>
              <w:rPr>
                <w:rFonts w:cs="Times New Roman"/>
                <w:sz w:val="24"/>
                <w:szCs w:val="24"/>
              </w:rPr>
            </w:pPr>
            <w:r w:rsidRPr="008D1369">
              <w:rPr>
                <w:rFonts w:cs="Times New Roman"/>
                <w:sz w:val="24"/>
                <w:szCs w:val="24"/>
              </w:rPr>
              <w:t>R.G. EK: I</w:t>
            </w:r>
          </w:p>
          <w:p w:rsidR="00D610E2" w:rsidRPr="008D1369" w:rsidRDefault="00D610E2" w:rsidP="00D610E2">
            <w:pPr>
              <w:rPr>
                <w:rFonts w:cs="Times New Roman"/>
                <w:sz w:val="24"/>
                <w:szCs w:val="24"/>
              </w:rPr>
            </w:pPr>
            <w:r w:rsidRPr="008D1369">
              <w:rPr>
                <w:rFonts w:cs="Times New Roman"/>
                <w:sz w:val="24"/>
                <w:szCs w:val="24"/>
              </w:rPr>
              <w:t>Bölüm II</w:t>
            </w:r>
          </w:p>
          <w:p w:rsidR="00D610E2" w:rsidRPr="008D1369" w:rsidRDefault="00D610E2" w:rsidP="00D610E2">
            <w:pPr>
              <w:rPr>
                <w:rFonts w:cs="Times New Roman"/>
                <w:sz w:val="24"/>
                <w:szCs w:val="24"/>
              </w:rPr>
            </w:pPr>
            <w:r w:rsidRPr="008D1369">
              <w:rPr>
                <w:rFonts w:cs="Times New Roman"/>
                <w:sz w:val="24"/>
                <w:szCs w:val="24"/>
              </w:rPr>
              <w:t>R.G. Sayı: 84</w:t>
            </w:r>
          </w:p>
          <w:p w:rsidR="00D610E2" w:rsidRPr="008D1369" w:rsidRDefault="00D610E2" w:rsidP="00D610E2">
            <w:pPr>
              <w:rPr>
                <w:rFonts w:cs="Times New Roman"/>
                <w:sz w:val="24"/>
                <w:szCs w:val="24"/>
              </w:rPr>
            </w:pPr>
            <w:r w:rsidRPr="008D1369">
              <w:rPr>
                <w:rFonts w:cs="Times New Roman"/>
                <w:sz w:val="24"/>
                <w:szCs w:val="24"/>
              </w:rPr>
              <w:t>Sayı: 16/2022</w:t>
            </w:r>
          </w:p>
          <w:p w:rsidR="00D610E2" w:rsidRPr="008D1369" w:rsidRDefault="00D610E2" w:rsidP="00D610E2">
            <w:pPr>
              <w:rPr>
                <w:rFonts w:cs="Times New Roman"/>
                <w:sz w:val="24"/>
                <w:szCs w:val="24"/>
              </w:rPr>
            </w:pPr>
            <w:r w:rsidRPr="008D1369">
              <w:rPr>
                <w:rFonts w:cs="Times New Roman"/>
                <w:sz w:val="24"/>
                <w:szCs w:val="24"/>
              </w:rPr>
              <w:t>21 Nisan 2022</w:t>
            </w:r>
          </w:p>
        </w:tc>
        <w:tc>
          <w:tcPr>
            <w:tcW w:w="7134" w:type="dxa"/>
          </w:tcPr>
          <w:p w:rsidR="00D610E2" w:rsidRPr="008D1369" w:rsidRDefault="00D610E2" w:rsidP="00214DD0">
            <w:pPr>
              <w:rPr>
                <w:rFonts w:cs="Times New Roman"/>
                <w:sz w:val="24"/>
                <w:szCs w:val="24"/>
              </w:rPr>
            </w:pPr>
            <w:r w:rsidRPr="008D1369">
              <w:rPr>
                <w:rFonts w:cs="Times New Roman"/>
                <w:sz w:val="24"/>
                <w:szCs w:val="24"/>
              </w:rPr>
              <w:t xml:space="preserve">8. </w:t>
            </w:r>
            <w:r w:rsidRPr="008D1369">
              <w:rPr>
                <w:rStyle w:val="Bodytext2"/>
                <w:rFonts w:eastAsiaTheme="minorHAnsi"/>
              </w:rPr>
              <w:t>Bu Yasanın yürürlüğe girdiği tarihten başlayarak, Kıb</w:t>
            </w:r>
            <w:r w:rsidR="00214DD0" w:rsidRPr="008D1369">
              <w:rPr>
                <w:rStyle w:val="Bodytext2"/>
                <w:rFonts w:eastAsiaTheme="minorHAnsi"/>
              </w:rPr>
              <w:t>rı</w:t>
            </w:r>
            <w:r w:rsidRPr="008D1369">
              <w:rPr>
                <w:rStyle w:val="Bodytext2"/>
                <w:rFonts w:eastAsiaTheme="minorHAnsi"/>
              </w:rPr>
              <w:t>s Türk Elektrik Kurumunun AKSA Enerji Üretim Anonim Şirketine Olan Borçlarının Devlet Borcu Olarak Devralınması Hakkında Yasa Gücünde Kararname, bu Kararname altında yapılan işlemlere halel gelmeksizin yürürlükten kaldırılır.</w:t>
            </w:r>
          </w:p>
        </w:tc>
      </w:tr>
    </w:tbl>
    <w:p w:rsidR="00D610E2" w:rsidRPr="008D1369" w:rsidRDefault="00D610E2" w:rsidP="009C2183">
      <w:pPr>
        <w:rPr>
          <w:rFonts w:cs="Times New Roman"/>
          <w:sz w:val="24"/>
          <w:szCs w:val="24"/>
          <w:lang w:eastAsia="tr-TR"/>
        </w:rPr>
      </w:pPr>
    </w:p>
    <w:p w:rsidR="00D610E2" w:rsidRPr="008D1369" w:rsidRDefault="00D610E2" w:rsidP="00D610E2">
      <w:pPr>
        <w:ind w:firstLine="567"/>
        <w:rPr>
          <w:rFonts w:cs="Times New Roman"/>
          <w:sz w:val="24"/>
          <w:szCs w:val="24"/>
          <w:lang w:eastAsia="tr-TR"/>
        </w:rPr>
      </w:pPr>
      <w:r w:rsidRPr="008D1369">
        <w:rPr>
          <w:rFonts w:cs="Times New Roman"/>
          <w:sz w:val="24"/>
          <w:szCs w:val="24"/>
          <w:lang w:eastAsia="tr-TR"/>
        </w:rPr>
        <w:t>BAŞKAN -  8’nci maddeyi oylarınıza sunuyorum. Kabul edenler</w:t>
      </w:r>
      <w:proofErr w:type="gramStart"/>
      <w:r w:rsidRPr="008D1369">
        <w:rPr>
          <w:rFonts w:cs="Times New Roman"/>
          <w:sz w:val="24"/>
          <w:szCs w:val="24"/>
          <w:lang w:eastAsia="tr-TR"/>
        </w:rPr>
        <w:t>?...</w:t>
      </w:r>
      <w:proofErr w:type="gramEnd"/>
      <w:r w:rsidRPr="008D1369">
        <w:rPr>
          <w:rFonts w:cs="Times New Roman"/>
          <w:sz w:val="24"/>
          <w:szCs w:val="24"/>
          <w:lang w:eastAsia="tr-TR"/>
        </w:rPr>
        <w:t xml:space="preserve"> Kabul etmeyenler</w:t>
      </w:r>
      <w:proofErr w:type="gramStart"/>
      <w:r w:rsidRPr="008D1369">
        <w:rPr>
          <w:rFonts w:cs="Times New Roman"/>
          <w:sz w:val="24"/>
          <w:szCs w:val="24"/>
          <w:lang w:eastAsia="tr-TR"/>
        </w:rPr>
        <w:t>?...</w:t>
      </w:r>
      <w:proofErr w:type="gramEnd"/>
      <w:r w:rsidRPr="008D1369">
        <w:rPr>
          <w:rFonts w:cs="Times New Roman"/>
          <w:sz w:val="24"/>
          <w:szCs w:val="24"/>
          <w:lang w:eastAsia="tr-TR"/>
        </w:rPr>
        <w:t xml:space="preserve"> Çekimser</w:t>
      </w:r>
      <w:proofErr w:type="gramStart"/>
      <w:r w:rsidRPr="008D1369">
        <w:rPr>
          <w:rFonts w:cs="Times New Roman"/>
          <w:sz w:val="24"/>
          <w:szCs w:val="24"/>
          <w:lang w:eastAsia="tr-TR"/>
        </w:rPr>
        <w:t>?...</w:t>
      </w:r>
      <w:proofErr w:type="gramEnd"/>
      <w:r w:rsidRPr="008D1369">
        <w:rPr>
          <w:rFonts w:cs="Times New Roman"/>
          <w:sz w:val="24"/>
          <w:szCs w:val="24"/>
          <w:lang w:eastAsia="tr-TR"/>
        </w:rPr>
        <w:t xml:space="preserve"> Oyçokluğu ile kabul edilmiştir. </w:t>
      </w:r>
    </w:p>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rPr>
          <w:rFonts w:cs="Times New Roman"/>
          <w:sz w:val="24"/>
          <w:szCs w:val="24"/>
          <w:lang w:eastAsia="tr-TR"/>
        </w:rPr>
      </w:pPr>
      <w:proofErr w:type="gramStart"/>
      <w:r w:rsidRPr="008D1369">
        <w:rPr>
          <w:rFonts w:cs="Times New Roman"/>
          <w:sz w:val="24"/>
          <w:szCs w:val="24"/>
          <w:lang w:eastAsia="tr-TR"/>
        </w:rPr>
        <w:t>KATİP</w:t>
      </w:r>
      <w:proofErr w:type="gramEnd"/>
      <w:r w:rsidRPr="008D1369">
        <w:rPr>
          <w:rFonts w:cs="Times New Roman"/>
          <w:sz w:val="24"/>
          <w:szCs w:val="24"/>
          <w:lang w:eastAsia="tr-TR"/>
        </w:rPr>
        <w:t xml:space="preserve"> – </w:t>
      </w:r>
    </w:p>
    <w:p w:rsidR="00DD71D0" w:rsidRPr="008D1369" w:rsidRDefault="00DD71D0" w:rsidP="00D610E2">
      <w:pPr>
        <w:ind w:firstLine="567"/>
        <w:rPr>
          <w:rFonts w:cs="Times New Roman"/>
          <w:sz w:val="24"/>
          <w:szCs w:val="24"/>
          <w:lang w:eastAsia="tr-TR"/>
        </w:rPr>
      </w:pPr>
    </w:p>
    <w:tbl>
      <w:tblPr>
        <w:tblW w:w="0" w:type="auto"/>
        <w:tblLook w:val="01E0" w:firstRow="1" w:lastRow="1" w:firstColumn="1" w:lastColumn="1" w:noHBand="0" w:noVBand="0"/>
      </w:tblPr>
      <w:tblGrid>
        <w:gridCol w:w="2088"/>
        <w:gridCol w:w="7134"/>
      </w:tblGrid>
      <w:tr w:rsidR="00D610E2" w:rsidRPr="008D1369" w:rsidTr="00D610E2">
        <w:tc>
          <w:tcPr>
            <w:tcW w:w="2088" w:type="dxa"/>
          </w:tcPr>
          <w:p w:rsidR="00D610E2" w:rsidRPr="008D1369" w:rsidRDefault="00D610E2" w:rsidP="00D610E2">
            <w:pPr>
              <w:rPr>
                <w:rFonts w:cs="Times New Roman"/>
                <w:sz w:val="24"/>
                <w:szCs w:val="24"/>
              </w:rPr>
            </w:pPr>
            <w:r w:rsidRPr="008D1369">
              <w:rPr>
                <w:rFonts w:cs="Times New Roman"/>
                <w:sz w:val="24"/>
                <w:szCs w:val="24"/>
              </w:rPr>
              <w:t>Yürürlüğe Giriş</w:t>
            </w:r>
          </w:p>
        </w:tc>
        <w:tc>
          <w:tcPr>
            <w:tcW w:w="7134" w:type="dxa"/>
          </w:tcPr>
          <w:p w:rsidR="00D610E2" w:rsidRPr="008D1369" w:rsidRDefault="00D610E2" w:rsidP="00D610E2">
            <w:pPr>
              <w:rPr>
                <w:rFonts w:cs="Times New Roman"/>
                <w:sz w:val="24"/>
                <w:szCs w:val="24"/>
              </w:rPr>
            </w:pPr>
            <w:r w:rsidRPr="008D1369">
              <w:rPr>
                <w:rFonts w:cs="Times New Roman"/>
                <w:sz w:val="24"/>
                <w:szCs w:val="24"/>
              </w:rPr>
              <w:t xml:space="preserve">9. </w:t>
            </w:r>
            <w:r w:rsidRPr="008D1369">
              <w:rPr>
                <w:rStyle w:val="Bodytext2"/>
                <w:rFonts w:eastAsiaTheme="minorHAnsi"/>
              </w:rPr>
              <w:t xml:space="preserve">Bu Yasa, Resmi </w:t>
            </w:r>
            <w:proofErr w:type="spellStart"/>
            <w:r w:rsidRPr="008D1369">
              <w:rPr>
                <w:rStyle w:val="Bodytext2"/>
                <w:rFonts w:eastAsiaTheme="minorHAnsi"/>
              </w:rPr>
              <w:t>Gazete’de</w:t>
            </w:r>
            <w:proofErr w:type="spellEnd"/>
            <w:r w:rsidRPr="008D1369">
              <w:rPr>
                <w:rStyle w:val="Bodytext2"/>
                <w:rFonts w:eastAsiaTheme="minorHAnsi"/>
              </w:rPr>
              <w:t xml:space="preserve"> yayımlandığı tarihten başlayarak yürürlüğe girer.</w:t>
            </w:r>
          </w:p>
        </w:tc>
      </w:tr>
    </w:tbl>
    <w:p w:rsidR="00D610E2" w:rsidRPr="008D1369" w:rsidRDefault="00D610E2" w:rsidP="00016269">
      <w:pPr>
        <w:rPr>
          <w:rFonts w:cs="Times New Roman"/>
          <w:sz w:val="24"/>
          <w:szCs w:val="24"/>
          <w:lang w:eastAsia="tr-TR"/>
        </w:rPr>
      </w:pPr>
    </w:p>
    <w:p w:rsidR="00D610E2" w:rsidRPr="008D1369" w:rsidRDefault="00D610E2" w:rsidP="00D610E2">
      <w:pPr>
        <w:ind w:firstLine="567"/>
        <w:rPr>
          <w:rFonts w:cs="Times New Roman"/>
          <w:sz w:val="24"/>
          <w:szCs w:val="24"/>
          <w:lang w:eastAsia="tr-TR"/>
        </w:rPr>
      </w:pPr>
      <w:r w:rsidRPr="008D1369">
        <w:rPr>
          <w:rFonts w:cs="Times New Roman"/>
          <w:sz w:val="24"/>
          <w:szCs w:val="24"/>
          <w:lang w:eastAsia="tr-TR"/>
        </w:rPr>
        <w:t>BAŞKAN -  9’uncu maddeyi oylarınıza sunuyorum. Kabul edenler</w:t>
      </w:r>
      <w:proofErr w:type="gramStart"/>
      <w:r w:rsidRPr="008D1369">
        <w:rPr>
          <w:rFonts w:cs="Times New Roman"/>
          <w:sz w:val="24"/>
          <w:szCs w:val="24"/>
          <w:lang w:eastAsia="tr-TR"/>
        </w:rPr>
        <w:t>?...</w:t>
      </w:r>
      <w:proofErr w:type="gramEnd"/>
      <w:r w:rsidRPr="008D1369">
        <w:rPr>
          <w:rFonts w:cs="Times New Roman"/>
          <w:sz w:val="24"/>
          <w:szCs w:val="24"/>
          <w:lang w:eastAsia="tr-TR"/>
        </w:rPr>
        <w:t xml:space="preserve"> Kabul etmeyenler</w:t>
      </w:r>
      <w:proofErr w:type="gramStart"/>
      <w:r w:rsidRPr="008D1369">
        <w:rPr>
          <w:rFonts w:cs="Times New Roman"/>
          <w:sz w:val="24"/>
          <w:szCs w:val="24"/>
          <w:lang w:eastAsia="tr-TR"/>
        </w:rPr>
        <w:t>?...</w:t>
      </w:r>
      <w:proofErr w:type="gramEnd"/>
      <w:r w:rsidRPr="008D1369">
        <w:rPr>
          <w:rFonts w:cs="Times New Roman"/>
          <w:sz w:val="24"/>
          <w:szCs w:val="24"/>
          <w:lang w:eastAsia="tr-TR"/>
        </w:rPr>
        <w:t xml:space="preserve"> Çekimser</w:t>
      </w:r>
      <w:proofErr w:type="gramStart"/>
      <w:r w:rsidRPr="008D1369">
        <w:rPr>
          <w:rFonts w:cs="Times New Roman"/>
          <w:sz w:val="24"/>
          <w:szCs w:val="24"/>
          <w:lang w:eastAsia="tr-TR"/>
        </w:rPr>
        <w:t>?...</w:t>
      </w:r>
      <w:proofErr w:type="gramEnd"/>
      <w:r w:rsidRPr="008D1369">
        <w:rPr>
          <w:rFonts w:cs="Times New Roman"/>
          <w:sz w:val="24"/>
          <w:szCs w:val="24"/>
          <w:lang w:eastAsia="tr-TR"/>
        </w:rPr>
        <w:t xml:space="preserve"> Oyçokluğu ile kabul edilmiştir. </w:t>
      </w:r>
    </w:p>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rPr>
          <w:rFonts w:cs="Times New Roman"/>
          <w:sz w:val="24"/>
          <w:szCs w:val="24"/>
          <w:lang w:eastAsia="tr-TR"/>
        </w:rPr>
      </w:pPr>
      <w:r w:rsidRPr="008D1369">
        <w:rPr>
          <w:rFonts w:cs="Times New Roman"/>
          <w:sz w:val="24"/>
          <w:szCs w:val="24"/>
          <w:lang w:eastAsia="tr-TR"/>
        </w:rPr>
        <w:t xml:space="preserve">Sayın milletvekilleri; Önerinin üçüncü görüşmesi kısa isim okunmak ve bütün oylanmak suretiyle yapılacaktır. Oylama da İçtüzüğün 150’nci maddesi gereğince açık oylama olacaktır. </w:t>
      </w:r>
    </w:p>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rPr>
          <w:rFonts w:cs="Times New Roman"/>
          <w:sz w:val="24"/>
          <w:szCs w:val="24"/>
          <w:lang w:eastAsia="tr-TR"/>
        </w:rPr>
      </w:pPr>
      <w:r w:rsidRPr="008D1369">
        <w:rPr>
          <w:rFonts w:cs="Times New Roman"/>
          <w:sz w:val="24"/>
          <w:szCs w:val="24"/>
          <w:lang w:eastAsia="tr-TR"/>
        </w:rPr>
        <w:t xml:space="preserve">Kısa ismi okuyunuz lütfen. </w:t>
      </w:r>
    </w:p>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rPr>
          <w:rFonts w:cs="Times New Roman"/>
          <w:sz w:val="24"/>
          <w:szCs w:val="24"/>
          <w:lang w:eastAsia="tr-TR"/>
        </w:rPr>
      </w:pPr>
      <w:proofErr w:type="gramStart"/>
      <w:r w:rsidRPr="008D1369">
        <w:rPr>
          <w:rFonts w:cs="Times New Roman"/>
          <w:sz w:val="24"/>
          <w:szCs w:val="24"/>
          <w:lang w:eastAsia="tr-TR"/>
        </w:rPr>
        <w:t>KATİP</w:t>
      </w:r>
      <w:proofErr w:type="gramEnd"/>
      <w:r w:rsidRPr="008D1369">
        <w:rPr>
          <w:rFonts w:cs="Times New Roman"/>
          <w:sz w:val="24"/>
          <w:szCs w:val="24"/>
          <w:lang w:eastAsia="tr-TR"/>
        </w:rPr>
        <w:t xml:space="preserve"> – </w:t>
      </w:r>
    </w:p>
    <w:p w:rsidR="00D610E2" w:rsidRPr="008D1369" w:rsidRDefault="00D610E2" w:rsidP="00D610E2">
      <w:pPr>
        <w:ind w:firstLine="567"/>
        <w:rPr>
          <w:rFonts w:cs="Times New Roman"/>
          <w:sz w:val="24"/>
          <w:szCs w:val="24"/>
          <w:lang w:eastAsia="tr-TR"/>
        </w:rPr>
      </w:pPr>
    </w:p>
    <w:tbl>
      <w:tblPr>
        <w:tblW w:w="0" w:type="auto"/>
        <w:tblLook w:val="01E0" w:firstRow="1" w:lastRow="1" w:firstColumn="1" w:lastColumn="1" w:noHBand="0" w:noVBand="0"/>
      </w:tblPr>
      <w:tblGrid>
        <w:gridCol w:w="2088"/>
        <w:gridCol w:w="7164"/>
      </w:tblGrid>
      <w:tr w:rsidR="00D610E2" w:rsidRPr="008D1369" w:rsidTr="00D610E2">
        <w:tc>
          <w:tcPr>
            <w:tcW w:w="2088" w:type="dxa"/>
          </w:tcPr>
          <w:p w:rsidR="00D610E2" w:rsidRPr="008D1369" w:rsidRDefault="00D610E2" w:rsidP="00D610E2">
            <w:pPr>
              <w:rPr>
                <w:rFonts w:cs="Times New Roman"/>
                <w:sz w:val="24"/>
                <w:szCs w:val="24"/>
              </w:rPr>
            </w:pPr>
          </w:p>
        </w:tc>
        <w:tc>
          <w:tcPr>
            <w:tcW w:w="7164" w:type="dxa"/>
          </w:tcPr>
          <w:p w:rsidR="00D610E2" w:rsidRPr="008D1369" w:rsidRDefault="00D610E2" w:rsidP="00D610E2">
            <w:pPr>
              <w:rPr>
                <w:rFonts w:cs="Times New Roman"/>
                <w:sz w:val="24"/>
                <w:szCs w:val="24"/>
              </w:rPr>
            </w:pPr>
            <w:r w:rsidRPr="008D1369">
              <w:rPr>
                <w:rFonts w:cs="Times New Roman"/>
                <w:sz w:val="24"/>
                <w:szCs w:val="24"/>
              </w:rPr>
              <w:t xml:space="preserve">       Kuzey Kıbrıs Türk Cumhuriyeti Cumhuriyet Meclisi aşağıdaki Yasayı yapar:</w:t>
            </w:r>
          </w:p>
        </w:tc>
      </w:tr>
      <w:tr w:rsidR="00D610E2" w:rsidRPr="008D1369" w:rsidTr="00D610E2">
        <w:tc>
          <w:tcPr>
            <w:tcW w:w="2088" w:type="dxa"/>
          </w:tcPr>
          <w:p w:rsidR="00D610E2" w:rsidRPr="008D1369" w:rsidRDefault="00D610E2" w:rsidP="00D610E2">
            <w:pPr>
              <w:rPr>
                <w:rFonts w:cs="Times New Roman"/>
                <w:sz w:val="24"/>
                <w:szCs w:val="24"/>
              </w:rPr>
            </w:pPr>
          </w:p>
        </w:tc>
        <w:tc>
          <w:tcPr>
            <w:tcW w:w="7164" w:type="dxa"/>
          </w:tcPr>
          <w:p w:rsidR="00D610E2" w:rsidRPr="008D1369" w:rsidRDefault="00D610E2" w:rsidP="00D610E2">
            <w:pPr>
              <w:rPr>
                <w:rFonts w:cs="Times New Roman"/>
                <w:sz w:val="24"/>
                <w:szCs w:val="24"/>
              </w:rPr>
            </w:pPr>
          </w:p>
        </w:tc>
      </w:tr>
      <w:tr w:rsidR="00D610E2" w:rsidRPr="008D1369" w:rsidTr="00D610E2">
        <w:tc>
          <w:tcPr>
            <w:tcW w:w="2088" w:type="dxa"/>
          </w:tcPr>
          <w:p w:rsidR="00D610E2" w:rsidRPr="008D1369" w:rsidRDefault="00D610E2" w:rsidP="00D610E2">
            <w:pPr>
              <w:rPr>
                <w:rFonts w:cs="Times New Roman"/>
                <w:sz w:val="24"/>
                <w:szCs w:val="24"/>
              </w:rPr>
            </w:pPr>
            <w:r w:rsidRPr="008D1369">
              <w:rPr>
                <w:rFonts w:cs="Times New Roman"/>
                <w:sz w:val="24"/>
                <w:szCs w:val="24"/>
              </w:rPr>
              <w:t>Kısa İsim</w:t>
            </w:r>
          </w:p>
          <w:p w:rsidR="00D610E2" w:rsidRPr="008D1369" w:rsidRDefault="00D610E2" w:rsidP="00D610E2">
            <w:pPr>
              <w:rPr>
                <w:rFonts w:cs="Times New Roman"/>
                <w:sz w:val="24"/>
                <w:szCs w:val="24"/>
              </w:rPr>
            </w:pPr>
          </w:p>
        </w:tc>
        <w:tc>
          <w:tcPr>
            <w:tcW w:w="7164" w:type="dxa"/>
          </w:tcPr>
          <w:p w:rsidR="00D610E2" w:rsidRPr="008D1369" w:rsidRDefault="00D610E2" w:rsidP="00D610E2">
            <w:pPr>
              <w:rPr>
                <w:rFonts w:cs="Times New Roman"/>
                <w:sz w:val="24"/>
                <w:szCs w:val="24"/>
              </w:rPr>
            </w:pPr>
            <w:r w:rsidRPr="008D1369">
              <w:rPr>
                <w:rFonts w:cs="Times New Roman"/>
                <w:sz w:val="24"/>
                <w:szCs w:val="24"/>
              </w:rPr>
              <w:t xml:space="preserve">1. Bu Yasa, </w:t>
            </w:r>
            <w:r w:rsidRPr="008D1369">
              <w:rPr>
                <w:rStyle w:val="Bodytext2"/>
                <w:rFonts w:eastAsiaTheme="minorHAnsi"/>
              </w:rPr>
              <w:t>Kıbrıs Türk Elektrik Kurumunun AKSA Enerji Üretim Anonim Şirketine Olan Borçlarının Devlet Borcu Olarak Devralınması Hakkında Yasa olarak isimlendirilir.</w:t>
            </w:r>
          </w:p>
        </w:tc>
      </w:tr>
    </w:tbl>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rPr>
          <w:rFonts w:cs="Times New Roman"/>
          <w:sz w:val="24"/>
          <w:szCs w:val="24"/>
          <w:lang w:eastAsia="tr-TR"/>
        </w:rPr>
      </w:pPr>
      <w:r w:rsidRPr="008D1369">
        <w:rPr>
          <w:rFonts w:cs="Times New Roman"/>
          <w:sz w:val="24"/>
          <w:szCs w:val="24"/>
          <w:lang w:eastAsia="tr-TR"/>
        </w:rPr>
        <w:t xml:space="preserve">BAŞKAN -  Sayın milletvekilleri; Önerinin bütününü oylarınıza sunuyorum. Ad okunarak milletvekilleri “kabul” “ret” veya “çekimser” demek suretiyle oyunu kullanacaktır. </w:t>
      </w:r>
    </w:p>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rPr>
          <w:rFonts w:cs="Times New Roman"/>
          <w:sz w:val="24"/>
          <w:szCs w:val="24"/>
          <w:lang w:eastAsia="tr-TR"/>
        </w:rPr>
      </w:pPr>
      <w:r w:rsidRPr="008D1369">
        <w:rPr>
          <w:rFonts w:cs="Times New Roman"/>
          <w:sz w:val="24"/>
          <w:szCs w:val="24"/>
          <w:lang w:eastAsia="tr-TR"/>
        </w:rPr>
        <w:t xml:space="preserve">Oylama cetvelini okuyun Sayın </w:t>
      </w:r>
      <w:proofErr w:type="gramStart"/>
      <w:r w:rsidRPr="008D1369">
        <w:rPr>
          <w:rFonts w:cs="Times New Roman"/>
          <w:sz w:val="24"/>
          <w:szCs w:val="24"/>
          <w:lang w:eastAsia="tr-TR"/>
        </w:rPr>
        <w:t>Katip</w:t>
      </w:r>
      <w:proofErr w:type="gramEnd"/>
      <w:r w:rsidRPr="008D1369">
        <w:rPr>
          <w:rFonts w:cs="Times New Roman"/>
          <w:sz w:val="24"/>
          <w:szCs w:val="24"/>
          <w:lang w:eastAsia="tr-TR"/>
        </w:rPr>
        <w:t xml:space="preserve">. </w:t>
      </w:r>
    </w:p>
    <w:p w:rsidR="00016269" w:rsidRPr="008D1369" w:rsidRDefault="00016269">
      <w:pPr>
        <w:rPr>
          <w:rFonts w:cs="Times New Roman"/>
          <w:sz w:val="24"/>
          <w:szCs w:val="24"/>
          <w:lang w:eastAsia="tr-TR"/>
        </w:rPr>
      </w:pPr>
      <w:r w:rsidRPr="008D1369">
        <w:rPr>
          <w:rFonts w:cs="Times New Roman"/>
          <w:sz w:val="24"/>
          <w:szCs w:val="24"/>
          <w:lang w:eastAsia="tr-TR"/>
        </w:rPr>
        <w:br w:type="page"/>
      </w:r>
    </w:p>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rPr>
          <w:rFonts w:cs="Times New Roman"/>
          <w:sz w:val="24"/>
          <w:szCs w:val="24"/>
          <w:lang w:eastAsia="tr-TR"/>
        </w:rPr>
      </w:pPr>
      <w:proofErr w:type="gramStart"/>
      <w:r w:rsidRPr="008D1369">
        <w:rPr>
          <w:rFonts w:cs="Times New Roman"/>
          <w:sz w:val="24"/>
          <w:szCs w:val="24"/>
          <w:lang w:eastAsia="tr-TR"/>
        </w:rPr>
        <w:t>KATİP</w:t>
      </w:r>
      <w:proofErr w:type="gramEnd"/>
      <w:r w:rsidRPr="008D1369">
        <w:rPr>
          <w:rFonts w:cs="Times New Roman"/>
          <w:sz w:val="24"/>
          <w:szCs w:val="24"/>
          <w:lang w:eastAsia="tr-TR"/>
        </w:rPr>
        <w:t xml:space="preserve"> – </w:t>
      </w:r>
      <w:r w:rsidRPr="008D1369">
        <w:rPr>
          <w:rStyle w:val="Bodytext2"/>
          <w:rFonts w:eastAsiaTheme="minorHAnsi"/>
        </w:rPr>
        <w:t>Kıbrıs Türk Elektrik Kurumunun AKSA Enerji Üretim Anonim Şirketine Olan Borçlarının Devlet Borcu Olarak Devralınması Hakkında Yasa Önerisinin Açık Oylama Cetveli.</w:t>
      </w:r>
    </w:p>
    <w:p w:rsidR="00D610E2" w:rsidRPr="008D1369" w:rsidRDefault="00D610E2" w:rsidP="00D610E2">
      <w:pPr>
        <w:ind w:firstLine="567"/>
        <w:rPr>
          <w:rFonts w:cs="Times New Roman"/>
          <w:sz w:val="24"/>
          <w:szCs w:val="24"/>
          <w:lang w:eastAsia="tr-TR"/>
        </w:rPr>
      </w:pPr>
    </w:p>
    <w:tbl>
      <w:tblPr>
        <w:tblStyle w:val="TableGrid1"/>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543"/>
        <w:gridCol w:w="3686"/>
      </w:tblGrid>
      <w:tr w:rsidR="00D610E2" w:rsidRPr="008D1369" w:rsidTr="00D610E2">
        <w:trPr>
          <w:trHeight w:val="832"/>
        </w:trPr>
        <w:tc>
          <w:tcPr>
            <w:tcW w:w="3403" w:type="dxa"/>
          </w:tcPr>
          <w:p w:rsidR="00D610E2" w:rsidRPr="008D1369" w:rsidRDefault="00D610E2" w:rsidP="00D610E2">
            <w:pPr>
              <w:rPr>
                <w:rFonts w:cs="Times New Roman"/>
                <w:sz w:val="24"/>
                <w:szCs w:val="24"/>
                <w:u w:val="single"/>
              </w:rPr>
            </w:pPr>
            <w:r w:rsidRPr="008D1369">
              <w:rPr>
                <w:rFonts w:cs="Times New Roman"/>
                <w:sz w:val="24"/>
                <w:szCs w:val="24"/>
                <w:u w:val="single"/>
              </w:rPr>
              <w:t>Kabul Edenler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Serhat AKPINAR</w:t>
            </w:r>
          </w:p>
          <w:p w:rsidR="00D610E2" w:rsidRPr="008D1369" w:rsidRDefault="00D610E2" w:rsidP="00D610E2">
            <w:pPr>
              <w:rPr>
                <w:rFonts w:cs="Times New Roman"/>
                <w:sz w:val="24"/>
                <w:szCs w:val="24"/>
              </w:rPr>
            </w:pPr>
            <w:r w:rsidRPr="008D1369">
              <w:rPr>
                <w:rFonts w:cs="Times New Roman"/>
                <w:sz w:val="24"/>
                <w:szCs w:val="24"/>
              </w:rPr>
              <w:t xml:space="preserve">İzlem </w:t>
            </w:r>
            <w:proofErr w:type="spellStart"/>
            <w:r w:rsidRPr="008D1369">
              <w:rPr>
                <w:rFonts w:cs="Times New Roman"/>
                <w:sz w:val="24"/>
                <w:szCs w:val="24"/>
              </w:rPr>
              <w:t>Gürçağ</w:t>
            </w:r>
            <w:proofErr w:type="spellEnd"/>
            <w:r w:rsidRPr="008D1369">
              <w:rPr>
                <w:rFonts w:cs="Times New Roman"/>
                <w:sz w:val="24"/>
                <w:szCs w:val="24"/>
              </w:rPr>
              <w:t xml:space="preserve"> ALTUĞRA</w:t>
            </w:r>
          </w:p>
          <w:p w:rsidR="00D610E2" w:rsidRPr="008D1369" w:rsidRDefault="00D610E2" w:rsidP="00D610E2">
            <w:pPr>
              <w:rPr>
                <w:rFonts w:cs="Times New Roman"/>
                <w:sz w:val="24"/>
                <w:szCs w:val="24"/>
              </w:rPr>
            </w:pPr>
            <w:r w:rsidRPr="008D1369">
              <w:rPr>
                <w:rFonts w:cs="Times New Roman"/>
                <w:sz w:val="24"/>
                <w:szCs w:val="24"/>
              </w:rPr>
              <w:t>Olgun AMCAOĞLU</w:t>
            </w:r>
          </w:p>
          <w:p w:rsidR="00D610E2" w:rsidRPr="008D1369" w:rsidRDefault="00D610E2" w:rsidP="00D610E2">
            <w:pPr>
              <w:rPr>
                <w:rFonts w:cs="Times New Roman"/>
                <w:sz w:val="24"/>
                <w:szCs w:val="24"/>
              </w:rPr>
            </w:pPr>
            <w:r w:rsidRPr="008D1369">
              <w:rPr>
                <w:rFonts w:cs="Times New Roman"/>
                <w:sz w:val="24"/>
                <w:szCs w:val="24"/>
              </w:rPr>
              <w:t>Erhan ARIKLI</w:t>
            </w:r>
          </w:p>
          <w:p w:rsidR="00D610E2" w:rsidRPr="008D1369" w:rsidRDefault="00D610E2" w:rsidP="00D610E2">
            <w:pPr>
              <w:rPr>
                <w:rFonts w:cs="Times New Roman"/>
                <w:sz w:val="24"/>
                <w:szCs w:val="24"/>
              </w:rPr>
            </w:pPr>
            <w:r w:rsidRPr="008D1369">
              <w:rPr>
                <w:rFonts w:cs="Times New Roman"/>
                <w:sz w:val="24"/>
                <w:szCs w:val="24"/>
              </w:rPr>
              <w:t>Fikri ATAOĞLU</w:t>
            </w:r>
          </w:p>
          <w:p w:rsidR="00D610E2" w:rsidRPr="008D1369" w:rsidRDefault="00D610E2" w:rsidP="00D610E2">
            <w:pPr>
              <w:rPr>
                <w:rFonts w:cs="Times New Roman"/>
                <w:sz w:val="24"/>
                <w:szCs w:val="24"/>
              </w:rPr>
            </w:pPr>
            <w:r w:rsidRPr="008D1369">
              <w:rPr>
                <w:rFonts w:cs="Times New Roman"/>
                <w:sz w:val="24"/>
                <w:szCs w:val="24"/>
              </w:rPr>
              <w:t>Sunat ATUN</w:t>
            </w:r>
          </w:p>
          <w:p w:rsidR="00D610E2" w:rsidRPr="008D1369" w:rsidRDefault="00D610E2" w:rsidP="00D610E2">
            <w:pPr>
              <w:rPr>
                <w:rFonts w:cs="Times New Roman"/>
                <w:sz w:val="24"/>
                <w:szCs w:val="24"/>
              </w:rPr>
            </w:pPr>
            <w:r w:rsidRPr="008D1369">
              <w:rPr>
                <w:rFonts w:cs="Times New Roman"/>
                <w:sz w:val="24"/>
                <w:szCs w:val="24"/>
              </w:rPr>
              <w:t>Özdemir BEROVA</w:t>
            </w:r>
          </w:p>
          <w:p w:rsidR="00D610E2" w:rsidRPr="008D1369" w:rsidRDefault="00D610E2" w:rsidP="00D610E2">
            <w:pPr>
              <w:rPr>
                <w:rFonts w:cs="Times New Roman"/>
                <w:sz w:val="24"/>
                <w:szCs w:val="24"/>
              </w:rPr>
            </w:pPr>
            <w:r w:rsidRPr="008D1369">
              <w:rPr>
                <w:rFonts w:cs="Times New Roman"/>
                <w:sz w:val="24"/>
                <w:szCs w:val="24"/>
              </w:rPr>
              <w:t>Resmiye CANALTAY</w:t>
            </w:r>
          </w:p>
          <w:p w:rsidR="00D610E2" w:rsidRPr="008D1369" w:rsidRDefault="00D610E2" w:rsidP="00D610E2">
            <w:pPr>
              <w:rPr>
                <w:rFonts w:cs="Times New Roman"/>
                <w:sz w:val="24"/>
                <w:szCs w:val="24"/>
              </w:rPr>
            </w:pPr>
            <w:r w:rsidRPr="008D1369">
              <w:rPr>
                <w:rFonts w:cs="Times New Roman"/>
                <w:sz w:val="24"/>
                <w:szCs w:val="24"/>
              </w:rPr>
              <w:t>Nazım ÇAVUŞOĞLU</w:t>
            </w:r>
          </w:p>
          <w:p w:rsidR="00D610E2" w:rsidRPr="008D1369" w:rsidRDefault="00D610E2" w:rsidP="00D610E2">
            <w:pPr>
              <w:rPr>
                <w:rFonts w:cs="Times New Roman"/>
                <w:sz w:val="24"/>
                <w:szCs w:val="24"/>
              </w:rPr>
            </w:pPr>
            <w:r w:rsidRPr="008D1369">
              <w:rPr>
                <w:rFonts w:cs="Times New Roman"/>
                <w:sz w:val="24"/>
                <w:szCs w:val="24"/>
              </w:rPr>
              <w:t>Hakan DİNÇYÜREK</w:t>
            </w:r>
          </w:p>
          <w:p w:rsidR="00D610E2" w:rsidRPr="008D1369" w:rsidRDefault="00D610E2" w:rsidP="00D610E2">
            <w:pPr>
              <w:rPr>
                <w:rFonts w:cs="Times New Roman"/>
                <w:sz w:val="24"/>
                <w:szCs w:val="24"/>
              </w:rPr>
            </w:pPr>
            <w:r w:rsidRPr="008D1369">
              <w:rPr>
                <w:rFonts w:cs="Times New Roman"/>
                <w:sz w:val="24"/>
                <w:szCs w:val="24"/>
              </w:rPr>
              <w:t>Kutlu EVREN</w:t>
            </w:r>
          </w:p>
          <w:p w:rsidR="00D610E2" w:rsidRPr="008D1369" w:rsidRDefault="00D610E2" w:rsidP="00D610E2">
            <w:pPr>
              <w:rPr>
                <w:rFonts w:cs="Times New Roman"/>
                <w:sz w:val="24"/>
                <w:szCs w:val="24"/>
              </w:rPr>
            </w:pPr>
            <w:r w:rsidRPr="008D1369">
              <w:rPr>
                <w:rFonts w:cs="Times New Roman"/>
                <w:sz w:val="24"/>
                <w:szCs w:val="24"/>
              </w:rPr>
              <w:t>Sadık GARDİYANOĞLU</w:t>
            </w:r>
          </w:p>
          <w:p w:rsidR="00D610E2" w:rsidRPr="008D1369" w:rsidRDefault="00D610E2" w:rsidP="00D610E2">
            <w:pPr>
              <w:rPr>
                <w:rFonts w:cs="Times New Roman"/>
                <w:sz w:val="24"/>
                <w:szCs w:val="24"/>
              </w:rPr>
            </w:pPr>
            <w:r w:rsidRPr="008D1369">
              <w:rPr>
                <w:rFonts w:cs="Times New Roman"/>
                <w:sz w:val="24"/>
                <w:szCs w:val="24"/>
              </w:rPr>
              <w:t>Oğuzhan HASİPOĞLU</w:t>
            </w:r>
          </w:p>
          <w:p w:rsidR="00D610E2" w:rsidRPr="008D1369" w:rsidRDefault="00D610E2" w:rsidP="00D610E2">
            <w:pPr>
              <w:rPr>
                <w:rFonts w:cs="Times New Roman"/>
                <w:sz w:val="24"/>
                <w:szCs w:val="24"/>
              </w:rPr>
            </w:pPr>
            <w:r w:rsidRPr="008D1369">
              <w:rPr>
                <w:rFonts w:cs="Times New Roman"/>
                <w:sz w:val="24"/>
                <w:szCs w:val="24"/>
              </w:rPr>
              <w:t>Fırtına KARANFİL</w:t>
            </w:r>
          </w:p>
          <w:p w:rsidR="00D610E2" w:rsidRPr="008D1369" w:rsidRDefault="00D610E2" w:rsidP="00D610E2">
            <w:pPr>
              <w:rPr>
                <w:rFonts w:cs="Times New Roman"/>
                <w:sz w:val="24"/>
                <w:szCs w:val="24"/>
              </w:rPr>
            </w:pPr>
            <w:r w:rsidRPr="008D1369">
              <w:rPr>
                <w:rFonts w:cs="Times New Roman"/>
                <w:sz w:val="24"/>
                <w:szCs w:val="24"/>
              </w:rPr>
              <w:t xml:space="preserve">Hasan KÜÇÜK </w:t>
            </w:r>
          </w:p>
          <w:p w:rsidR="00D610E2" w:rsidRPr="008D1369" w:rsidRDefault="00D610E2" w:rsidP="00D610E2">
            <w:pPr>
              <w:rPr>
                <w:rFonts w:cs="Times New Roman"/>
                <w:sz w:val="24"/>
                <w:szCs w:val="24"/>
              </w:rPr>
            </w:pPr>
            <w:r w:rsidRPr="008D1369">
              <w:rPr>
                <w:rFonts w:cs="Times New Roman"/>
                <w:sz w:val="24"/>
                <w:szCs w:val="24"/>
              </w:rPr>
              <w:t>Dursun OĞUZ</w:t>
            </w:r>
          </w:p>
          <w:p w:rsidR="00D610E2" w:rsidRPr="008D1369" w:rsidRDefault="00D610E2" w:rsidP="00D610E2">
            <w:pPr>
              <w:rPr>
                <w:rFonts w:cs="Times New Roman"/>
                <w:sz w:val="24"/>
                <w:szCs w:val="24"/>
              </w:rPr>
            </w:pPr>
            <w:proofErr w:type="spellStart"/>
            <w:r w:rsidRPr="008D1369">
              <w:rPr>
                <w:rFonts w:cs="Times New Roman"/>
                <w:sz w:val="24"/>
                <w:szCs w:val="24"/>
              </w:rPr>
              <w:t>Yasemi</w:t>
            </w:r>
            <w:proofErr w:type="spellEnd"/>
            <w:r w:rsidRPr="008D1369">
              <w:rPr>
                <w:rFonts w:cs="Times New Roman"/>
                <w:sz w:val="24"/>
                <w:szCs w:val="24"/>
              </w:rPr>
              <w:t xml:space="preserve"> ÖZTÜRK</w:t>
            </w:r>
          </w:p>
          <w:p w:rsidR="00D610E2" w:rsidRPr="008D1369" w:rsidRDefault="00D610E2" w:rsidP="00D610E2">
            <w:pPr>
              <w:rPr>
                <w:rFonts w:cs="Times New Roman"/>
                <w:sz w:val="24"/>
                <w:szCs w:val="24"/>
              </w:rPr>
            </w:pPr>
            <w:r w:rsidRPr="008D1369">
              <w:rPr>
                <w:rFonts w:cs="Times New Roman"/>
                <w:sz w:val="24"/>
                <w:szCs w:val="24"/>
              </w:rPr>
              <w:t>Ziya ÖZTÜRKLER</w:t>
            </w:r>
          </w:p>
          <w:p w:rsidR="00D610E2" w:rsidRPr="008D1369" w:rsidRDefault="00D610E2" w:rsidP="00D610E2">
            <w:pPr>
              <w:rPr>
                <w:rFonts w:cs="Times New Roman"/>
                <w:sz w:val="24"/>
                <w:szCs w:val="24"/>
              </w:rPr>
            </w:pPr>
            <w:r w:rsidRPr="008D1369">
              <w:rPr>
                <w:rFonts w:cs="Times New Roman"/>
                <w:sz w:val="24"/>
                <w:szCs w:val="24"/>
              </w:rPr>
              <w:t>Ahmet SAVAŞAN</w:t>
            </w:r>
          </w:p>
          <w:p w:rsidR="00D610E2" w:rsidRPr="008D1369" w:rsidRDefault="00D610E2" w:rsidP="00D610E2">
            <w:pPr>
              <w:rPr>
                <w:rFonts w:cs="Times New Roman"/>
                <w:sz w:val="24"/>
                <w:szCs w:val="24"/>
              </w:rPr>
            </w:pPr>
            <w:r w:rsidRPr="008D1369">
              <w:rPr>
                <w:rFonts w:cs="Times New Roman"/>
                <w:sz w:val="24"/>
                <w:szCs w:val="24"/>
              </w:rPr>
              <w:t>Faiz SUCUOĞLU</w:t>
            </w:r>
          </w:p>
          <w:p w:rsidR="00D610E2" w:rsidRPr="008D1369" w:rsidRDefault="00D610E2" w:rsidP="00D610E2">
            <w:pPr>
              <w:rPr>
                <w:rFonts w:cs="Times New Roman"/>
                <w:sz w:val="24"/>
                <w:szCs w:val="24"/>
              </w:rPr>
            </w:pPr>
            <w:r w:rsidRPr="008D1369">
              <w:rPr>
                <w:rFonts w:cs="Times New Roman"/>
                <w:sz w:val="24"/>
                <w:szCs w:val="24"/>
              </w:rPr>
              <w:t>Alişan ŞAN</w:t>
            </w:r>
          </w:p>
          <w:p w:rsidR="00D610E2" w:rsidRPr="008D1369" w:rsidRDefault="00D610E2" w:rsidP="00D610E2">
            <w:pPr>
              <w:rPr>
                <w:rFonts w:cs="Times New Roman"/>
                <w:sz w:val="24"/>
                <w:szCs w:val="24"/>
              </w:rPr>
            </w:pPr>
            <w:r w:rsidRPr="008D1369">
              <w:rPr>
                <w:rFonts w:cs="Times New Roman"/>
                <w:sz w:val="24"/>
                <w:szCs w:val="24"/>
              </w:rPr>
              <w:t>Hasan TAÇOY</w:t>
            </w:r>
          </w:p>
          <w:p w:rsidR="00D610E2" w:rsidRPr="008D1369" w:rsidRDefault="00D610E2" w:rsidP="00D610E2">
            <w:pPr>
              <w:rPr>
                <w:rFonts w:cs="Times New Roman"/>
                <w:sz w:val="24"/>
                <w:szCs w:val="24"/>
              </w:rPr>
            </w:pPr>
            <w:r w:rsidRPr="008D1369">
              <w:rPr>
                <w:rFonts w:cs="Times New Roman"/>
                <w:sz w:val="24"/>
                <w:szCs w:val="24"/>
              </w:rPr>
              <w:t>Hasan TOSUNOĞLU</w:t>
            </w:r>
          </w:p>
          <w:p w:rsidR="00D610E2" w:rsidRPr="008D1369" w:rsidRDefault="00D610E2" w:rsidP="00D610E2">
            <w:pPr>
              <w:rPr>
                <w:rFonts w:cs="Times New Roman"/>
                <w:sz w:val="24"/>
                <w:szCs w:val="24"/>
              </w:rPr>
            </w:pPr>
            <w:r w:rsidRPr="008D1369">
              <w:rPr>
                <w:rFonts w:cs="Times New Roman"/>
                <w:sz w:val="24"/>
                <w:szCs w:val="24"/>
              </w:rPr>
              <w:t xml:space="preserve">Zorlu TÖRE </w:t>
            </w:r>
          </w:p>
          <w:p w:rsidR="00D610E2" w:rsidRPr="008D1369" w:rsidRDefault="00D610E2" w:rsidP="00D610E2">
            <w:pPr>
              <w:rPr>
                <w:rFonts w:cs="Times New Roman"/>
                <w:sz w:val="24"/>
                <w:szCs w:val="24"/>
              </w:rPr>
            </w:pPr>
            <w:r w:rsidRPr="008D1369">
              <w:rPr>
                <w:rFonts w:cs="Times New Roman"/>
                <w:sz w:val="24"/>
                <w:szCs w:val="24"/>
              </w:rPr>
              <w:t>Ünal ÜSTEL</w:t>
            </w:r>
          </w:p>
          <w:p w:rsidR="00D610E2" w:rsidRPr="008D1369" w:rsidRDefault="00D610E2" w:rsidP="00D610E2">
            <w:pPr>
              <w:rPr>
                <w:rFonts w:cs="Times New Roman"/>
                <w:sz w:val="24"/>
                <w:szCs w:val="24"/>
              </w:rPr>
            </w:pPr>
            <w:r w:rsidRPr="008D1369">
              <w:rPr>
                <w:rFonts w:cs="Times New Roman"/>
                <w:sz w:val="24"/>
                <w:szCs w:val="24"/>
              </w:rPr>
              <w:t>Emrah YEŞİLIRMAK</w:t>
            </w:r>
          </w:p>
        </w:tc>
        <w:tc>
          <w:tcPr>
            <w:tcW w:w="3543" w:type="dxa"/>
          </w:tcPr>
          <w:p w:rsidR="00D610E2" w:rsidRPr="008D1369" w:rsidRDefault="00D610E2" w:rsidP="00D610E2">
            <w:pPr>
              <w:rPr>
                <w:rFonts w:cs="Times New Roman"/>
                <w:sz w:val="24"/>
                <w:szCs w:val="24"/>
                <w:u w:val="single"/>
              </w:rPr>
            </w:pPr>
            <w:r w:rsidRPr="008D1369">
              <w:rPr>
                <w:rFonts w:cs="Times New Roman"/>
                <w:sz w:val="24"/>
                <w:szCs w:val="24"/>
                <w:u w:val="single"/>
              </w:rPr>
              <w:t>Kabul Etmeyenler</w:t>
            </w:r>
          </w:p>
          <w:p w:rsidR="00D610E2" w:rsidRPr="008D1369" w:rsidRDefault="00D610E2" w:rsidP="00D610E2">
            <w:pPr>
              <w:rPr>
                <w:rFonts w:cs="Times New Roman"/>
                <w:sz w:val="24"/>
                <w:szCs w:val="24"/>
                <w:u w:val="single"/>
              </w:rPr>
            </w:pPr>
          </w:p>
          <w:p w:rsidR="00D610E2" w:rsidRPr="008D1369" w:rsidRDefault="00D610E2" w:rsidP="00D610E2">
            <w:pPr>
              <w:rPr>
                <w:rFonts w:cs="Times New Roman"/>
                <w:sz w:val="24"/>
                <w:szCs w:val="24"/>
              </w:rPr>
            </w:pPr>
            <w:r w:rsidRPr="008D1369">
              <w:rPr>
                <w:rFonts w:cs="Times New Roman"/>
                <w:sz w:val="24"/>
                <w:szCs w:val="24"/>
              </w:rPr>
              <w:t>Devrim BARÇIN</w:t>
            </w:r>
          </w:p>
          <w:p w:rsidR="00D610E2" w:rsidRPr="008D1369" w:rsidRDefault="00D610E2" w:rsidP="00D610E2">
            <w:pPr>
              <w:rPr>
                <w:rFonts w:cs="Times New Roman"/>
                <w:sz w:val="24"/>
                <w:szCs w:val="24"/>
              </w:rPr>
            </w:pPr>
            <w:r w:rsidRPr="008D1369">
              <w:rPr>
                <w:rFonts w:cs="Times New Roman"/>
                <w:sz w:val="24"/>
                <w:szCs w:val="24"/>
              </w:rPr>
              <w:t>Ceyhun BİRİNCİ</w:t>
            </w:r>
          </w:p>
          <w:p w:rsidR="00D610E2" w:rsidRPr="008D1369" w:rsidRDefault="00D610E2" w:rsidP="00D610E2">
            <w:pPr>
              <w:rPr>
                <w:rFonts w:cs="Times New Roman"/>
                <w:sz w:val="24"/>
                <w:szCs w:val="24"/>
              </w:rPr>
            </w:pPr>
            <w:r w:rsidRPr="008D1369">
              <w:rPr>
                <w:rFonts w:cs="Times New Roman"/>
                <w:sz w:val="24"/>
                <w:szCs w:val="24"/>
              </w:rPr>
              <w:t>Armağan CANDAN</w:t>
            </w:r>
          </w:p>
          <w:p w:rsidR="00D610E2" w:rsidRPr="008D1369" w:rsidRDefault="00D610E2" w:rsidP="00D610E2">
            <w:pPr>
              <w:rPr>
                <w:rFonts w:cs="Times New Roman"/>
                <w:sz w:val="24"/>
                <w:szCs w:val="24"/>
              </w:rPr>
            </w:pPr>
            <w:r w:rsidRPr="008D1369">
              <w:rPr>
                <w:rFonts w:cs="Times New Roman"/>
                <w:sz w:val="24"/>
                <w:szCs w:val="24"/>
              </w:rPr>
              <w:t>Doğuş DERYA</w:t>
            </w:r>
          </w:p>
          <w:p w:rsidR="00D610E2" w:rsidRPr="008D1369" w:rsidRDefault="00D610E2" w:rsidP="00D610E2">
            <w:pPr>
              <w:rPr>
                <w:rFonts w:cs="Times New Roman"/>
                <w:sz w:val="24"/>
                <w:szCs w:val="24"/>
              </w:rPr>
            </w:pPr>
            <w:r w:rsidRPr="008D1369">
              <w:rPr>
                <w:rFonts w:cs="Times New Roman"/>
                <w:sz w:val="24"/>
                <w:szCs w:val="24"/>
              </w:rPr>
              <w:t>FAZİLET ÖZDENEFE</w:t>
            </w:r>
          </w:p>
          <w:p w:rsidR="00D610E2" w:rsidRPr="008D1369" w:rsidRDefault="00D610E2" w:rsidP="00D610E2">
            <w:pPr>
              <w:rPr>
                <w:rFonts w:cs="Times New Roman"/>
                <w:sz w:val="24"/>
                <w:szCs w:val="24"/>
              </w:rPr>
            </w:pPr>
            <w:r w:rsidRPr="008D1369">
              <w:rPr>
                <w:rFonts w:cs="Times New Roman"/>
                <w:sz w:val="24"/>
                <w:szCs w:val="24"/>
              </w:rPr>
              <w:t>Erkut ŞAHALİ</w:t>
            </w:r>
          </w:p>
          <w:p w:rsidR="00D610E2" w:rsidRPr="008D1369" w:rsidRDefault="00D610E2" w:rsidP="00D610E2">
            <w:pPr>
              <w:rPr>
                <w:rFonts w:cs="Times New Roman"/>
                <w:sz w:val="24"/>
                <w:szCs w:val="24"/>
              </w:rPr>
            </w:pPr>
            <w:proofErr w:type="spellStart"/>
            <w:r w:rsidRPr="008D1369">
              <w:rPr>
                <w:rFonts w:cs="Times New Roman"/>
                <w:sz w:val="24"/>
                <w:szCs w:val="24"/>
              </w:rPr>
              <w:t>Salahi</w:t>
            </w:r>
            <w:proofErr w:type="spellEnd"/>
            <w:r w:rsidRPr="008D1369">
              <w:rPr>
                <w:rFonts w:cs="Times New Roman"/>
                <w:sz w:val="24"/>
                <w:szCs w:val="24"/>
              </w:rPr>
              <w:t xml:space="preserve"> ŞAHİNER</w:t>
            </w:r>
          </w:p>
          <w:p w:rsidR="00D610E2" w:rsidRPr="008D1369" w:rsidRDefault="00D610E2" w:rsidP="00D610E2">
            <w:pPr>
              <w:rPr>
                <w:rFonts w:cs="Times New Roman"/>
                <w:sz w:val="24"/>
                <w:szCs w:val="24"/>
              </w:rPr>
            </w:pPr>
            <w:r w:rsidRPr="008D1369">
              <w:rPr>
                <w:rFonts w:cs="Times New Roman"/>
                <w:sz w:val="24"/>
                <w:szCs w:val="24"/>
              </w:rPr>
              <w:t xml:space="preserve">Ongun TALAT </w:t>
            </w:r>
          </w:p>
          <w:p w:rsidR="00D610E2" w:rsidRPr="008D1369" w:rsidRDefault="00D610E2" w:rsidP="00D610E2">
            <w:pPr>
              <w:rPr>
                <w:rFonts w:cs="Times New Roman"/>
                <w:sz w:val="24"/>
                <w:szCs w:val="24"/>
              </w:rPr>
            </w:pPr>
            <w:r w:rsidRPr="008D1369">
              <w:rPr>
                <w:rFonts w:cs="Times New Roman"/>
                <w:sz w:val="24"/>
                <w:szCs w:val="24"/>
              </w:rPr>
              <w:t>Fikri TOROS</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tc>
        <w:tc>
          <w:tcPr>
            <w:tcW w:w="3686" w:type="dxa"/>
          </w:tcPr>
          <w:p w:rsidR="00D610E2" w:rsidRPr="008D1369" w:rsidRDefault="00D610E2" w:rsidP="00D610E2">
            <w:pPr>
              <w:rPr>
                <w:rFonts w:cs="Times New Roman"/>
                <w:sz w:val="24"/>
                <w:szCs w:val="24"/>
                <w:u w:val="single"/>
              </w:rPr>
            </w:pPr>
            <w:r w:rsidRPr="008D1369">
              <w:rPr>
                <w:rFonts w:cs="Times New Roman"/>
                <w:sz w:val="24"/>
                <w:szCs w:val="24"/>
                <w:u w:val="single"/>
              </w:rPr>
              <w:t>Oylamaya Katılmayanlar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Asım AKANSOY</w:t>
            </w:r>
          </w:p>
          <w:p w:rsidR="00D610E2" w:rsidRPr="008D1369" w:rsidRDefault="00D610E2" w:rsidP="00D610E2">
            <w:pPr>
              <w:rPr>
                <w:rFonts w:cs="Times New Roman"/>
                <w:sz w:val="24"/>
                <w:szCs w:val="24"/>
              </w:rPr>
            </w:pPr>
            <w:r w:rsidRPr="008D1369">
              <w:rPr>
                <w:rFonts w:cs="Times New Roman"/>
                <w:sz w:val="24"/>
                <w:szCs w:val="24"/>
              </w:rPr>
              <w:t>Talip ATALAY</w:t>
            </w:r>
          </w:p>
          <w:p w:rsidR="00D610E2" w:rsidRPr="008D1369" w:rsidRDefault="00D610E2" w:rsidP="00D610E2">
            <w:pPr>
              <w:rPr>
                <w:rFonts w:cs="Times New Roman"/>
                <w:sz w:val="24"/>
                <w:szCs w:val="24"/>
              </w:rPr>
            </w:pPr>
            <w:r w:rsidRPr="008D1369">
              <w:rPr>
                <w:rFonts w:cs="Times New Roman"/>
                <w:sz w:val="24"/>
                <w:szCs w:val="24"/>
              </w:rPr>
              <w:t>Ayşegül BAYBARS</w:t>
            </w:r>
          </w:p>
          <w:p w:rsidR="00D610E2" w:rsidRPr="008D1369" w:rsidRDefault="00D610E2" w:rsidP="00D610E2">
            <w:pPr>
              <w:rPr>
                <w:rFonts w:cs="Times New Roman"/>
                <w:sz w:val="24"/>
                <w:szCs w:val="24"/>
              </w:rPr>
            </w:pPr>
            <w:r w:rsidRPr="008D1369">
              <w:rPr>
                <w:rFonts w:cs="Times New Roman"/>
                <w:sz w:val="24"/>
                <w:szCs w:val="24"/>
              </w:rPr>
              <w:t>Filiz BESİM</w:t>
            </w:r>
          </w:p>
          <w:p w:rsidR="00D610E2" w:rsidRPr="008D1369" w:rsidRDefault="00D610E2" w:rsidP="00D610E2">
            <w:pPr>
              <w:rPr>
                <w:rFonts w:cs="Times New Roman"/>
                <w:sz w:val="24"/>
                <w:szCs w:val="24"/>
              </w:rPr>
            </w:pPr>
            <w:r w:rsidRPr="008D1369">
              <w:rPr>
                <w:rFonts w:cs="Times New Roman"/>
                <w:sz w:val="24"/>
                <w:szCs w:val="24"/>
              </w:rPr>
              <w:t xml:space="preserve">Hüseyin ÇAVUŞ </w:t>
            </w:r>
          </w:p>
          <w:p w:rsidR="00D610E2" w:rsidRPr="008D1369" w:rsidRDefault="00D610E2" w:rsidP="00D610E2">
            <w:pPr>
              <w:rPr>
                <w:rFonts w:cs="Times New Roman"/>
                <w:sz w:val="24"/>
                <w:szCs w:val="24"/>
              </w:rPr>
            </w:pPr>
            <w:r w:rsidRPr="008D1369">
              <w:rPr>
                <w:rFonts w:cs="Times New Roman"/>
                <w:sz w:val="24"/>
                <w:szCs w:val="24"/>
              </w:rPr>
              <w:t>Şifa ÇOLAKOĞLU</w:t>
            </w:r>
          </w:p>
          <w:p w:rsidR="00D610E2" w:rsidRPr="008D1369" w:rsidRDefault="00D610E2" w:rsidP="00D610E2">
            <w:pPr>
              <w:rPr>
                <w:rFonts w:cs="Times New Roman"/>
                <w:sz w:val="24"/>
                <w:szCs w:val="24"/>
              </w:rPr>
            </w:pPr>
            <w:r w:rsidRPr="008D1369">
              <w:rPr>
                <w:rFonts w:cs="Times New Roman"/>
                <w:sz w:val="24"/>
                <w:szCs w:val="24"/>
              </w:rPr>
              <w:t xml:space="preserve">Tufan ERHÜRMAN </w:t>
            </w:r>
          </w:p>
          <w:p w:rsidR="00D610E2" w:rsidRPr="008D1369" w:rsidRDefault="00D610E2" w:rsidP="00D610E2">
            <w:pPr>
              <w:rPr>
                <w:rFonts w:cs="Times New Roman"/>
                <w:sz w:val="24"/>
                <w:szCs w:val="24"/>
              </w:rPr>
            </w:pPr>
            <w:r w:rsidRPr="008D1369">
              <w:rPr>
                <w:rFonts w:cs="Times New Roman"/>
                <w:sz w:val="24"/>
                <w:szCs w:val="24"/>
              </w:rPr>
              <w:t>Biray HAMZAOĞULLARI</w:t>
            </w:r>
          </w:p>
          <w:p w:rsidR="00D610E2" w:rsidRPr="008D1369" w:rsidRDefault="00D610E2" w:rsidP="00D610E2">
            <w:pPr>
              <w:rPr>
                <w:rFonts w:cs="Times New Roman"/>
                <w:sz w:val="24"/>
                <w:szCs w:val="24"/>
              </w:rPr>
            </w:pPr>
            <w:r w:rsidRPr="008D1369">
              <w:rPr>
                <w:rFonts w:cs="Times New Roman"/>
                <w:sz w:val="24"/>
                <w:szCs w:val="24"/>
              </w:rPr>
              <w:t xml:space="preserve">Sıla </w:t>
            </w:r>
            <w:proofErr w:type="spellStart"/>
            <w:r w:rsidRPr="008D1369">
              <w:rPr>
                <w:rFonts w:cs="Times New Roman"/>
                <w:sz w:val="24"/>
                <w:szCs w:val="24"/>
              </w:rPr>
              <w:t>Usar</w:t>
            </w:r>
            <w:proofErr w:type="spellEnd"/>
            <w:r w:rsidRPr="008D1369">
              <w:rPr>
                <w:rFonts w:cs="Times New Roman"/>
                <w:sz w:val="24"/>
                <w:szCs w:val="24"/>
              </w:rPr>
              <w:t xml:space="preserve"> İNCİRLİ</w:t>
            </w:r>
          </w:p>
          <w:p w:rsidR="00D610E2" w:rsidRPr="008D1369" w:rsidRDefault="00D610E2" w:rsidP="00D610E2">
            <w:pPr>
              <w:rPr>
                <w:rFonts w:cs="Times New Roman"/>
                <w:sz w:val="24"/>
                <w:szCs w:val="24"/>
              </w:rPr>
            </w:pPr>
            <w:r w:rsidRPr="008D1369">
              <w:rPr>
                <w:rFonts w:cs="Times New Roman"/>
                <w:sz w:val="24"/>
                <w:szCs w:val="24"/>
              </w:rPr>
              <w:t>Fide KÜRŞAT</w:t>
            </w:r>
          </w:p>
          <w:p w:rsidR="00D610E2" w:rsidRPr="008D1369" w:rsidRDefault="00D610E2" w:rsidP="00D610E2">
            <w:pPr>
              <w:rPr>
                <w:rFonts w:cs="Times New Roman"/>
                <w:sz w:val="24"/>
                <w:szCs w:val="24"/>
              </w:rPr>
            </w:pPr>
            <w:r w:rsidRPr="008D1369">
              <w:rPr>
                <w:rFonts w:cs="Times New Roman"/>
                <w:sz w:val="24"/>
                <w:szCs w:val="24"/>
              </w:rPr>
              <w:t>Ali PİLLİ</w:t>
            </w:r>
          </w:p>
          <w:p w:rsidR="00D610E2" w:rsidRPr="008D1369" w:rsidRDefault="00D610E2" w:rsidP="00D610E2">
            <w:pPr>
              <w:rPr>
                <w:rFonts w:cs="Times New Roman"/>
                <w:sz w:val="24"/>
                <w:szCs w:val="24"/>
              </w:rPr>
            </w:pPr>
            <w:r w:rsidRPr="008D1369">
              <w:rPr>
                <w:rFonts w:cs="Times New Roman"/>
                <w:sz w:val="24"/>
                <w:szCs w:val="24"/>
              </w:rPr>
              <w:t>Jale Refik ROGERS</w:t>
            </w:r>
          </w:p>
          <w:p w:rsidR="00D610E2" w:rsidRPr="008D1369" w:rsidRDefault="00D610E2" w:rsidP="00D610E2">
            <w:pPr>
              <w:rPr>
                <w:rFonts w:cs="Times New Roman"/>
                <w:sz w:val="24"/>
                <w:szCs w:val="24"/>
              </w:rPr>
            </w:pPr>
            <w:r w:rsidRPr="008D1369">
              <w:rPr>
                <w:rFonts w:cs="Times New Roman"/>
                <w:sz w:val="24"/>
                <w:szCs w:val="24"/>
              </w:rPr>
              <w:t>Ürün SOLYALI</w:t>
            </w:r>
          </w:p>
          <w:p w:rsidR="00D610E2" w:rsidRPr="008D1369" w:rsidRDefault="00D610E2" w:rsidP="00D610E2">
            <w:pPr>
              <w:rPr>
                <w:rFonts w:cs="Times New Roman"/>
                <w:sz w:val="24"/>
                <w:szCs w:val="24"/>
              </w:rPr>
            </w:pPr>
            <w:r w:rsidRPr="008D1369">
              <w:rPr>
                <w:rFonts w:cs="Times New Roman"/>
                <w:sz w:val="24"/>
                <w:szCs w:val="24"/>
              </w:rPr>
              <w:t>Teberrüken ULUÇAY</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u w:val="single"/>
              </w:rPr>
            </w:pPr>
          </w:p>
          <w:p w:rsidR="00D610E2" w:rsidRPr="008D1369" w:rsidRDefault="00D610E2" w:rsidP="00D610E2">
            <w:pPr>
              <w:rPr>
                <w:rFonts w:cs="Times New Roman"/>
                <w:sz w:val="24"/>
                <w:szCs w:val="24"/>
                <w:u w:val="single"/>
              </w:rPr>
            </w:pPr>
          </w:p>
        </w:tc>
      </w:tr>
    </w:tbl>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rPr>
          <w:rFonts w:cs="Times New Roman"/>
          <w:sz w:val="24"/>
          <w:szCs w:val="24"/>
          <w:lang w:eastAsia="tr-TR"/>
        </w:rPr>
      </w:pPr>
      <w:r w:rsidRPr="008D1369">
        <w:rPr>
          <w:rFonts w:cs="Times New Roman"/>
          <w:sz w:val="24"/>
          <w:szCs w:val="24"/>
          <w:lang w:eastAsia="tr-TR"/>
        </w:rPr>
        <w:t xml:space="preserve">BAŞKAN -  Sayın milletvekilleri; oylama sonucunu tutanağa göre açıklıyorum. Toplam milletvekili sayısı 50, boş 1, kabul 26, ret 9, katılmayan 14 oyçokluğu ile kabul edilmiştir. </w:t>
      </w:r>
    </w:p>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rPr>
          <w:rFonts w:cs="Times New Roman"/>
          <w:sz w:val="24"/>
          <w:szCs w:val="24"/>
          <w:lang w:eastAsia="tr-TR"/>
        </w:rPr>
      </w:pPr>
      <w:r w:rsidRPr="008D1369">
        <w:rPr>
          <w:rFonts w:cs="Times New Roman"/>
          <w:sz w:val="24"/>
          <w:szCs w:val="24"/>
          <w:lang w:eastAsia="tr-TR"/>
        </w:rPr>
        <w:t xml:space="preserve">Sayın milletvekilleri; bu kısımda ikinci sırada Elektronik Haberleşme (Değişiklik) Yasa Tasarısı ile İdari, Kamu ve Sağlık İşleri Komitesinin Tasarıya İlişkin Raporu bulunmaktadır. </w:t>
      </w:r>
    </w:p>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rPr>
          <w:rFonts w:cs="Times New Roman"/>
          <w:sz w:val="24"/>
          <w:szCs w:val="24"/>
          <w:lang w:eastAsia="tr-TR"/>
        </w:rPr>
      </w:pPr>
      <w:r w:rsidRPr="008D1369">
        <w:rPr>
          <w:rFonts w:cs="Times New Roman"/>
          <w:sz w:val="24"/>
          <w:szCs w:val="24"/>
          <w:lang w:eastAsia="tr-TR"/>
        </w:rPr>
        <w:t xml:space="preserve">Sayın Komite Başkanı buyurun Raporu okuyunuz. Buyurun Sayın Özdemir </w:t>
      </w:r>
      <w:proofErr w:type="spellStart"/>
      <w:r w:rsidRPr="008D1369">
        <w:rPr>
          <w:rFonts w:cs="Times New Roman"/>
          <w:sz w:val="24"/>
          <w:szCs w:val="24"/>
          <w:lang w:eastAsia="tr-TR"/>
        </w:rPr>
        <w:t>Berova</w:t>
      </w:r>
      <w:proofErr w:type="spellEnd"/>
      <w:r w:rsidRPr="008D1369">
        <w:rPr>
          <w:rFonts w:cs="Times New Roman"/>
          <w:sz w:val="24"/>
          <w:szCs w:val="24"/>
          <w:lang w:eastAsia="tr-TR"/>
        </w:rPr>
        <w:t xml:space="preserve"> hitap edin yüce Meclise.</w:t>
      </w:r>
    </w:p>
    <w:p w:rsidR="00095F88" w:rsidRPr="008D1369" w:rsidRDefault="00095F88">
      <w:pPr>
        <w:rPr>
          <w:rFonts w:cs="Times New Roman"/>
          <w:sz w:val="24"/>
          <w:szCs w:val="24"/>
          <w:lang w:eastAsia="tr-TR"/>
        </w:rPr>
      </w:pPr>
      <w:r w:rsidRPr="008D1369">
        <w:rPr>
          <w:rFonts w:cs="Times New Roman"/>
          <w:sz w:val="24"/>
          <w:szCs w:val="24"/>
          <w:lang w:eastAsia="tr-TR"/>
        </w:rPr>
        <w:br w:type="page"/>
      </w:r>
    </w:p>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rPr>
          <w:rFonts w:cs="Times New Roman"/>
          <w:sz w:val="24"/>
          <w:szCs w:val="24"/>
          <w:lang w:eastAsia="tr-TR"/>
        </w:rPr>
      </w:pPr>
      <w:r w:rsidRPr="008D1369">
        <w:rPr>
          <w:rFonts w:cs="Times New Roman"/>
          <w:sz w:val="24"/>
          <w:szCs w:val="24"/>
          <w:lang w:eastAsia="tr-TR"/>
        </w:rPr>
        <w:t xml:space="preserve">İDARİ, KAMU VE SAĞLIK İŞLERİ KOMİTESİ BAŞKANI ÖZDEMİR BEROVA – Teşekkür ederim Sayın Başkan. Sayın Başkan, değerli milletvekilleri; </w:t>
      </w:r>
    </w:p>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jc w:val="center"/>
        <w:rPr>
          <w:rFonts w:cs="Times New Roman"/>
          <w:sz w:val="24"/>
          <w:szCs w:val="24"/>
          <w:lang w:eastAsia="tr-TR"/>
        </w:rPr>
      </w:pPr>
      <w:r w:rsidRPr="008D1369">
        <w:rPr>
          <w:rFonts w:cs="Times New Roman"/>
          <w:sz w:val="24"/>
          <w:szCs w:val="24"/>
          <w:lang w:eastAsia="tr-TR"/>
        </w:rPr>
        <w:t>KUZEY KIBRIS TÜRK CUMHURİYETİ CUMHURİYET MECLİSİ</w:t>
      </w:r>
    </w:p>
    <w:p w:rsidR="00D610E2" w:rsidRPr="008D1369" w:rsidRDefault="00D610E2" w:rsidP="00D610E2">
      <w:pPr>
        <w:ind w:firstLine="567"/>
        <w:jc w:val="center"/>
        <w:rPr>
          <w:rFonts w:cs="Times New Roman"/>
          <w:sz w:val="24"/>
          <w:szCs w:val="24"/>
          <w:lang w:eastAsia="tr-TR"/>
        </w:rPr>
      </w:pPr>
      <w:r w:rsidRPr="008D1369">
        <w:rPr>
          <w:rFonts w:cs="Times New Roman"/>
          <w:sz w:val="24"/>
          <w:szCs w:val="24"/>
          <w:lang w:eastAsia="tr-TR"/>
        </w:rPr>
        <w:t>İDARİ, KAMU VE SAĞLIK İŞLERİ KOMİTESİNİN</w:t>
      </w:r>
    </w:p>
    <w:p w:rsidR="00D610E2" w:rsidRPr="008D1369" w:rsidRDefault="00D610E2" w:rsidP="00D610E2">
      <w:pPr>
        <w:ind w:firstLine="567"/>
        <w:jc w:val="center"/>
        <w:rPr>
          <w:rFonts w:cs="Times New Roman"/>
          <w:sz w:val="24"/>
          <w:szCs w:val="24"/>
          <w:lang w:eastAsia="tr-TR"/>
        </w:rPr>
      </w:pPr>
      <w:r w:rsidRPr="008D1369">
        <w:rPr>
          <w:rFonts w:cs="Times New Roman"/>
          <w:sz w:val="24"/>
          <w:szCs w:val="24"/>
          <w:lang w:eastAsia="tr-TR"/>
        </w:rPr>
        <w:t>“ELEKTRONİK HABERLEŞME (DEĞİŞİKLİK) YASA TASARISI</w:t>
      </w:r>
    </w:p>
    <w:p w:rsidR="00D610E2" w:rsidRPr="008D1369" w:rsidRDefault="00D610E2" w:rsidP="00D610E2">
      <w:pPr>
        <w:ind w:firstLine="567"/>
        <w:jc w:val="center"/>
        <w:rPr>
          <w:rFonts w:cs="Times New Roman"/>
          <w:sz w:val="24"/>
          <w:szCs w:val="24"/>
          <w:lang w:eastAsia="tr-TR"/>
        </w:rPr>
      </w:pPr>
      <w:r w:rsidRPr="008D1369">
        <w:rPr>
          <w:rFonts w:cs="Times New Roman"/>
          <w:sz w:val="24"/>
          <w:szCs w:val="24"/>
          <w:lang w:eastAsia="tr-TR"/>
        </w:rPr>
        <w:t>(Y.T.NO:</w:t>
      </w:r>
      <w:proofErr w:type="gramStart"/>
      <w:r w:rsidRPr="008D1369">
        <w:rPr>
          <w:rFonts w:cs="Times New Roman"/>
          <w:sz w:val="24"/>
          <w:szCs w:val="24"/>
          <w:lang w:eastAsia="tr-TR"/>
        </w:rPr>
        <w:t>12/1/2022</w:t>
      </w:r>
      <w:proofErr w:type="gramEnd"/>
      <w:r w:rsidRPr="008D1369">
        <w:rPr>
          <w:rFonts w:cs="Times New Roman"/>
          <w:sz w:val="24"/>
          <w:szCs w:val="24"/>
          <w:lang w:eastAsia="tr-TR"/>
        </w:rPr>
        <w:t>)”NA İLİŞKİN RAPORUDUR</w:t>
      </w:r>
    </w:p>
    <w:p w:rsidR="00D610E2" w:rsidRPr="008D1369" w:rsidRDefault="00D610E2" w:rsidP="00D610E2">
      <w:pPr>
        <w:jc w:val="center"/>
        <w:rPr>
          <w:rFonts w:cs="Times New Roman"/>
          <w:sz w:val="24"/>
          <w:szCs w:val="24"/>
          <w:lang w:eastAsia="tr-TR"/>
        </w:rPr>
      </w:pPr>
    </w:p>
    <w:p w:rsidR="00D610E2" w:rsidRPr="008D1369" w:rsidRDefault="00D610E2" w:rsidP="00D610E2">
      <w:pPr>
        <w:ind w:firstLine="567"/>
        <w:rPr>
          <w:rFonts w:cs="Times New Roman"/>
          <w:sz w:val="24"/>
          <w:szCs w:val="24"/>
          <w:lang w:eastAsia="tr-TR"/>
        </w:rPr>
      </w:pPr>
      <w:r w:rsidRPr="008D1369">
        <w:rPr>
          <w:rFonts w:cs="Times New Roman"/>
          <w:sz w:val="24"/>
          <w:szCs w:val="24"/>
          <w:lang w:eastAsia="tr-TR"/>
        </w:rPr>
        <w:t xml:space="preserve">Komitemiz, 16 Haziran 2022 tarihinde yapmış olduğu toplantıda, Elektronik Haberleşme (Değişiklik) Yasa Tasarısını, </w:t>
      </w:r>
      <w:proofErr w:type="spellStart"/>
      <w:r w:rsidRPr="008D1369">
        <w:rPr>
          <w:rFonts w:cs="Times New Roman"/>
          <w:sz w:val="24"/>
          <w:szCs w:val="24"/>
          <w:lang w:eastAsia="tr-TR"/>
        </w:rPr>
        <w:t>Ek’teki</w:t>
      </w:r>
      <w:proofErr w:type="spellEnd"/>
      <w:r w:rsidRPr="008D1369">
        <w:rPr>
          <w:rFonts w:cs="Times New Roman"/>
          <w:sz w:val="24"/>
          <w:szCs w:val="24"/>
          <w:lang w:eastAsia="tr-TR"/>
        </w:rPr>
        <w:t xml:space="preserve"> Sunuş Gerekçesi ile Bayındırlık ve Ulaştırma Bakanlığı ve Bilgi Teknolojileri ve Haberleşme Kurumu yetkililerinin vermiş oldukları bilgiler ışığında görüşmüş ve çalışmalarını tamamlamıştır.</w:t>
      </w:r>
    </w:p>
    <w:p w:rsidR="00D610E2" w:rsidRPr="008D1369" w:rsidRDefault="00D610E2" w:rsidP="00D610E2">
      <w:pPr>
        <w:ind w:firstLine="708"/>
        <w:rPr>
          <w:rFonts w:cs="Times New Roman"/>
          <w:sz w:val="24"/>
          <w:szCs w:val="24"/>
          <w:lang w:eastAsia="tr-TR"/>
        </w:rPr>
      </w:pPr>
    </w:p>
    <w:p w:rsidR="00D610E2" w:rsidRPr="008D1369" w:rsidRDefault="00D610E2" w:rsidP="00D610E2">
      <w:pPr>
        <w:ind w:firstLine="567"/>
        <w:rPr>
          <w:rFonts w:cs="Times New Roman"/>
          <w:sz w:val="24"/>
          <w:szCs w:val="24"/>
          <w:lang w:eastAsia="tr-TR"/>
        </w:rPr>
      </w:pPr>
      <w:r w:rsidRPr="008D1369">
        <w:rPr>
          <w:rFonts w:cs="Times New Roman"/>
          <w:sz w:val="24"/>
          <w:szCs w:val="24"/>
          <w:lang w:eastAsia="tr-TR"/>
        </w:rPr>
        <w:t xml:space="preserve">Komitemiz, Tasarının “Kısa İsim” </w:t>
      </w:r>
      <w:proofErr w:type="spellStart"/>
      <w:r w:rsidRPr="008D1369">
        <w:rPr>
          <w:rFonts w:cs="Times New Roman"/>
          <w:sz w:val="24"/>
          <w:szCs w:val="24"/>
          <w:lang w:eastAsia="tr-TR"/>
        </w:rPr>
        <w:t>yanbaşlıklı</w:t>
      </w:r>
      <w:proofErr w:type="spellEnd"/>
      <w:r w:rsidRPr="008D1369">
        <w:rPr>
          <w:rFonts w:cs="Times New Roman"/>
          <w:sz w:val="24"/>
          <w:szCs w:val="24"/>
          <w:lang w:eastAsia="tr-TR"/>
        </w:rPr>
        <w:t xml:space="preserve"> 1’inci maddesini aynen ve oyçokluğuyla kabul etmiştir.</w:t>
      </w:r>
    </w:p>
    <w:p w:rsidR="00D610E2" w:rsidRPr="008D1369" w:rsidRDefault="00D610E2" w:rsidP="00D610E2">
      <w:pPr>
        <w:rPr>
          <w:rFonts w:cs="Times New Roman"/>
          <w:sz w:val="24"/>
          <w:szCs w:val="24"/>
          <w:lang w:eastAsia="tr-TR"/>
        </w:rPr>
      </w:pPr>
    </w:p>
    <w:p w:rsidR="00D610E2" w:rsidRPr="008D1369" w:rsidRDefault="00D610E2" w:rsidP="00D610E2">
      <w:pPr>
        <w:ind w:firstLine="567"/>
        <w:rPr>
          <w:rFonts w:cs="Times New Roman"/>
          <w:sz w:val="24"/>
          <w:szCs w:val="24"/>
          <w:lang w:eastAsia="tr-TR"/>
        </w:rPr>
      </w:pPr>
      <w:proofErr w:type="gramStart"/>
      <w:r w:rsidRPr="008D1369">
        <w:rPr>
          <w:rFonts w:cs="Times New Roman"/>
          <w:sz w:val="24"/>
          <w:szCs w:val="24"/>
          <w:lang w:eastAsia="tr-TR"/>
        </w:rPr>
        <w:t xml:space="preserve">Esas Yasanın “Kurula Atanacak Adaylarda Aranan Nitelikler” yan başlıklı 6’ncı maddesinin (4)’üncü fıkrasının değiştirilmesini öngören ve görev süresini tamamlayan Başkan, Başkan Yardımcısı ve Kurul üyelerinin yeniden atanabilmelerine ilişkin kuralı düzenleyen Tasarının 2’nci maddesinde Komitemiz, Başkan, Başkan Yardımcısı ve Kurul üyelerinin görev sürelerine bir sınırlama getirilmesi amacıyla (4)’üncü fıkrayı yeniden kaleme almış ve maddeyi yapılan bu değişiklik ve teknik düzenlemeyle birlikte oyçokluğuyla kabul etmiştir. </w:t>
      </w:r>
      <w:proofErr w:type="gramEnd"/>
    </w:p>
    <w:p w:rsidR="00D610E2" w:rsidRPr="008D1369" w:rsidRDefault="00D610E2" w:rsidP="00D610E2">
      <w:pPr>
        <w:ind w:firstLine="567"/>
        <w:rPr>
          <w:rFonts w:cs="Times New Roman"/>
          <w:sz w:val="24"/>
          <w:szCs w:val="24"/>
          <w:lang w:eastAsia="tr-TR"/>
        </w:rPr>
      </w:pPr>
    </w:p>
    <w:p w:rsidR="00D610E2" w:rsidRPr="008D1369" w:rsidRDefault="00D610E2" w:rsidP="00D610E2">
      <w:pPr>
        <w:rPr>
          <w:rFonts w:cs="Times New Roman"/>
          <w:sz w:val="24"/>
          <w:szCs w:val="24"/>
          <w:lang w:eastAsia="tr-TR"/>
        </w:rPr>
      </w:pPr>
      <w:r w:rsidRPr="008D1369">
        <w:rPr>
          <w:rFonts w:cs="Times New Roman"/>
          <w:sz w:val="24"/>
          <w:szCs w:val="24"/>
          <w:lang w:eastAsia="tr-TR"/>
        </w:rPr>
        <w:t xml:space="preserve">          </w:t>
      </w:r>
      <w:proofErr w:type="gramStart"/>
      <w:r w:rsidRPr="008D1369">
        <w:rPr>
          <w:rFonts w:cs="Times New Roman"/>
          <w:sz w:val="24"/>
          <w:szCs w:val="24"/>
          <w:lang w:eastAsia="tr-TR"/>
        </w:rPr>
        <w:t xml:space="preserve">Esas Yasanın “Kurul Üyelerinin Görev Süreleri ve Görev Süreleri Sona Erenler ile İlgili Kurallar” yan başlıklı 7’nci maddesinin (1)’inci fıkrasına değişiklik öngören ve Başkan, Başkan Yardımcısı ve Kurul üyelerinin görev yapma süreleri ile ilgili kuralı düzenleyen Tasarının 3’üncü maddesinde Komitemiz, Başkan, Başkan Yardımcısı ve Kurul üyelerinin görev sürelerine bir sınırlama getirilmesi amacıyla, Başkan, Başkan Yardımcısı ve Kurul üyelerinin en fazla üç dönem görev yapabileceğini, görev sürelerinin ise ilk iki dönem için 5’er yıl, üçüncü dönem için ise 3 yıl olacağına ilişkin kuralı  (1)’inci fıkraya eklemiştir. </w:t>
      </w:r>
      <w:proofErr w:type="gramEnd"/>
      <w:r w:rsidRPr="008D1369">
        <w:rPr>
          <w:rFonts w:cs="Times New Roman"/>
          <w:sz w:val="24"/>
          <w:szCs w:val="24"/>
          <w:lang w:eastAsia="tr-TR"/>
        </w:rPr>
        <w:t>Tasarının 3’üncü maddesi yapılan bu değişiklik ve teknik düzenlemeyle birlikte oyçokluğuyla kabul edilmiştir.</w:t>
      </w:r>
    </w:p>
    <w:p w:rsidR="00D610E2" w:rsidRPr="008D1369" w:rsidRDefault="00D610E2" w:rsidP="00D610E2">
      <w:pPr>
        <w:rPr>
          <w:rFonts w:cs="Times New Roman"/>
          <w:sz w:val="24"/>
          <w:szCs w:val="24"/>
          <w:lang w:eastAsia="tr-TR"/>
        </w:rPr>
      </w:pPr>
    </w:p>
    <w:p w:rsidR="00D610E2" w:rsidRPr="008D1369" w:rsidRDefault="00D610E2" w:rsidP="00D610E2">
      <w:pPr>
        <w:ind w:firstLine="567"/>
        <w:rPr>
          <w:rFonts w:cs="Times New Roman"/>
          <w:sz w:val="24"/>
          <w:szCs w:val="24"/>
          <w:lang w:eastAsia="tr-TR"/>
        </w:rPr>
      </w:pPr>
      <w:r w:rsidRPr="008D1369">
        <w:rPr>
          <w:rFonts w:cs="Times New Roman"/>
          <w:sz w:val="24"/>
          <w:szCs w:val="24"/>
          <w:lang w:eastAsia="tr-TR"/>
        </w:rPr>
        <w:t>Tasarının “Yürürlüğe Gir</w:t>
      </w:r>
      <w:r w:rsidR="00095F88" w:rsidRPr="008D1369">
        <w:rPr>
          <w:rFonts w:cs="Times New Roman"/>
          <w:sz w:val="24"/>
          <w:szCs w:val="24"/>
          <w:lang w:eastAsia="tr-TR"/>
        </w:rPr>
        <w:t>iş” yan başlıklı 4’üncü maddesi</w:t>
      </w:r>
      <w:r w:rsidRPr="008D1369">
        <w:rPr>
          <w:rFonts w:cs="Times New Roman"/>
          <w:sz w:val="24"/>
          <w:szCs w:val="24"/>
          <w:lang w:eastAsia="tr-TR"/>
        </w:rPr>
        <w:t xml:space="preserve"> aynen ve oyçokluğuyla kabul edilmiştir.</w:t>
      </w:r>
    </w:p>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rPr>
          <w:rFonts w:cs="Times New Roman"/>
          <w:sz w:val="24"/>
          <w:szCs w:val="24"/>
          <w:lang w:eastAsia="tr-TR"/>
        </w:rPr>
      </w:pPr>
      <w:r w:rsidRPr="008D1369">
        <w:rPr>
          <w:rFonts w:cs="Times New Roman"/>
          <w:sz w:val="24"/>
          <w:szCs w:val="24"/>
          <w:lang w:eastAsia="tr-TR"/>
        </w:rPr>
        <w:t>Tasarının tümü oyçokluğuyla kabul edilmiştir.</w:t>
      </w:r>
    </w:p>
    <w:p w:rsidR="00D610E2" w:rsidRPr="008D1369" w:rsidRDefault="00D610E2" w:rsidP="00D610E2">
      <w:pPr>
        <w:ind w:firstLine="567"/>
        <w:rPr>
          <w:rFonts w:cs="Times New Roman"/>
          <w:sz w:val="24"/>
          <w:szCs w:val="24"/>
          <w:lang w:eastAsia="tr-TR"/>
        </w:rPr>
      </w:pPr>
    </w:p>
    <w:p w:rsidR="00D610E2" w:rsidRPr="008D1369" w:rsidRDefault="00D610E2" w:rsidP="00D610E2">
      <w:pPr>
        <w:tabs>
          <w:tab w:val="left" w:pos="1050"/>
        </w:tabs>
        <w:ind w:firstLine="567"/>
        <w:rPr>
          <w:rFonts w:cs="Times New Roman"/>
          <w:sz w:val="24"/>
          <w:szCs w:val="24"/>
          <w:lang w:eastAsia="tr-TR"/>
        </w:rPr>
      </w:pPr>
      <w:r w:rsidRPr="008D1369">
        <w:rPr>
          <w:rFonts w:cs="Times New Roman"/>
          <w:sz w:val="24"/>
          <w:szCs w:val="24"/>
          <w:lang w:eastAsia="tr-TR"/>
        </w:rPr>
        <w:t xml:space="preserve">Komite Başkan Vekili Sayın Filiz Besim ve Komite Üyesi Sayın Devrim </w:t>
      </w:r>
      <w:proofErr w:type="spellStart"/>
      <w:r w:rsidRPr="008D1369">
        <w:rPr>
          <w:rFonts w:cs="Times New Roman"/>
          <w:sz w:val="24"/>
          <w:szCs w:val="24"/>
          <w:lang w:eastAsia="tr-TR"/>
        </w:rPr>
        <w:t>Barçın</w:t>
      </w:r>
      <w:proofErr w:type="spellEnd"/>
      <w:r w:rsidRPr="008D1369">
        <w:rPr>
          <w:rFonts w:cs="Times New Roman"/>
          <w:sz w:val="24"/>
          <w:szCs w:val="24"/>
          <w:lang w:eastAsia="tr-TR"/>
        </w:rPr>
        <w:t xml:space="preserve"> Tasarının tek tek maddelerine ve tümüne ret oyu kullanmışlardır. </w:t>
      </w:r>
    </w:p>
    <w:p w:rsidR="00D610E2" w:rsidRPr="008D1369" w:rsidRDefault="00D610E2" w:rsidP="00D610E2">
      <w:pPr>
        <w:tabs>
          <w:tab w:val="left" w:pos="1050"/>
        </w:tabs>
        <w:ind w:firstLine="567"/>
        <w:rPr>
          <w:rFonts w:cs="Times New Roman"/>
          <w:sz w:val="24"/>
          <w:szCs w:val="24"/>
          <w:lang w:eastAsia="tr-TR"/>
        </w:rPr>
      </w:pPr>
    </w:p>
    <w:p w:rsidR="00D610E2" w:rsidRPr="008D1369" w:rsidRDefault="00D610E2" w:rsidP="00D610E2">
      <w:pPr>
        <w:ind w:firstLine="567"/>
        <w:rPr>
          <w:rFonts w:cs="Times New Roman"/>
          <w:sz w:val="24"/>
          <w:szCs w:val="24"/>
          <w:lang w:eastAsia="tr-TR"/>
        </w:rPr>
      </w:pPr>
      <w:r w:rsidRPr="008D1369">
        <w:rPr>
          <w:rFonts w:cs="Times New Roman"/>
          <w:sz w:val="24"/>
          <w:szCs w:val="24"/>
          <w:lang w:eastAsia="tr-TR"/>
        </w:rPr>
        <w:t>Komitemiz, Tasarının sunulan Rapor ışığında görüşülerek kabulünü oyçokluğuyla Genel Kurula salık verir.</w:t>
      </w:r>
    </w:p>
    <w:p w:rsidR="00D610E2" w:rsidRPr="008D1369" w:rsidRDefault="00D610E2" w:rsidP="00D610E2">
      <w:pPr>
        <w:ind w:firstLine="567"/>
        <w:rPr>
          <w:rFonts w:cs="Times New Roman"/>
          <w:sz w:val="24"/>
          <w:szCs w:val="24"/>
          <w:lang w:eastAsia="tr-TR"/>
        </w:rPr>
      </w:pPr>
    </w:p>
    <w:p w:rsidR="00D610E2" w:rsidRPr="008D1369" w:rsidRDefault="00D610E2" w:rsidP="00D610E2">
      <w:pPr>
        <w:ind w:firstLine="567"/>
        <w:rPr>
          <w:rFonts w:eastAsia="Calibri" w:cs="Times New Roman"/>
          <w:sz w:val="24"/>
          <w:szCs w:val="24"/>
        </w:rPr>
      </w:pPr>
    </w:p>
    <w:p w:rsidR="00095F88" w:rsidRPr="008D1369" w:rsidRDefault="00095F88">
      <w:pPr>
        <w:rPr>
          <w:rFonts w:eastAsia="Calibri" w:cs="Times New Roman"/>
          <w:sz w:val="24"/>
          <w:szCs w:val="24"/>
        </w:rPr>
      </w:pPr>
      <w:r w:rsidRPr="008D1369">
        <w:rPr>
          <w:rFonts w:eastAsia="Calibri" w:cs="Times New Roman"/>
          <w:sz w:val="24"/>
          <w:szCs w:val="24"/>
        </w:rPr>
        <w:br w:type="page"/>
      </w:r>
    </w:p>
    <w:p w:rsidR="00D610E2" w:rsidRPr="008D1369" w:rsidRDefault="00D610E2" w:rsidP="00D610E2">
      <w:pPr>
        <w:ind w:firstLine="567"/>
        <w:rPr>
          <w:rFonts w:eastAsia="Calibri" w:cs="Times New Roman"/>
          <w:sz w:val="24"/>
          <w:szCs w:val="24"/>
        </w:rPr>
      </w:pPr>
    </w:p>
    <w:p w:rsidR="00D610E2" w:rsidRPr="008D1369" w:rsidRDefault="00D610E2" w:rsidP="00D610E2">
      <w:pPr>
        <w:ind w:firstLine="708"/>
        <w:jc w:val="center"/>
        <w:rPr>
          <w:rFonts w:cs="Times New Roman"/>
          <w:sz w:val="24"/>
          <w:szCs w:val="24"/>
        </w:rPr>
      </w:pPr>
      <w:r w:rsidRPr="008D1369">
        <w:rPr>
          <w:rFonts w:cs="Times New Roman"/>
          <w:sz w:val="24"/>
          <w:szCs w:val="24"/>
        </w:rPr>
        <w:t>Özdemir BEROVA</w:t>
      </w:r>
    </w:p>
    <w:p w:rsidR="00D610E2" w:rsidRPr="008D1369" w:rsidRDefault="00D610E2" w:rsidP="00D610E2">
      <w:pPr>
        <w:ind w:firstLine="708"/>
        <w:jc w:val="center"/>
        <w:rPr>
          <w:rFonts w:cs="Times New Roman"/>
          <w:sz w:val="24"/>
          <w:szCs w:val="24"/>
        </w:rPr>
      </w:pPr>
      <w:r w:rsidRPr="008D1369">
        <w:rPr>
          <w:rFonts w:cs="Times New Roman"/>
          <w:sz w:val="24"/>
          <w:szCs w:val="24"/>
        </w:rPr>
        <w:t>(Başkan)</w:t>
      </w:r>
    </w:p>
    <w:p w:rsidR="00D610E2" w:rsidRPr="008D1369" w:rsidRDefault="00D610E2" w:rsidP="00D610E2">
      <w:pPr>
        <w:ind w:firstLine="708"/>
        <w:rPr>
          <w:rFonts w:cs="Times New Roman"/>
          <w:sz w:val="24"/>
          <w:szCs w:val="24"/>
        </w:rPr>
      </w:pPr>
    </w:p>
    <w:p w:rsidR="00D610E2" w:rsidRDefault="00D610E2" w:rsidP="00D610E2">
      <w:pPr>
        <w:ind w:firstLine="708"/>
        <w:rPr>
          <w:rFonts w:cs="Times New Roman"/>
          <w:sz w:val="24"/>
          <w:szCs w:val="24"/>
        </w:rPr>
      </w:pPr>
    </w:p>
    <w:p w:rsidR="001062DD" w:rsidRDefault="001062DD" w:rsidP="00D610E2">
      <w:pPr>
        <w:ind w:firstLine="708"/>
        <w:rPr>
          <w:rFonts w:cs="Times New Roman"/>
          <w:sz w:val="24"/>
          <w:szCs w:val="24"/>
        </w:rPr>
      </w:pPr>
    </w:p>
    <w:p w:rsidR="001062DD" w:rsidRDefault="001062DD" w:rsidP="00D610E2">
      <w:pPr>
        <w:ind w:firstLine="708"/>
        <w:rPr>
          <w:rFonts w:cs="Times New Roman"/>
          <w:sz w:val="24"/>
          <w:szCs w:val="24"/>
        </w:rPr>
      </w:pPr>
    </w:p>
    <w:p w:rsidR="001062DD" w:rsidRDefault="001062DD" w:rsidP="00D610E2">
      <w:pPr>
        <w:ind w:firstLine="708"/>
        <w:rPr>
          <w:rFonts w:cs="Times New Roman"/>
          <w:sz w:val="24"/>
          <w:szCs w:val="24"/>
        </w:rPr>
      </w:pPr>
    </w:p>
    <w:p w:rsidR="001062DD" w:rsidRDefault="001062DD" w:rsidP="00D610E2">
      <w:pPr>
        <w:ind w:firstLine="708"/>
        <w:rPr>
          <w:rFonts w:cs="Times New Roman"/>
          <w:sz w:val="24"/>
          <w:szCs w:val="24"/>
        </w:rPr>
      </w:pPr>
    </w:p>
    <w:p w:rsidR="001062DD" w:rsidRDefault="001062DD" w:rsidP="00D610E2">
      <w:pPr>
        <w:ind w:firstLine="708"/>
        <w:rPr>
          <w:rFonts w:cs="Times New Roman"/>
          <w:sz w:val="24"/>
          <w:szCs w:val="24"/>
        </w:rPr>
      </w:pPr>
    </w:p>
    <w:p w:rsidR="001062DD" w:rsidRDefault="001062DD" w:rsidP="00D610E2">
      <w:pPr>
        <w:ind w:firstLine="708"/>
        <w:rPr>
          <w:rFonts w:cs="Times New Roman"/>
          <w:sz w:val="24"/>
          <w:szCs w:val="24"/>
        </w:rPr>
      </w:pPr>
    </w:p>
    <w:p w:rsidR="001062DD" w:rsidRPr="008D1369" w:rsidRDefault="001062DD" w:rsidP="00D610E2">
      <w:pPr>
        <w:ind w:firstLine="708"/>
        <w:rPr>
          <w:rFonts w:cs="Times New Roman"/>
          <w:sz w:val="24"/>
          <w:szCs w:val="24"/>
        </w:rPr>
      </w:pPr>
    </w:p>
    <w:p w:rsidR="00D610E2" w:rsidRPr="008D1369" w:rsidRDefault="00D610E2" w:rsidP="00D610E2">
      <w:pPr>
        <w:ind w:firstLine="708"/>
        <w:rPr>
          <w:rFonts w:cs="Times New Roman"/>
          <w:sz w:val="24"/>
          <w:szCs w:val="24"/>
        </w:rPr>
      </w:pPr>
    </w:p>
    <w:p w:rsidR="00D610E2" w:rsidRPr="008D1369" w:rsidRDefault="00D610E2" w:rsidP="00D610E2">
      <w:pPr>
        <w:ind w:firstLine="708"/>
        <w:jc w:val="center"/>
        <w:rPr>
          <w:rFonts w:cs="Times New Roman"/>
          <w:sz w:val="24"/>
          <w:szCs w:val="24"/>
        </w:rPr>
      </w:pPr>
      <w:r w:rsidRPr="008D1369">
        <w:rPr>
          <w:rFonts w:cs="Times New Roman"/>
          <w:sz w:val="24"/>
          <w:szCs w:val="24"/>
        </w:rPr>
        <w:t>Filiz BESİM</w:t>
      </w:r>
    </w:p>
    <w:p w:rsidR="00D610E2" w:rsidRPr="008D1369" w:rsidRDefault="00D610E2" w:rsidP="00D610E2">
      <w:pPr>
        <w:ind w:firstLine="708"/>
        <w:jc w:val="center"/>
        <w:rPr>
          <w:rFonts w:cs="Times New Roman"/>
          <w:sz w:val="24"/>
          <w:szCs w:val="24"/>
        </w:rPr>
      </w:pPr>
      <w:r w:rsidRPr="008D1369">
        <w:rPr>
          <w:rFonts w:cs="Times New Roman"/>
          <w:sz w:val="24"/>
          <w:szCs w:val="24"/>
        </w:rPr>
        <w:t>(Başkan Vekili)</w:t>
      </w:r>
    </w:p>
    <w:p w:rsidR="00D610E2" w:rsidRPr="008D1369" w:rsidRDefault="00D610E2" w:rsidP="00D610E2">
      <w:pPr>
        <w:ind w:firstLine="708"/>
        <w:rPr>
          <w:rFonts w:cs="Times New Roman"/>
          <w:sz w:val="24"/>
          <w:szCs w:val="24"/>
        </w:rPr>
      </w:pPr>
    </w:p>
    <w:p w:rsidR="00D610E2" w:rsidRDefault="00D610E2" w:rsidP="00D610E2">
      <w:pPr>
        <w:ind w:firstLine="708"/>
        <w:rPr>
          <w:rFonts w:cs="Times New Roman"/>
          <w:sz w:val="24"/>
          <w:szCs w:val="24"/>
        </w:rPr>
      </w:pPr>
    </w:p>
    <w:p w:rsidR="001062DD" w:rsidRDefault="001062DD" w:rsidP="00D610E2">
      <w:pPr>
        <w:ind w:firstLine="708"/>
        <w:rPr>
          <w:rFonts w:cs="Times New Roman"/>
          <w:sz w:val="24"/>
          <w:szCs w:val="24"/>
        </w:rPr>
      </w:pPr>
    </w:p>
    <w:p w:rsidR="001062DD" w:rsidRDefault="001062DD" w:rsidP="00D610E2">
      <w:pPr>
        <w:ind w:firstLine="708"/>
        <w:rPr>
          <w:rFonts w:cs="Times New Roman"/>
          <w:sz w:val="24"/>
          <w:szCs w:val="24"/>
        </w:rPr>
      </w:pPr>
    </w:p>
    <w:p w:rsidR="001062DD" w:rsidRDefault="001062DD" w:rsidP="00D610E2">
      <w:pPr>
        <w:ind w:firstLine="708"/>
        <w:rPr>
          <w:rFonts w:cs="Times New Roman"/>
          <w:sz w:val="24"/>
          <w:szCs w:val="24"/>
        </w:rPr>
      </w:pPr>
    </w:p>
    <w:p w:rsidR="001062DD" w:rsidRDefault="001062DD" w:rsidP="00D610E2">
      <w:pPr>
        <w:ind w:firstLine="708"/>
        <w:rPr>
          <w:rFonts w:cs="Times New Roman"/>
          <w:sz w:val="24"/>
          <w:szCs w:val="24"/>
        </w:rPr>
      </w:pPr>
    </w:p>
    <w:p w:rsidR="001062DD" w:rsidRDefault="001062DD" w:rsidP="00D610E2">
      <w:pPr>
        <w:ind w:firstLine="708"/>
        <w:rPr>
          <w:rFonts w:cs="Times New Roman"/>
          <w:sz w:val="24"/>
          <w:szCs w:val="24"/>
        </w:rPr>
      </w:pPr>
    </w:p>
    <w:p w:rsidR="001062DD" w:rsidRDefault="001062DD" w:rsidP="00D610E2">
      <w:pPr>
        <w:ind w:firstLine="708"/>
        <w:rPr>
          <w:rFonts w:cs="Times New Roman"/>
          <w:sz w:val="24"/>
          <w:szCs w:val="24"/>
        </w:rPr>
      </w:pPr>
    </w:p>
    <w:p w:rsidR="001062DD" w:rsidRDefault="001062DD" w:rsidP="00D610E2">
      <w:pPr>
        <w:ind w:firstLine="708"/>
        <w:rPr>
          <w:rFonts w:cs="Times New Roman"/>
          <w:sz w:val="24"/>
          <w:szCs w:val="24"/>
        </w:rPr>
      </w:pPr>
    </w:p>
    <w:p w:rsidR="001062DD" w:rsidRDefault="001062DD" w:rsidP="00D610E2">
      <w:pPr>
        <w:ind w:firstLine="708"/>
        <w:rPr>
          <w:rFonts w:cs="Times New Roman"/>
          <w:sz w:val="24"/>
          <w:szCs w:val="24"/>
        </w:rPr>
      </w:pPr>
    </w:p>
    <w:p w:rsidR="001062DD" w:rsidRPr="008D1369" w:rsidRDefault="001062DD" w:rsidP="00D610E2">
      <w:pPr>
        <w:ind w:firstLine="708"/>
        <w:rPr>
          <w:rFonts w:cs="Times New Roman"/>
          <w:sz w:val="24"/>
          <w:szCs w:val="24"/>
        </w:rPr>
      </w:pPr>
    </w:p>
    <w:p w:rsidR="00D610E2" w:rsidRPr="008D1369" w:rsidRDefault="00D610E2" w:rsidP="00D610E2">
      <w:pPr>
        <w:ind w:firstLine="708"/>
        <w:rPr>
          <w:rFonts w:cs="Times New Roman"/>
          <w:sz w:val="24"/>
          <w:szCs w:val="24"/>
        </w:rPr>
      </w:pPr>
    </w:p>
    <w:tbl>
      <w:tblPr>
        <w:tblW w:w="0" w:type="auto"/>
        <w:tblLook w:val="01E0" w:firstRow="1" w:lastRow="1" w:firstColumn="1" w:lastColumn="1" w:noHBand="0" w:noVBand="0"/>
      </w:tblPr>
      <w:tblGrid>
        <w:gridCol w:w="4606"/>
        <w:gridCol w:w="4606"/>
      </w:tblGrid>
      <w:tr w:rsidR="00D610E2" w:rsidRPr="008D1369" w:rsidTr="00D610E2">
        <w:trPr>
          <w:trHeight w:val="1494"/>
        </w:trPr>
        <w:tc>
          <w:tcPr>
            <w:tcW w:w="4606" w:type="dxa"/>
            <w:shd w:val="clear" w:color="auto" w:fill="auto"/>
          </w:tcPr>
          <w:p w:rsidR="00D610E2" w:rsidRPr="008D1369" w:rsidRDefault="00D610E2" w:rsidP="00D610E2">
            <w:pPr>
              <w:jc w:val="center"/>
              <w:rPr>
                <w:rFonts w:cs="Times New Roman"/>
                <w:sz w:val="24"/>
                <w:szCs w:val="24"/>
              </w:rPr>
            </w:pPr>
            <w:r w:rsidRPr="008D1369">
              <w:rPr>
                <w:rFonts w:cs="Times New Roman"/>
                <w:sz w:val="24"/>
                <w:szCs w:val="24"/>
              </w:rPr>
              <w:t>Devrim BARÇIN</w:t>
            </w:r>
          </w:p>
          <w:p w:rsidR="00D610E2" w:rsidRPr="008D1369" w:rsidRDefault="00D610E2" w:rsidP="00D610E2">
            <w:pPr>
              <w:jc w:val="center"/>
              <w:rPr>
                <w:rFonts w:cs="Times New Roman"/>
                <w:sz w:val="24"/>
                <w:szCs w:val="24"/>
              </w:rPr>
            </w:pPr>
            <w:r w:rsidRPr="008D1369">
              <w:rPr>
                <w:rFonts w:cs="Times New Roman"/>
                <w:sz w:val="24"/>
                <w:szCs w:val="24"/>
              </w:rPr>
              <w:t>(Üye)</w:t>
            </w:r>
          </w:p>
        </w:tc>
        <w:tc>
          <w:tcPr>
            <w:tcW w:w="4606" w:type="dxa"/>
            <w:shd w:val="clear" w:color="auto" w:fill="auto"/>
          </w:tcPr>
          <w:p w:rsidR="00D610E2" w:rsidRPr="008D1369" w:rsidRDefault="00D610E2" w:rsidP="00D610E2">
            <w:pPr>
              <w:jc w:val="center"/>
              <w:rPr>
                <w:rFonts w:cs="Times New Roman"/>
                <w:sz w:val="24"/>
                <w:szCs w:val="24"/>
              </w:rPr>
            </w:pPr>
            <w:r w:rsidRPr="008D1369">
              <w:rPr>
                <w:rFonts w:cs="Times New Roman"/>
                <w:sz w:val="24"/>
                <w:szCs w:val="24"/>
              </w:rPr>
              <w:t>Ahmet SAVAŞAN</w:t>
            </w:r>
          </w:p>
          <w:p w:rsidR="00D610E2" w:rsidRPr="008D1369" w:rsidRDefault="00D610E2" w:rsidP="00D610E2">
            <w:pPr>
              <w:jc w:val="center"/>
              <w:rPr>
                <w:rFonts w:cs="Times New Roman"/>
                <w:sz w:val="24"/>
                <w:szCs w:val="24"/>
              </w:rPr>
            </w:pPr>
            <w:r w:rsidRPr="008D1369">
              <w:rPr>
                <w:rFonts w:cs="Times New Roman"/>
                <w:sz w:val="24"/>
                <w:szCs w:val="24"/>
              </w:rPr>
              <w:t>(Üye)</w:t>
            </w:r>
          </w:p>
          <w:p w:rsidR="00D610E2" w:rsidRPr="008D1369" w:rsidRDefault="00D610E2" w:rsidP="00D610E2">
            <w:pPr>
              <w:jc w:val="center"/>
              <w:rPr>
                <w:rFonts w:cs="Times New Roman"/>
                <w:sz w:val="24"/>
                <w:szCs w:val="24"/>
              </w:rPr>
            </w:pPr>
          </w:p>
          <w:p w:rsidR="00D610E2" w:rsidRPr="008D1369" w:rsidRDefault="00D610E2" w:rsidP="00D610E2">
            <w:pPr>
              <w:jc w:val="center"/>
              <w:rPr>
                <w:rFonts w:cs="Times New Roman"/>
                <w:sz w:val="24"/>
                <w:szCs w:val="24"/>
              </w:rPr>
            </w:pPr>
          </w:p>
          <w:p w:rsidR="00D610E2" w:rsidRDefault="00D610E2"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1062DD">
            <w:pPr>
              <w:rPr>
                <w:rFonts w:cs="Times New Roman"/>
                <w:sz w:val="24"/>
                <w:szCs w:val="24"/>
              </w:rPr>
            </w:pPr>
          </w:p>
          <w:p w:rsidR="001062DD" w:rsidRPr="008D1369" w:rsidRDefault="001062DD" w:rsidP="00D610E2">
            <w:pPr>
              <w:jc w:val="center"/>
              <w:rPr>
                <w:rFonts w:cs="Times New Roman"/>
                <w:sz w:val="24"/>
                <w:szCs w:val="24"/>
              </w:rPr>
            </w:pPr>
          </w:p>
        </w:tc>
      </w:tr>
      <w:tr w:rsidR="00D610E2" w:rsidRPr="008D1369" w:rsidTr="00D610E2">
        <w:tc>
          <w:tcPr>
            <w:tcW w:w="4606" w:type="dxa"/>
            <w:shd w:val="clear" w:color="auto" w:fill="auto"/>
          </w:tcPr>
          <w:p w:rsidR="00D610E2" w:rsidRPr="008D1369" w:rsidRDefault="00D610E2" w:rsidP="00D610E2">
            <w:pPr>
              <w:rPr>
                <w:rFonts w:cs="Times New Roman"/>
                <w:sz w:val="24"/>
                <w:szCs w:val="24"/>
              </w:rPr>
            </w:pPr>
          </w:p>
        </w:tc>
        <w:tc>
          <w:tcPr>
            <w:tcW w:w="4606" w:type="dxa"/>
            <w:shd w:val="clear" w:color="auto" w:fill="auto"/>
          </w:tcPr>
          <w:p w:rsidR="00D610E2" w:rsidRPr="008D1369" w:rsidRDefault="00D610E2" w:rsidP="00D610E2">
            <w:pPr>
              <w:rPr>
                <w:rFonts w:cs="Times New Roman"/>
                <w:sz w:val="24"/>
                <w:szCs w:val="24"/>
              </w:rPr>
            </w:pPr>
          </w:p>
        </w:tc>
      </w:tr>
    </w:tbl>
    <w:p w:rsidR="00D610E2" w:rsidRPr="008D1369" w:rsidRDefault="00D610E2" w:rsidP="001062DD">
      <w:pPr>
        <w:ind w:left="2880" w:firstLine="720"/>
        <w:rPr>
          <w:rFonts w:cs="Times New Roman"/>
          <w:sz w:val="24"/>
          <w:szCs w:val="24"/>
        </w:rPr>
      </w:pPr>
      <w:r w:rsidRPr="008D1369">
        <w:rPr>
          <w:rFonts w:cs="Times New Roman"/>
          <w:sz w:val="24"/>
          <w:szCs w:val="24"/>
        </w:rPr>
        <w:t>Emrah YEŞİLIRMAK</w:t>
      </w:r>
    </w:p>
    <w:p w:rsidR="00D610E2" w:rsidRPr="008D1369" w:rsidRDefault="001062DD" w:rsidP="001062DD">
      <w:pPr>
        <w:ind w:firstLine="708"/>
        <w:rPr>
          <w:rFonts w:cs="Times New Roman"/>
          <w:sz w:val="24"/>
          <w:szCs w:val="24"/>
        </w:rPr>
      </w:pPr>
      <w:r>
        <w:rPr>
          <w:rFonts w:cs="Times New Roman"/>
          <w:sz w:val="24"/>
          <w:szCs w:val="24"/>
        </w:rPr>
        <w:t xml:space="preserve">                                                     </w:t>
      </w:r>
      <w:r w:rsidR="00D610E2" w:rsidRPr="008D1369">
        <w:rPr>
          <w:rFonts w:cs="Times New Roman"/>
          <w:sz w:val="24"/>
          <w:szCs w:val="24"/>
        </w:rPr>
        <w:t>(Üye)</w:t>
      </w:r>
    </w:p>
    <w:p w:rsidR="00D610E2" w:rsidRPr="008D1369" w:rsidRDefault="00D610E2" w:rsidP="00D610E2">
      <w:pPr>
        <w:jc w:val="center"/>
        <w:rPr>
          <w:rFonts w:cs="Times New Roman"/>
          <w:sz w:val="24"/>
          <w:szCs w:val="24"/>
        </w:rPr>
      </w:pPr>
    </w:p>
    <w:p w:rsidR="00D610E2" w:rsidRPr="008D1369" w:rsidRDefault="00D610E2" w:rsidP="00D610E2">
      <w:pPr>
        <w:ind w:firstLine="567"/>
        <w:rPr>
          <w:rFonts w:eastAsia="Calibri" w:cs="Times New Roman"/>
          <w:sz w:val="24"/>
          <w:szCs w:val="24"/>
        </w:rPr>
      </w:pPr>
    </w:p>
    <w:p w:rsidR="00D610E2" w:rsidRPr="008D1369" w:rsidRDefault="00D610E2" w:rsidP="00D610E2">
      <w:pPr>
        <w:rPr>
          <w:rFonts w:eastAsia="Calibri" w:cs="Times New Roman"/>
          <w:sz w:val="24"/>
          <w:szCs w:val="24"/>
        </w:rPr>
      </w:pPr>
    </w:p>
    <w:p w:rsidR="00D610E2" w:rsidRPr="008D1369" w:rsidRDefault="00095F88" w:rsidP="001062DD">
      <w:pPr>
        <w:rPr>
          <w:rFonts w:cs="Times New Roman"/>
          <w:sz w:val="24"/>
          <w:szCs w:val="24"/>
        </w:rPr>
      </w:pPr>
      <w:r w:rsidRPr="008D1369">
        <w:rPr>
          <w:rFonts w:cs="Times New Roman"/>
          <w:sz w:val="24"/>
          <w:szCs w:val="24"/>
        </w:rPr>
        <w:br w:type="page"/>
      </w:r>
    </w:p>
    <w:p w:rsidR="00D610E2" w:rsidRPr="008D1369" w:rsidRDefault="00D610E2" w:rsidP="00D610E2">
      <w:pPr>
        <w:jc w:val="center"/>
        <w:rPr>
          <w:rFonts w:cs="Times New Roman"/>
          <w:sz w:val="24"/>
          <w:szCs w:val="24"/>
        </w:rPr>
      </w:pPr>
      <w:r w:rsidRPr="008D1369">
        <w:rPr>
          <w:rFonts w:cs="Times New Roman"/>
          <w:sz w:val="24"/>
          <w:szCs w:val="24"/>
        </w:rPr>
        <w:lastRenderedPageBreak/>
        <w:t>ELEKTRONİK HABERLEŞME  (DEĞİŞİKLİK)</w:t>
      </w:r>
    </w:p>
    <w:p w:rsidR="00D610E2" w:rsidRPr="008D1369" w:rsidRDefault="00D610E2" w:rsidP="00D610E2">
      <w:pPr>
        <w:jc w:val="center"/>
        <w:rPr>
          <w:rFonts w:cs="Times New Roman"/>
          <w:sz w:val="24"/>
          <w:szCs w:val="24"/>
        </w:rPr>
      </w:pPr>
      <w:r w:rsidRPr="008D1369">
        <w:rPr>
          <w:rFonts w:cs="Times New Roman"/>
          <w:sz w:val="24"/>
          <w:szCs w:val="24"/>
        </w:rPr>
        <w:t>YASA TASARISI</w:t>
      </w:r>
    </w:p>
    <w:p w:rsidR="00D610E2" w:rsidRPr="008D1369" w:rsidRDefault="00D610E2" w:rsidP="00D610E2">
      <w:pPr>
        <w:jc w:val="cente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GENEL GEREKÇE</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6/2012 sayılı Elektronik Haberleşme Yasası’nda yapılan değişiklikle, </w:t>
      </w:r>
      <w:proofErr w:type="gramStart"/>
      <w:r w:rsidRPr="008D1369">
        <w:rPr>
          <w:rFonts w:cs="Times New Roman"/>
          <w:sz w:val="24"/>
          <w:szCs w:val="24"/>
        </w:rPr>
        <w:t>mezkur</w:t>
      </w:r>
      <w:proofErr w:type="gramEnd"/>
      <w:r w:rsidRPr="008D1369">
        <w:rPr>
          <w:rFonts w:cs="Times New Roman"/>
          <w:sz w:val="24"/>
          <w:szCs w:val="24"/>
        </w:rPr>
        <w:t xml:space="preserve"> yasa içerisinde oluşturulan Kurul’a atanacak olan Başkan, Başkan Yardımcısı ve Kurul üyelerinin görev sürelerinin dolması halinde yeniden atanabilmelerine ilişkin kuralların düzenlenmesi amaçlanmıştır. </w:t>
      </w:r>
    </w:p>
    <w:p w:rsidR="00D610E2" w:rsidRPr="008D1369" w:rsidRDefault="00D610E2" w:rsidP="001062DD">
      <w:pPr>
        <w:rPr>
          <w:rFonts w:cs="Times New Roman"/>
          <w:sz w:val="24"/>
          <w:szCs w:val="24"/>
        </w:rPr>
      </w:pPr>
      <w:r w:rsidRPr="008D1369">
        <w:rPr>
          <w:rFonts w:cs="Times New Roman"/>
          <w:sz w:val="24"/>
          <w:szCs w:val="24"/>
        </w:rPr>
        <w:tab/>
      </w:r>
    </w:p>
    <w:p w:rsidR="00D610E2" w:rsidRPr="008D1369" w:rsidRDefault="00D610E2" w:rsidP="00D610E2">
      <w:pPr>
        <w:rPr>
          <w:rFonts w:cs="Times New Roman"/>
          <w:sz w:val="24"/>
          <w:szCs w:val="24"/>
        </w:rPr>
      </w:pPr>
      <w:r w:rsidRPr="008D1369">
        <w:rPr>
          <w:rFonts w:cs="Times New Roman"/>
          <w:sz w:val="24"/>
          <w:szCs w:val="24"/>
        </w:rPr>
        <w:t>MADDE GEREKÇELERİ</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 xml:space="preserve">Madde 1. Yasa’nın 1’nci maddesi ile “Kısa İsim” düzenlenmiştir.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Madde 2. Yasa’nın 2’nci maddesi ile görev süresini tamamlayan Başkan, Başkan Yardımcısı ve Kurul üyelerinin yeniden atanabilmelerinde ilişkin kural düzenlenmiştir.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Madde 3. Yasa’nın 3’üncü maddesi ile Başkan, Başkan Yardımcısı ve Kurul üyelerinin görev yapma süreleri düzenlenmiştir.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 xml:space="preserve">Madde 4. Yasanın 4’üncü maddesi ile “Yürürlüğe Giriş” düzenlenmiştir. </w:t>
      </w:r>
    </w:p>
    <w:p w:rsidR="00D610E2" w:rsidRPr="008D1369" w:rsidRDefault="00D610E2" w:rsidP="00D610E2">
      <w:pPr>
        <w:rPr>
          <w:rFonts w:cs="Times New Roman"/>
          <w:sz w:val="24"/>
          <w:szCs w:val="24"/>
        </w:rPr>
      </w:pPr>
    </w:p>
    <w:p w:rsidR="00D610E2" w:rsidRPr="008D1369" w:rsidRDefault="00095F88" w:rsidP="00D610E2">
      <w:pPr>
        <w:rPr>
          <w:rFonts w:cs="Times New Roman"/>
          <w:sz w:val="24"/>
          <w:szCs w:val="24"/>
        </w:rPr>
      </w:pPr>
      <w:r w:rsidRPr="008D1369">
        <w:rPr>
          <w:rFonts w:cs="Times New Roman"/>
          <w:sz w:val="24"/>
          <w:szCs w:val="24"/>
        </w:rPr>
        <w:br w:type="page"/>
      </w:r>
    </w:p>
    <w:p w:rsidR="00D610E2" w:rsidRPr="008D1369" w:rsidRDefault="00D610E2" w:rsidP="00D610E2">
      <w:pPr>
        <w:rPr>
          <w:rFonts w:cs="Times New Roman"/>
          <w:sz w:val="24"/>
          <w:szCs w:val="24"/>
        </w:rPr>
      </w:pPr>
      <w:r w:rsidRPr="008D1369">
        <w:rPr>
          <w:rFonts w:cs="Times New Roman"/>
          <w:sz w:val="24"/>
          <w:szCs w:val="24"/>
        </w:rPr>
        <w:lastRenderedPageBreak/>
        <w:tab/>
        <w:t xml:space="preserve">BAŞKAN -  Sayın milletvekilleri; Rapor ve Tasarının bütünü üzerindeki görüşmelere geçiyoruz. Söz isteyen? </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Sayın Devrim </w:t>
      </w:r>
      <w:proofErr w:type="spellStart"/>
      <w:r w:rsidRPr="008D1369">
        <w:rPr>
          <w:rFonts w:cs="Times New Roman"/>
          <w:sz w:val="24"/>
          <w:szCs w:val="24"/>
        </w:rPr>
        <w:t>Barçın</w:t>
      </w:r>
      <w:proofErr w:type="spellEnd"/>
      <w:r w:rsidRPr="008D1369">
        <w:rPr>
          <w:rFonts w:cs="Times New Roman"/>
          <w:sz w:val="24"/>
          <w:szCs w:val="24"/>
        </w:rPr>
        <w:t xml:space="preserve"> buyurun Kürsüye. Buyurun hitap edin yüce Meclise.</w:t>
      </w:r>
    </w:p>
    <w:p w:rsidR="00D610E2" w:rsidRPr="008D1369" w:rsidRDefault="00D610E2" w:rsidP="00D610E2">
      <w:pPr>
        <w:ind w:firstLine="708"/>
        <w:rPr>
          <w:rFonts w:cs="Times New Roman"/>
          <w:sz w:val="24"/>
          <w:szCs w:val="24"/>
        </w:rPr>
      </w:pPr>
    </w:p>
    <w:p w:rsidR="00D610E2" w:rsidRPr="008D1369" w:rsidRDefault="00D610E2" w:rsidP="00095F88">
      <w:pPr>
        <w:ind w:firstLine="708"/>
        <w:rPr>
          <w:rFonts w:cs="Times New Roman"/>
          <w:sz w:val="24"/>
          <w:szCs w:val="24"/>
        </w:rPr>
      </w:pPr>
      <w:r w:rsidRPr="008D1369">
        <w:rPr>
          <w:rFonts w:cs="Times New Roman"/>
          <w:sz w:val="24"/>
          <w:szCs w:val="24"/>
        </w:rPr>
        <w:t xml:space="preserve">DEVRİM BARÇIN (Lefkoşa) – Evet Sayın milletvekilleri, değerli halkımız; Komitede bu sürenin uzatılmasına yönelik görüşme yaparken bunu tutanaklara da geçtiği için hem siz değerli milletvekillerinin hem siz değerli halkımızın bilmesi adına sorduk Komiteye gelen BTHK Yönetimine Sayın Erhan Arıklı’nın yeni atadığı akrabasına dedik ki niçin bunu uzatmak istersiniz? Aldığımız cevap bana göre daha büyük bir şoktu, bunu bilin yani tutanaklardan da bulabilirsiniz. 4.5, 5 G ihalesine çıkılacak, ihaleyi takip etmesi gerekiyor Başkanın denildi. Bakın Başkanın şahsında bir şeyim yok. Kimin atadığından bağımsız söylüyorum. Şimdi bir ihaleyi takip etmek üzere görev süresini uzatıyoruz gerekçesi kadar skandal bir şey olamaz. İhale bütün şartnamesiyle, koşullarıyla her şeyiyle çıkar hangi alanında uzman olursa olsun bu işi yapacak olan kimi oraya korsanız bu ihaleyi takip eder zaten. Yani ihaleyi takip ederken zaten hangi koşullarda hareket edeceğiniz belli. Ama az önce telefondaydınız ismini unuttum akrabanızdır atadığınız </w:t>
      </w:r>
      <w:proofErr w:type="spellStart"/>
      <w:r w:rsidRPr="008D1369">
        <w:rPr>
          <w:rFonts w:cs="Times New Roman"/>
          <w:sz w:val="24"/>
          <w:szCs w:val="24"/>
        </w:rPr>
        <w:t>BTHK’ya</w:t>
      </w:r>
      <w:proofErr w:type="spellEnd"/>
      <w:r w:rsidRPr="008D1369">
        <w:rPr>
          <w:rFonts w:cs="Times New Roman"/>
          <w:sz w:val="24"/>
          <w:szCs w:val="24"/>
        </w:rPr>
        <w:t xml:space="preserve"> bize söylediği tutanaklarda vardır diye söylüyorum biz ihaleye çıkıyoruz, bu ihaleyi takip etmek için orada kalma</w:t>
      </w:r>
      <w:r w:rsidR="00095F88" w:rsidRPr="008D1369">
        <w:rPr>
          <w:rFonts w:cs="Times New Roman"/>
          <w:sz w:val="24"/>
          <w:szCs w:val="24"/>
        </w:rPr>
        <w:t xml:space="preserve">sı gerekiyor Başkanın denildi. </w:t>
      </w:r>
      <w:r w:rsidRPr="008D1369">
        <w:rPr>
          <w:rFonts w:cs="Times New Roman"/>
          <w:sz w:val="24"/>
          <w:szCs w:val="24"/>
        </w:rPr>
        <w:t xml:space="preserve">Bakın bu kesinlikle kabul edilemez. Biz kuruma ihale takipçisi olacak başkan atamak için yasa yapmıyoruz. </w:t>
      </w:r>
      <w:proofErr w:type="gramStart"/>
      <w:r w:rsidRPr="008D1369">
        <w:rPr>
          <w:rFonts w:cs="Times New Roman"/>
          <w:sz w:val="24"/>
          <w:szCs w:val="24"/>
        </w:rPr>
        <w:t xml:space="preserve">Bunu ben söylemiyorum ha ben şok oldum yani tutanaklardadır gidin ve bulun ve bu yasa yine söylüyorum kimin atadığından, hangi siyasi görüşten olduğundan bağımsız oradaki yönetim kurulu üyeleri bile gelip bizimle görüşüp, bu görev sürelerini yeterlidir daha fazla uzatılmaması gerekir ve diğer dışarıdan bu konuda alanında uzman kişilerle yaptığımız görüşmelerde bu niteliklerde orada aranan </w:t>
      </w:r>
      <w:proofErr w:type="spellStart"/>
      <w:r w:rsidRPr="008D1369">
        <w:rPr>
          <w:rFonts w:cs="Times New Roman"/>
          <w:sz w:val="24"/>
          <w:szCs w:val="24"/>
        </w:rPr>
        <w:t>evsaflara</w:t>
      </w:r>
      <w:proofErr w:type="spellEnd"/>
      <w:r w:rsidRPr="008D1369">
        <w:rPr>
          <w:rFonts w:cs="Times New Roman"/>
          <w:sz w:val="24"/>
          <w:szCs w:val="24"/>
        </w:rPr>
        <w:t xml:space="preserve"> uyan ve orada bu görevi yapabilecek insanlar vardır denildi. </w:t>
      </w:r>
      <w:proofErr w:type="gramEnd"/>
      <w:r w:rsidRPr="008D1369">
        <w:rPr>
          <w:rFonts w:cs="Times New Roman"/>
          <w:sz w:val="24"/>
          <w:szCs w:val="24"/>
        </w:rPr>
        <w:t>Bakın Prof. Dr. Sayın Arif Sarı’nın bu konuda komitemize bu alanda uzman olan Prof. Dr. kişinin gönderdiği yasa tasarısına yönelik görüşünü burada sizinle kısaca paylaşmak istiyorum ve takdiri de halkımıza bırakmak istiyorum. Kurumsal yapı olarak benzerlik gösteren Türkiye Cumhuriyeti’nde bulunan Bilgi T</w:t>
      </w:r>
      <w:r w:rsidR="00095F88" w:rsidRPr="008D1369">
        <w:rPr>
          <w:rFonts w:cs="Times New Roman"/>
          <w:sz w:val="24"/>
          <w:szCs w:val="24"/>
        </w:rPr>
        <w:t>eknolojileri ve İletişim Kurumu</w:t>
      </w:r>
      <w:r w:rsidRPr="008D1369">
        <w:rPr>
          <w:rFonts w:cs="Times New Roman"/>
          <w:sz w:val="24"/>
          <w:szCs w:val="24"/>
        </w:rPr>
        <w:t>nda resmi gazetede yayımlanan 3 Sayılı Cumhurbaşkanlığı Kararnamesinde yani bilirsiniz Recep Tayyip Erdoğan yayınlar o kararnameyi. Başkan ve üyelerinin toplam görev süreleri dört yıl olarak belirlenmiştir. Bakın bizde 5 + 5’tir. Yasa tasarısı 5 + 5’i kaldırın her 5, 5, 5 sınırsız oldu noktasındaydı. Komitede 5 +5 + 3 ol</w:t>
      </w:r>
      <w:r w:rsidR="00095F88" w:rsidRPr="008D1369">
        <w:rPr>
          <w:rFonts w:cs="Times New Roman"/>
          <w:sz w:val="24"/>
          <w:szCs w:val="24"/>
        </w:rPr>
        <w:t>ur</w:t>
      </w:r>
      <w:r w:rsidRPr="008D1369">
        <w:rPr>
          <w:rFonts w:cs="Times New Roman"/>
          <w:sz w:val="24"/>
          <w:szCs w:val="24"/>
        </w:rPr>
        <w:t xml:space="preserve">du. Ama Sayın Recep Tayyip Erdoğan’ın Türkiye’de aynı niteliklere sahip kurumla ilgili yayınladığı Cumhurbaşkanlığı kararnamesinde aynı niteliklere ve işleve sahip </w:t>
      </w:r>
      <w:proofErr w:type="spellStart"/>
      <w:r w:rsidRPr="008D1369">
        <w:rPr>
          <w:rFonts w:cs="Times New Roman"/>
          <w:sz w:val="24"/>
          <w:szCs w:val="24"/>
        </w:rPr>
        <w:t>BT</w:t>
      </w:r>
      <w:r w:rsidR="00393FF6" w:rsidRPr="008D1369">
        <w:rPr>
          <w:rFonts w:cs="Times New Roman"/>
          <w:sz w:val="24"/>
          <w:szCs w:val="24"/>
        </w:rPr>
        <w:t>H</w:t>
      </w:r>
      <w:r w:rsidRPr="008D1369">
        <w:rPr>
          <w:rFonts w:cs="Times New Roman"/>
          <w:sz w:val="24"/>
          <w:szCs w:val="24"/>
        </w:rPr>
        <w:t>K’nın</w:t>
      </w:r>
      <w:proofErr w:type="spellEnd"/>
      <w:r w:rsidRPr="008D1369">
        <w:rPr>
          <w:rFonts w:cs="Times New Roman"/>
          <w:sz w:val="24"/>
          <w:szCs w:val="24"/>
        </w:rPr>
        <w:t xml:space="preserve"> başına ve yönetim kuruluna atanacak kişilerin çünkü orada ihale yok. Orada ihaleyi takip etmesi gerekmiyor herhalde BT</w:t>
      </w:r>
      <w:r w:rsidR="00393FF6" w:rsidRPr="008D1369">
        <w:rPr>
          <w:rFonts w:cs="Times New Roman"/>
          <w:sz w:val="24"/>
          <w:szCs w:val="24"/>
        </w:rPr>
        <w:t>H</w:t>
      </w:r>
      <w:r w:rsidRPr="008D1369">
        <w:rPr>
          <w:rFonts w:cs="Times New Roman"/>
          <w:sz w:val="24"/>
          <w:szCs w:val="24"/>
        </w:rPr>
        <w:t xml:space="preserve">K başkanı veya yönetim kurulu üyelerinin ki burada diyorum bir kez bize gelip bu konuda yönetim kurulu üyelerinden rahatsızlık ifade edenler de olmuştur. Töhmet altında bırakmak istemem. Görev süreleri 4 yıl olarak belirlenmiştir. Toplamda bir başkan ve altı üyeden oluşan </w:t>
      </w:r>
      <w:proofErr w:type="spellStart"/>
      <w:r w:rsidRPr="008D1369">
        <w:rPr>
          <w:rFonts w:cs="Times New Roman"/>
          <w:sz w:val="24"/>
          <w:szCs w:val="24"/>
        </w:rPr>
        <w:t>BT</w:t>
      </w:r>
      <w:r w:rsidR="00393FF6" w:rsidRPr="008D1369">
        <w:rPr>
          <w:rFonts w:cs="Times New Roman"/>
          <w:sz w:val="24"/>
          <w:szCs w:val="24"/>
        </w:rPr>
        <w:t>H</w:t>
      </w:r>
      <w:r w:rsidRPr="008D1369">
        <w:rPr>
          <w:rFonts w:cs="Times New Roman"/>
          <w:sz w:val="24"/>
          <w:szCs w:val="24"/>
        </w:rPr>
        <w:t>K</w:t>
      </w:r>
      <w:r w:rsidR="00393FF6" w:rsidRPr="008D1369">
        <w:rPr>
          <w:rFonts w:cs="Times New Roman"/>
          <w:sz w:val="24"/>
          <w:szCs w:val="24"/>
        </w:rPr>
        <w:t>’da</w:t>
      </w:r>
      <w:proofErr w:type="spellEnd"/>
      <w:r w:rsidRPr="008D1369">
        <w:rPr>
          <w:rFonts w:cs="Times New Roman"/>
          <w:sz w:val="24"/>
          <w:szCs w:val="24"/>
        </w:rPr>
        <w:t xml:space="preserve"> bundan önceki görevlendirmelere de bakıldığında başkanların veya kurul üyelerinin sürelerinin herhangi bir gerekçe ile uzatılmadığı görülmektedir. Bizdeki gerekçe ne? İhale takibi. Kurumun idari yapısına bakıldığı zaman bilgi teknoloji alanında uzman kadrosu ile 13 daire başkanlığı, iki danışma birimi, 12 yardımcı hizmet birimi olan bir yapıya sahip olan kurumda oluşturulan çeşitli daire başkanlığı ve alt birimlerde internet bilişim ve siber güvenlik alanları ağırlıklı icraat alanları içerisinde yetkin kadrosu ile bulunmaktadır. Diyor ki başkan, başkan yardımcısı ve kurul üyeleri görev sürelerinin dolması halinde bizde yeniden atanabiliyor bildiğiniz gibi. Bu şekilde değiştirilmesi durumunda görevlendirme noktasında iki dönem görev süresi sınırının ortadan kaldırılmak istenmesinin kişi veya kişilere özel olarak başkan veya kurul üyelerinin dolan görev sürelerinin uzatılmasına yönelik olarak yapılmış olduğu. </w:t>
      </w:r>
      <w:proofErr w:type="gramStart"/>
      <w:r w:rsidRPr="008D1369">
        <w:rPr>
          <w:rFonts w:cs="Times New Roman"/>
          <w:sz w:val="24"/>
          <w:szCs w:val="24"/>
        </w:rPr>
        <w:t>Halihazırda</w:t>
      </w:r>
      <w:proofErr w:type="gramEnd"/>
      <w:r w:rsidRPr="008D1369">
        <w:rPr>
          <w:rFonts w:cs="Times New Roman"/>
          <w:sz w:val="24"/>
          <w:szCs w:val="24"/>
        </w:rPr>
        <w:t xml:space="preserve"> 2013 yılından beridir hiç değişmeyen başkanın görev süresinin uzatılması ve/veya eski üyelerin yeniden kurul üyeliğine getirilmesinin ve/veya mevcut üyeler içerisinde görev süreleri dolan üyelerin </w:t>
      </w:r>
      <w:r w:rsidRPr="008D1369">
        <w:rPr>
          <w:rFonts w:cs="Times New Roman"/>
          <w:sz w:val="24"/>
          <w:szCs w:val="24"/>
        </w:rPr>
        <w:lastRenderedPageBreak/>
        <w:t>görev sürelerinin uzatılmasına hizmet etmeye yönelik yapılmakta olduğu çok bellidir ve bunun kişiye özel bir yasa olduğu ve bu görevlendirme sürelerini eğer böyle sınırsız veya 10 yılı aşarsa 13 yıl, 15 yıl bu tür kişiye özel yapılmasıyla artık oradaki bireylerin kurumu kendi malı gibi görüp ve bağımsız, özerk bir yapıda yönetimden uzaklaşacağıdır. Şimdi bana biri çıkacak ve anlatacak. Ben Türkiye’deki bu kurumun yönetim kurulu yapısına baktım. Değişim sürelerine de baktım. 4.5 G’ye geçerken de başka bir sürü icraatlar da yaparken de ihaleler de varken başkanı da yönetim kurulu üyesi de değişti. Bizdeki bulunmaz Hint kumaşıdır</w:t>
      </w:r>
      <w:proofErr w:type="gramStart"/>
      <w:r w:rsidR="00393FF6" w:rsidRPr="008D1369">
        <w:rPr>
          <w:rFonts w:cs="Times New Roman"/>
          <w:sz w:val="24"/>
          <w:szCs w:val="24"/>
        </w:rPr>
        <w:t>!</w:t>
      </w:r>
      <w:r w:rsidRPr="008D1369">
        <w:rPr>
          <w:rFonts w:cs="Times New Roman"/>
          <w:sz w:val="24"/>
          <w:szCs w:val="24"/>
        </w:rPr>
        <w:t>?</w:t>
      </w:r>
      <w:proofErr w:type="gramEnd"/>
      <w:r w:rsidRPr="008D1369">
        <w:rPr>
          <w:rFonts w:cs="Times New Roman"/>
          <w:sz w:val="24"/>
          <w:szCs w:val="24"/>
        </w:rPr>
        <w:t xml:space="preserve"> Bize ulaşıyor üniversitelerimizdeki çalışan hocalarımız, öğrencilerimiz, bize hakarettir bu diyor. Biz bu görevi yasadaki aranan niteliklere sahip olan bireyler olarak yapabiliriz diyor. Neden biz kişiye özgü dünyanın hiçbir yerinde olmayacak bir şekilde sırf ihale takibi yapılsın diye görev süresini uzatıyoruz. Bu asla kabul edilemez. Çok alıştık buna tepkimizi ortaya koyuyoruz çünkü biliyoruz ki klasik Ulusal Birlik Partisi tavırdır bu. Arkasına Sayıştay Başkanlığının emekli yaşını yükseltme gelecek. </w:t>
      </w:r>
      <w:proofErr w:type="gramStart"/>
      <w:r w:rsidRPr="008D1369">
        <w:rPr>
          <w:rFonts w:cs="Times New Roman"/>
          <w:sz w:val="24"/>
          <w:szCs w:val="24"/>
        </w:rPr>
        <w:t xml:space="preserve">Hani şu bizim dönemimizde 65 yapılan ve atanabilmek için yasayı değişip 60 yapan kişiye şimdi yaşı doluyor diye tekrar 65 yapmak üzere yasa yollandı komiteye ve bekleniyor </w:t>
      </w:r>
      <w:proofErr w:type="spellStart"/>
      <w:r w:rsidRPr="008D1369">
        <w:rPr>
          <w:rFonts w:cs="Times New Roman"/>
          <w:sz w:val="24"/>
          <w:szCs w:val="24"/>
        </w:rPr>
        <w:t>CTP'nin</w:t>
      </w:r>
      <w:proofErr w:type="spellEnd"/>
      <w:r w:rsidRPr="008D1369">
        <w:rPr>
          <w:rFonts w:cs="Times New Roman"/>
          <w:sz w:val="24"/>
          <w:szCs w:val="24"/>
        </w:rPr>
        <w:t xml:space="preserve"> atadığı komite üyesini Sayıştay Komite üyesinin görev süresi 60 yaşı Ağustosta dolsun sadece başkanı ve kendi atayacaklarının görev süresi 65’e kadar uzasın diye de bu yasayı alelacele yapmaya çalışanlar Sayıştay’la ilgili de ne film çevirdiklerini size izah ediyorum işte. </w:t>
      </w:r>
      <w:proofErr w:type="gramEnd"/>
      <w:r w:rsidRPr="008D1369">
        <w:rPr>
          <w:rFonts w:cs="Times New Roman"/>
          <w:sz w:val="24"/>
          <w:szCs w:val="24"/>
        </w:rPr>
        <w:t xml:space="preserve">Dolayısıyla artık halkın gerçek gündemine dönün böyle faizlerle az önce </w:t>
      </w:r>
      <w:proofErr w:type="spellStart"/>
      <w:r w:rsidRPr="008D1369">
        <w:rPr>
          <w:rFonts w:cs="Times New Roman"/>
          <w:sz w:val="24"/>
          <w:szCs w:val="24"/>
        </w:rPr>
        <w:t>Kıb-Tek’te</w:t>
      </w:r>
      <w:proofErr w:type="spellEnd"/>
      <w:r w:rsidRPr="008D1369">
        <w:rPr>
          <w:rFonts w:cs="Times New Roman"/>
          <w:sz w:val="24"/>
          <w:szCs w:val="24"/>
        </w:rPr>
        <w:t xml:space="preserve"> konuştuğumuz gibi ihale takipçiliğiyle bu ülkede vatandaşın sorunlarına çözüm bulamayız. Biraz her şeyde Türkiye’yi örnek alıyorsanız bunda da Türkiye’yi örnek alın be </w:t>
      </w:r>
      <w:proofErr w:type="spellStart"/>
      <w:r w:rsidRPr="008D1369">
        <w:rPr>
          <w:rFonts w:cs="Times New Roman"/>
          <w:sz w:val="24"/>
          <w:szCs w:val="24"/>
        </w:rPr>
        <w:t>gavvole</w:t>
      </w:r>
      <w:proofErr w:type="spellEnd"/>
      <w:r w:rsidRPr="008D1369">
        <w:rPr>
          <w:rFonts w:cs="Times New Roman"/>
          <w:sz w:val="24"/>
          <w:szCs w:val="24"/>
        </w:rPr>
        <w:t xml:space="preserve"> diyeceğim artık</w:t>
      </w:r>
      <w:r w:rsidR="009C2183">
        <w:rPr>
          <w:rFonts w:cs="Times New Roman"/>
          <w:sz w:val="24"/>
          <w:szCs w:val="24"/>
        </w:rPr>
        <w:t>!</w:t>
      </w:r>
      <w:r w:rsidRPr="008D1369">
        <w:rPr>
          <w:rFonts w:cs="Times New Roman"/>
          <w:sz w:val="24"/>
          <w:szCs w:val="24"/>
        </w:rPr>
        <w:t xml:space="preserve"> Yani bu kadar da aymazlık olmaz. Kişiye özel yasalarla bu memlekette kamuyu daha da kötü hale getireceğiz. Teşekkür eder saygılar sunarım.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BAŞKAN – Teşekkürler Sayın Devrim </w:t>
      </w:r>
      <w:proofErr w:type="spellStart"/>
      <w:r w:rsidRPr="008D1369">
        <w:rPr>
          <w:rFonts w:cs="Times New Roman"/>
          <w:sz w:val="24"/>
          <w:szCs w:val="24"/>
        </w:rPr>
        <w:t>Barçın</w:t>
      </w:r>
      <w:proofErr w:type="spellEnd"/>
      <w:r w:rsidRPr="008D1369">
        <w:rPr>
          <w:rFonts w:cs="Times New Roman"/>
          <w:sz w:val="24"/>
          <w:szCs w:val="24"/>
        </w:rPr>
        <w:t xml:space="preserve">. Sayın Erkut </w:t>
      </w:r>
      <w:proofErr w:type="spellStart"/>
      <w:r w:rsidRPr="008D1369">
        <w:rPr>
          <w:rFonts w:cs="Times New Roman"/>
          <w:sz w:val="24"/>
          <w:szCs w:val="24"/>
        </w:rPr>
        <w:t>Şahali</w:t>
      </w:r>
      <w:proofErr w:type="spellEnd"/>
      <w:r w:rsidRPr="008D1369">
        <w:rPr>
          <w:rFonts w:cs="Times New Roman"/>
          <w:sz w:val="24"/>
          <w:szCs w:val="24"/>
        </w:rPr>
        <w:t xml:space="preserve"> buyurun Kürsüye. Buyurun hitap edin yüce Meclisimize.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ERKUT ŞAHALİ – Teşekkür ederim. Sayın milletvekilleri, saygı ve sevgi değer Kıbrıs Türk halkı, bu gayrı meşru Hükümetin meşruiyet kazanmasına engel tavırlarından bir tanesi daha bugün sergilenmekte. Bu konuşma Hükümete, ilgili bakana ve bu gayrı meşru yapıya dair bir konuşmadır. Dolayısıyla söyleyeceklerimin doğrudan ilgilendirdiği kişiler söyleyeceğim hiçbir şeyi üzerlerine almasınlar peşinen altını çiziyorum </w:t>
      </w:r>
      <w:r w:rsidR="00393FF6" w:rsidRPr="008D1369">
        <w:rPr>
          <w:rFonts w:cs="Times New Roman"/>
          <w:sz w:val="24"/>
          <w:szCs w:val="24"/>
        </w:rPr>
        <w:t>çünkü Cumhuriyetçi Türk Partisi</w:t>
      </w:r>
      <w:r w:rsidRPr="008D1369">
        <w:rPr>
          <w:rFonts w:cs="Times New Roman"/>
          <w:sz w:val="24"/>
          <w:szCs w:val="24"/>
        </w:rPr>
        <w:t>nin bu konuya yaklaşımı ilkesel bir yaklaşımdır. Prensipler üstündendir dolayısıyla az önce</w:t>
      </w:r>
      <w:r w:rsidR="00393FF6" w:rsidRPr="008D1369">
        <w:rPr>
          <w:rFonts w:cs="Times New Roman"/>
          <w:sz w:val="24"/>
          <w:szCs w:val="24"/>
        </w:rPr>
        <w:t xml:space="preserve"> sevgili</w:t>
      </w:r>
      <w:r w:rsidRPr="008D1369">
        <w:rPr>
          <w:rFonts w:cs="Times New Roman"/>
          <w:sz w:val="24"/>
          <w:szCs w:val="24"/>
        </w:rPr>
        <w:t xml:space="preserve"> Devrim </w:t>
      </w:r>
      <w:proofErr w:type="spellStart"/>
      <w:r w:rsidRPr="008D1369">
        <w:rPr>
          <w:rFonts w:cs="Times New Roman"/>
          <w:sz w:val="24"/>
          <w:szCs w:val="24"/>
        </w:rPr>
        <w:t>Barçın</w:t>
      </w:r>
      <w:proofErr w:type="spellEnd"/>
      <w:r w:rsidRPr="008D1369">
        <w:rPr>
          <w:rFonts w:cs="Times New Roman"/>
          <w:sz w:val="24"/>
          <w:szCs w:val="24"/>
        </w:rPr>
        <w:t xml:space="preserve"> ifade etti. Alleme</w:t>
      </w:r>
      <w:r w:rsidR="00393FF6" w:rsidRPr="008D1369">
        <w:rPr>
          <w:rFonts w:cs="Times New Roman"/>
          <w:sz w:val="24"/>
          <w:szCs w:val="24"/>
        </w:rPr>
        <w:t>-</w:t>
      </w:r>
      <w:r w:rsidRPr="008D1369">
        <w:rPr>
          <w:rFonts w:cs="Times New Roman"/>
          <w:sz w:val="24"/>
          <w:szCs w:val="24"/>
        </w:rPr>
        <w:t>i cihan olsa kişiye özel yasa bu Meclisin meselesi olmamalıdır. Ama şu anda bu Meclis kişiye özel bir yasa düzenlemesiyle ilgili meşgul ed</w:t>
      </w:r>
      <w:r w:rsidR="00393FF6" w:rsidRPr="008D1369">
        <w:rPr>
          <w:rFonts w:cs="Times New Roman"/>
          <w:sz w:val="24"/>
          <w:szCs w:val="24"/>
        </w:rPr>
        <w:t xml:space="preserve">ilmektedir. </w:t>
      </w:r>
      <w:proofErr w:type="gramStart"/>
      <w:r w:rsidR="00393FF6" w:rsidRPr="008D1369">
        <w:rPr>
          <w:rFonts w:cs="Times New Roman"/>
          <w:sz w:val="24"/>
          <w:szCs w:val="24"/>
        </w:rPr>
        <w:t>Hali</w:t>
      </w:r>
      <w:r w:rsidRPr="008D1369">
        <w:rPr>
          <w:rFonts w:cs="Times New Roman"/>
          <w:sz w:val="24"/>
          <w:szCs w:val="24"/>
        </w:rPr>
        <w:t>hazırda</w:t>
      </w:r>
      <w:proofErr w:type="gramEnd"/>
      <w:r w:rsidRPr="008D1369">
        <w:rPr>
          <w:rFonts w:cs="Times New Roman"/>
          <w:sz w:val="24"/>
          <w:szCs w:val="24"/>
        </w:rPr>
        <w:t xml:space="preserve"> 10 yıllık görev süresi dolmuş bir bürokratın, bir kurum yöneticisinin, yönetim kurulu başkanının çok büyük hedefleri vardır diye ilgili bakanın ve belki de bu hedefler ülkenin ihtiyaç duyduğu hedeflerdir. Görevde kalsın ve bu işleri kotarsın diye yasada değişiklik yaparak sadece o kişiyi ilgilendiren yeni bir durum yaratmaya dönük bir çaba söz konusudur. Bu bizim açımızdan kabul edilir değildir. İyi niyetten yoksun bir girişimdir ve Ulusal Birlik Partisinin Meclis grubu buna rıza göstermemelidir. Göstermemelidir çünkü aslında kendileri de oyuna getirilmektedir farkında değiller. Eğer ilgili bakan bu konuda gerçekten üzüm yeme niyetiyle hareket ediyor olsaydı yani kamu yararına bir sonuç hedefliyor olsaydı bu gayrı meşru Hükümetin yaptığı ilk atama, ilk atama Bilgi Teknolojileri ve Haberleşme Kurumuna başkan yardımcısı ataması olmazdı. Çünkü başkan yardımcısı diye atanan kişi kardeş çocuğudur Sayın Erhan Arıklı Bilgi Teknolojileri ve Haberleşme Kurumuna başkan yardımcısı olarak 18 A maaşla kendi kardeşinin çocuğunu atamıştır. Şimdi bunu bu şekliyle konuşmak bana zül verir, züldür ama sizden rica ederim Bilgi Teknolojileri ve Haberleşme Kurumunun web sayfasını oradan yönetim kurulu üyelerine bakınız. Her bir üyenin </w:t>
      </w:r>
      <w:proofErr w:type="spellStart"/>
      <w:r w:rsidRPr="008D1369">
        <w:rPr>
          <w:rFonts w:cs="Times New Roman"/>
          <w:sz w:val="24"/>
          <w:szCs w:val="24"/>
        </w:rPr>
        <w:t>CW’si</w:t>
      </w:r>
      <w:proofErr w:type="spellEnd"/>
      <w:r w:rsidRPr="008D1369">
        <w:rPr>
          <w:rFonts w:cs="Times New Roman"/>
          <w:sz w:val="24"/>
          <w:szCs w:val="24"/>
        </w:rPr>
        <w:t xml:space="preserve"> orada vardır, özgeçmişleri orada vardır. Yapılan atamanın nasıl kılıfına uydurulmuş bir atama olduğu özgeçmişlerde saklıdır. Altı üyenin başkanla birlikte </w:t>
      </w:r>
      <w:r w:rsidRPr="008D1369">
        <w:rPr>
          <w:rFonts w:cs="Times New Roman"/>
          <w:sz w:val="24"/>
          <w:szCs w:val="24"/>
        </w:rPr>
        <w:lastRenderedPageBreak/>
        <w:t>yedi üyenin altısının doktorası vardır, sektör deneyimleri tarif edilmiştir adres verilerek ama yönetim kurulu başkan yardımcısının bir lisans eğitiminden bir de okumak istiyorum. Yazılım geliştirme, network kurulumu, bilgi işlem, üniversite ve medya alanlarında çeşitli iş deneyimleri oldu</w:t>
      </w:r>
      <w:r w:rsidR="00875E94" w:rsidRPr="008D1369">
        <w:rPr>
          <w:rFonts w:cs="Times New Roman"/>
          <w:sz w:val="24"/>
          <w:szCs w:val="24"/>
        </w:rPr>
        <w:t>ğu</w:t>
      </w:r>
      <w:r w:rsidRPr="008D1369">
        <w:rPr>
          <w:rFonts w:cs="Times New Roman"/>
          <w:sz w:val="24"/>
          <w:szCs w:val="24"/>
        </w:rPr>
        <w:t xml:space="preserve">. İlgi alanları bilgisayar iletişimi ve ağları, internet teknolojileri ve fiber optik sistemleridir. Sayın milletvekilleri, böylesi bir görev için yasa der ki 10 yıllık sektör deneyimi. Şimdi ilgi alanlarınızı çok geniş yelpazede ve birbiriyle irtibatlı olmayan iş deneyimlerinizi hangi pozisyonda olduğu belirtilmemiş iş deneyimlerinizi aktardığınız bir öz geçmiş bu konuda yasaya uygun bir sektör deneyiminiz olduğu anlamına gelmez. Dahası veya doktoralı olacaksınız diyor yasa ve sorumluluk taşıyan bu da yasanın bir hatasıdır. Sorumluluk taşıyan görev değil kişidir dolayısıyla sorumluluk gerektiren diye olmalıydı ama yasadaki ifadesiyle söylüyorum sorumluluk taşıyan bir görevde beş yıllık </w:t>
      </w:r>
      <w:proofErr w:type="spellStart"/>
      <w:r w:rsidRPr="008D1369">
        <w:rPr>
          <w:rFonts w:cs="Times New Roman"/>
          <w:sz w:val="24"/>
          <w:szCs w:val="24"/>
        </w:rPr>
        <w:t>bulunmuşluk</w:t>
      </w:r>
      <w:proofErr w:type="spellEnd"/>
      <w:r w:rsidRPr="008D1369">
        <w:rPr>
          <w:rFonts w:cs="Times New Roman"/>
          <w:sz w:val="24"/>
          <w:szCs w:val="24"/>
        </w:rPr>
        <w:t xml:space="preserve"> demektedir. Lütfen açınız Bilgi Teknolojileri Haberleşme Kurumunun Yönetim Kurulu üyelerinin özgeçmişlerine kabaca bir bakınız sırıtan şeyin ne olduğunu göreceksiniz. 26 Nisan 2022 tarihinde yapılmış olan yönetim kurulu başkan yardımcısı ataması ve o başkan yardımcısı başkanın görev süresinin uzatılmasına ilişkin kişiye özel bu yasanın kurum adına, bakanlık adına, savunulması amacı</w:t>
      </w:r>
      <w:r w:rsidR="00875E94" w:rsidRPr="008D1369">
        <w:rPr>
          <w:rFonts w:cs="Times New Roman"/>
          <w:sz w:val="24"/>
          <w:szCs w:val="24"/>
        </w:rPr>
        <w:t>yl</w:t>
      </w:r>
      <w:r w:rsidRPr="008D1369">
        <w:rPr>
          <w:rFonts w:cs="Times New Roman"/>
          <w:sz w:val="24"/>
          <w:szCs w:val="24"/>
        </w:rPr>
        <w:t xml:space="preserve">a Meclise gönderildi. Az önce sevgili </w:t>
      </w:r>
      <w:proofErr w:type="spellStart"/>
      <w:r w:rsidRPr="008D1369">
        <w:rPr>
          <w:rFonts w:cs="Times New Roman"/>
          <w:sz w:val="24"/>
          <w:szCs w:val="24"/>
        </w:rPr>
        <w:t>Barçın</w:t>
      </w:r>
      <w:proofErr w:type="spellEnd"/>
      <w:r w:rsidRPr="008D1369">
        <w:rPr>
          <w:rFonts w:cs="Times New Roman"/>
          <w:sz w:val="24"/>
          <w:szCs w:val="24"/>
        </w:rPr>
        <w:t xml:space="preserve"> bu konuda ifadeyi aktardı tutanaklarda referans gösterildi. İhalenin takibi amacıyla şimdi eğer bir kurum varsa ortada bu kurumun başkan hariç altı yönetim kurulu üyesi varsa ve bir ihale süreci söz konusuysa o ihale süreci kurumsal </w:t>
      </w:r>
      <w:proofErr w:type="gramStart"/>
      <w:r w:rsidRPr="008D1369">
        <w:rPr>
          <w:rFonts w:cs="Times New Roman"/>
          <w:sz w:val="24"/>
          <w:szCs w:val="24"/>
        </w:rPr>
        <w:t>bazda</w:t>
      </w:r>
      <w:proofErr w:type="gramEnd"/>
      <w:r w:rsidRPr="008D1369">
        <w:rPr>
          <w:rFonts w:cs="Times New Roman"/>
          <w:sz w:val="24"/>
          <w:szCs w:val="24"/>
        </w:rPr>
        <w:t xml:space="preserve"> takip edilmesi gereken bir ihale sürecidir. Onu sadece başkan takip etmez. Konuşmamın başında ifade ettim istismara maruz kalmayı tercih etmiyorum. Dolayısıyla kişiye yönelik olan kısmı yoktur bu konuşmanın BTHK Yönetim Kurulu Başkan ve üyelerine yönelik bir kısmı yoktu</w:t>
      </w:r>
      <w:r w:rsidR="00875E94" w:rsidRPr="008D1369">
        <w:rPr>
          <w:rFonts w:cs="Times New Roman"/>
          <w:sz w:val="24"/>
          <w:szCs w:val="24"/>
        </w:rPr>
        <w:t>r</w:t>
      </w:r>
      <w:r w:rsidRPr="008D1369">
        <w:rPr>
          <w:rFonts w:cs="Times New Roman"/>
          <w:sz w:val="24"/>
          <w:szCs w:val="24"/>
        </w:rPr>
        <w:t xml:space="preserve"> bu konuşmanın. Burada duran siyasi anlayışa dairdir. Eğer siz kurumu kurum olarak algılamıyorsanız kurumun denetimine tabii ihalelerin yürütülmesinde o kurul üyelerinden bir tanesine mutlak surette ihtiyaç duyduğunuzu söylüyorsanız orada hiçbir biçimde güven uyandırmanıza </w:t>
      </w:r>
      <w:proofErr w:type="gramStart"/>
      <w:r w:rsidRPr="008D1369">
        <w:rPr>
          <w:rFonts w:cs="Times New Roman"/>
          <w:sz w:val="24"/>
          <w:szCs w:val="24"/>
        </w:rPr>
        <w:t>imkan</w:t>
      </w:r>
      <w:proofErr w:type="gramEnd"/>
      <w:r w:rsidRPr="008D1369">
        <w:rPr>
          <w:rFonts w:cs="Times New Roman"/>
          <w:sz w:val="24"/>
          <w:szCs w:val="24"/>
        </w:rPr>
        <w:t xml:space="preserve"> yoktur. Dahası oluşan </w:t>
      </w:r>
      <w:proofErr w:type="spellStart"/>
      <w:r w:rsidRPr="008D1369">
        <w:rPr>
          <w:rFonts w:cs="Times New Roman"/>
          <w:sz w:val="24"/>
          <w:szCs w:val="24"/>
        </w:rPr>
        <w:t>Hükümetimsi</w:t>
      </w:r>
      <w:proofErr w:type="spellEnd"/>
      <w:r w:rsidRPr="008D1369">
        <w:rPr>
          <w:rFonts w:cs="Times New Roman"/>
          <w:sz w:val="24"/>
          <w:szCs w:val="24"/>
        </w:rPr>
        <w:t xml:space="preserve"> yapımı</w:t>
      </w:r>
      <w:r w:rsidR="00875E94" w:rsidRPr="008D1369">
        <w:rPr>
          <w:rFonts w:cs="Times New Roman"/>
          <w:sz w:val="24"/>
          <w:szCs w:val="24"/>
        </w:rPr>
        <w:t>n kendi kendine güvenen ama bir</w:t>
      </w:r>
      <w:r w:rsidRPr="008D1369">
        <w:rPr>
          <w:rFonts w:cs="Times New Roman"/>
          <w:sz w:val="24"/>
          <w:szCs w:val="24"/>
        </w:rPr>
        <w:t xml:space="preserve">birine güvenmeyen bu Hükümetin yaptığı ilk atama eğer son derece sübjektif bir atamaysa ve Sayın Bakan dayısı olduğu kişiyi bu kurula başkan yardımcısı olarak atıyorsa ve sahip olduğu yasaya uygunluk </w:t>
      </w:r>
      <w:proofErr w:type="gramStart"/>
      <w:r w:rsidRPr="008D1369">
        <w:rPr>
          <w:rFonts w:cs="Times New Roman"/>
          <w:sz w:val="24"/>
          <w:szCs w:val="24"/>
        </w:rPr>
        <w:t>kriterleri</w:t>
      </w:r>
      <w:proofErr w:type="gramEnd"/>
      <w:r w:rsidRPr="008D1369">
        <w:rPr>
          <w:rFonts w:cs="Times New Roman"/>
          <w:sz w:val="24"/>
          <w:szCs w:val="24"/>
        </w:rPr>
        <w:t xml:space="preserve"> özgeçmişinde eğer ifade edilmemişse biz bu noktada hiçbir güven duymak zorunda değiliz. Bilgi Teknolojileri ve Haberleşme Kurumu saygın bir kurum olarak yoluna devam etmelidir. Dolayısıyla kişilerden bağımsız kurul iradesiyle bu ülke menfaatleri için bu ülke yurttaşlarının çağdaş iletişim teknolojilerinden istifade edebilmesi için hizmet vermek durumundadır. Bunu sağlamak da kurumsal bir yaklaşımla mümkün olur. Eğer bireysel yaklaşırsanız ve şüpheli yasaya uygunluk bakımından şüpheli bir özgeçmişe sahip üyeyi akrabalık bağları nedeniyle o kuruma atarsanız takibin kim tarafından yapılacağı ve neyin takip edileceği çok ciddi bir merak konusu olur. Güvensizlik sebebi haline gelir ve biz kişiye özel bir yasa düzenlemesine gerek bu düzenlemeyi Meclise getirenlerden dolayı, gerekse de ilkesel olarak hiçbir biçimde güven duymuyoruz. Dolayısıyla Ulusal Birli</w:t>
      </w:r>
      <w:r w:rsidR="00875E94" w:rsidRPr="008D1369">
        <w:rPr>
          <w:rFonts w:cs="Times New Roman"/>
          <w:sz w:val="24"/>
          <w:szCs w:val="24"/>
        </w:rPr>
        <w:t>k Partisine düşmektedir görev b</w:t>
      </w:r>
      <w:r w:rsidRPr="008D1369">
        <w:rPr>
          <w:rFonts w:cs="Times New Roman"/>
          <w:sz w:val="24"/>
          <w:szCs w:val="24"/>
        </w:rPr>
        <w:t>u düzenleme sadece kişiye özel olmakla değil bu düzenlemenin sonucundaki amir pozisyondaki Sayın Erhan Arıklı’nın yaklaşımı nedeniyle de fazlaca şüphe duyulması gereken bir girişimdir. O y</w:t>
      </w:r>
      <w:r w:rsidR="00875E94" w:rsidRPr="008D1369">
        <w:rPr>
          <w:rFonts w:cs="Times New Roman"/>
          <w:sz w:val="24"/>
          <w:szCs w:val="24"/>
        </w:rPr>
        <w:t>üzden Cumhuriyetçi Türk Partisi</w:t>
      </w:r>
      <w:r w:rsidRPr="008D1369">
        <w:rPr>
          <w:rFonts w:cs="Times New Roman"/>
          <w:sz w:val="24"/>
          <w:szCs w:val="24"/>
        </w:rPr>
        <w:t>nin talebi bu Yasa değişikliğinin bugün Genel Kurul gündeminden derhal geri çekilmesidir. Çünkü bu ülke bu ülkenin insan kaynağı yeni bir yönetim kurulu başkanıyla Bilgi Teknolojileri ve Haberleşme Kurumuna dinamizm katarak yol yürütebilecek kapasitededir, miktardadır, kalitededir bunu bu şekliyle belirtmek istiyorum ve bir kez daha altını çiziyorum bu Yasa bugün bu Meclisten geçmemelidir. Eğer geçerse bu gayri meşru hükümetin gayri meşru icraatlarına bir yenisi daha eklenmiş olacak başkaca da bir anlamı yoktur. Teşekkür eder, saygılar sunarım.</w:t>
      </w:r>
    </w:p>
    <w:p w:rsidR="00381DCA" w:rsidRPr="008D1369" w:rsidRDefault="00381DCA"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Sayın Erhan Arıklı buyurun Kürsüye.</w:t>
      </w:r>
    </w:p>
    <w:p w:rsidR="00381DCA" w:rsidRPr="008D1369" w:rsidRDefault="00381DCA"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Buyurun hitap edin Yüce Meclisimize.</w:t>
      </w:r>
    </w:p>
    <w:p w:rsidR="00D610E2" w:rsidRPr="008D1369" w:rsidRDefault="00D610E2" w:rsidP="00D610E2">
      <w:pPr>
        <w:rPr>
          <w:rFonts w:cs="Times New Roman"/>
          <w:sz w:val="24"/>
          <w:szCs w:val="24"/>
        </w:rPr>
      </w:pPr>
      <w:r w:rsidRPr="008D1369">
        <w:rPr>
          <w:rFonts w:cs="Times New Roman"/>
          <w:sz w:val="24"/>
          <w:szCs w:val="24"/>
        </w:rPr>
        <w:lastRenderedPageBreak/>
        <w:tab/>
      </w:r>
      <w:r w:rsidR="00875E94" w:rsidRPr="008D1369">
        <w:rPr>
          <w:rFonts w:cs="Times New Roman"/>
          <w:sz w:val="24"/>
          <w:szCs w:val="24"/>
        </w:rPr>
        <w:t xml:space="preserve">BAYINDIRLIK VE </w:t>
      </w:r>
      <w:r w:rsidRPr="008D1369">
        <w:rPr>
          <w:rFonts w:cs="Times New Roman"/>
          <w:sz w:val="24"/>
          <w:szCs w:val="24"/>
        </w:rPr>
        <w:t xml:space="preserve">ULAŞTIRMA BAKANI ERHAN ARIKLI – Sayın Başkan, değerli milletvekilleri; Erkut </w:t>
      </w:r>
      <w:proofErr w:type="spellStart"/>
      <w:r w:rsidRPr="008D1369">
        <w:rPr>
          <w:rFonts w:cs="Times New Roman"/>
          <w:sz w:val="24"/>
          <w:szCs w:val="24"/>
        </w:rPr>
        <w:t>Şahali</w:t>
      </w:r>
      <w:proofErr w:type="spellEnd"/>
      <w:r w:rsidRPr="008D1369">
        <w:rPr>
          <w:rFonts w:cs="Times New Roman"/>
          <w:sz w:val="24"/>
          <w:szCs w:val="24"/>
        </w:rPr>
        <w:t>, o özgeçmiş bana göre yeterli, atama da benim yetkimdeydi ve yaptım.</w:t>
      </w:r>
    </w:p>
    <w:p w:rsidR="00381DCA" w:rsidRPr="008D1369" w:rsidRDefault="00381DCA"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ERKUT ŞAHALİ (</w:t>
      </w:r>
      <w:proofErr w:type="spellStart"/>
      <w:r w:rsidRPr="008D1369">
        <w:rPr>
          <w:rFonts w:cs="Times New Roman"/>
          <w:sz w:val="24"/>
          <w:szCs w:val="24"/>
        </w:rPr>
        <w:t>Gazimağusa</w:t>
      </w:r>
      <w:proofErr w:type="spellEnd"/>
      <w:r w:rsidRPr="008D1369">
        <w:rPr>
          <w:rFonts w:cs="Times New Roman"/>
          <w:sz w:val="24"/>
          <w:szCs w:val="24"/>
        </w:rPr>
        <w:t>) (Yerinden) -  Akrabanız olması başlı başına bir engeldi.</w:t>
      </w:r>
    </w:p>
    <w:p w:rsidR="00381DCA" w:rsidRPr="008D1369" w:rsidRDefault="00381DCA"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ERHAN ARIKLI (Devamla) - Şimdi geçmişte GSM lisanslarının ihalesinde çok ciddi sizin döneminizde şaibeler yaşandı ve büyük tartışmalara yol açtı. Basit bir yazı ile bunu sizlere aktarmak istiyorum.</w:t>
      </w:r>
    </w:p>
    <w:p w:rsidR="00381DCA" w:rsidRPr="008D1369" w:rsidRDefault="00381DCA"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Sevgili Hasan </w:t>
      </w:r>
      <w:proofErr w:type="spellStart"/>
      <w:r w:rsidRPr="008D1369">
        <w:rPr>
          <w:rFonts w:cs="Times New Roman"/>
          <w:sz w:val="24"/>
          <w:szCs w:val="24"/>
        </w:rPr>
        <w:t>Hastürer</w:t>
      </w:r>
      <w:proofErr w:type="spellEnd"/>
      <w:r w:rsidRPr="008D1369">
        <w:rPr>
          <w:rFonts w:cs="Times New Roman"/>
          <w:sz w:val="24"/>
          <w:szCs w:val="24"/>
        </w:rPr>
        <w:t xml:space="preserve">, bu konuyla ilgili bir yazı yazdı o dönemi anlatan diyor ki; “GSM lisans devirleri 2008 yılında Ahmet Uzun’un Maliye, Salih </w:t>
      </w:r>
      <w:proofErr w:type="spellStart"/>
      <w:r w:rsidRPr="008D1369">
        <w:rPr>
          <w:rFonts w:cs="Times New Roman"/>
          <w:sz w:val="24"/>
          <w:szCs w:val="24"/>
        </w:rPr>
        <w:t>Usar’ın</w:t>
      </w:r>
      <w:proofErr w:type="spellEnd"/>
      <w:r w:rsidRPr="008D1369">
        <w:rPr>
          <w:rFonts w:cs="Times New Roman"/>
          <w:sz w:val="24"/>
          <w:szCs w:val="24"/>
        </w:rPr>
        <w:t xml:space="preserve"> bayındırlık ve Ulaştırma Bakanı olduğu dönemde yapılırken, tek başıma sonuna kadar karşı çıkmıştım. Sözleşmelerin sonlanmasına kısa bir süre kala lisans devrinin izahının olmadığını hem yazmış hem de söylemiştim. Basın toplantısında lisans bedellerini</w:t>
      </w:r>
      <w:r w:rsidR="00875E94" w:rsidRPr="008D1369">
        <w:rPr>
          <w:rFonts w:cs="Times New Roman"/>
          <w:sz w:val="24"/>
          <w:szCs w:val="24"/>
        </w:rPr>
        <w:t>n</w:t>
      </w:r>
      <w:r w:rsidRPr="008D1369">
        <w:rPr>
          <w:rFonts w:cs="Times New Roman"/>
          <w:sz w:val="24"/>
          <w:szCs w:val="24"/>
        </w:rPr>
        <w:t xml:space="preserve"> ücretsiz olduğu ülkelerin lisansını dağıtmıştı Salih </w:t>
      </w:r>
      <w:proofErr w:type="spellStart"/>
      <w:r w:rsidRPr="008D1369">
        <w:rPr>
          <w:rFonts w:cs="Times New Roman"/>
          <w:sz w:val="24"/>
          <w:szCs w:val="24"/>
        </w:rPr>
        <w:t>Usar</w:t>
      </w:r>
      <w:proofErr w:type="spellEnd"/>
      <w:r w:rsidRPr="008D1369">
        <w:rPr>
          <w:rFonts w:cs="Times New Roman"/>
          <w:sz w:val="24"/>
          <w:szCs w:val="24"/>
        </w:rPr>
        <w:t>. Lisans bedelinin ücretsiz olduğu ülkelerin frekans tahsisi bedava</w:t>
      </w:r>
      <w:r w:rsidR="00875E94" w:rsidRPr="008D1369">
        <w:rPr>
          <w:rFonts w:cs="Times New Roman"/>
          <w:sz w:val="24"/>
          <w:szCs w:val="24"/>
        </w:rPr>
        <w:t xml:space="preserve"> mı sorusunu sorduğumda bir</w:t>
      </w:r>
      <w:r w:rsidRPr="008D1369">
        <w:rPr>
          <w:rFonts w:cs="Times New Roman"/>
          <w:sz w:val="24"/>
          <w:szCs w:val="24"/>
        </w:rPr>
        <w:t xml:space="preserve">birlerine baktılar. Yanıt verecek bilgileri olmadığını görünce de dersini bu kadar çalıştığına göre sen söyle de biz bilelim demişlerdi. Yanıtımı aldım deyip Maliye Bakanı basın toplantısını terk ettim. Lisans bedelleri görünen ve görünmeyen bedellerle verilirken, Telefon Dairesinin etkisizleştirilmesi, devletin gelirinin azalmasına ve devlet adına imza atanlar göz yummuştu” diye uzun bir yazı okuyun lütfen o dönemi iyi hatırlayın. Siz nedense böyle kendinizin Meclise girdiği dönemden itibaren </w:t>
      </w:r>
      <w:proofErr w:type="spellStart"/>
      <w:r w:rsidRPr="008D1369">
        <w:rPr>
          <w:rFonts w:cs="Times New Roman"/>
          <w:sz w:val="24"/>
          <w:szCs w:val="24"/>
        </w:rPr>
        <w:t>CTP’nin</w:t>
      </w:r>
      <w:proofErr w:type="spellEnd"/>
      <w:r w:rsidRPr="008D1369">
        <w:rPr>
          <w:rFonts w:cs="Times New Roman"/>
          <w:sz w:val="24"/>
          <w:szCs w:val="24"/>
        </w:rPr>
        <w:t xml:space="preserve"> var olduğunu veya ondan dönemi savunuyorsunuz ondan öncesiyle ilgili asla üzerinize bir şey alınmıyorsunuz. Şimdi 2007-2008’lerdeki o tartışmalı dönemi yeniden yaşamak istemediğim için çünkü önümüzdeki süre içerisinde kısa bir süre içerisinde 4,5G ihalesine çıkacağız ve ardından da fiber ihalesine çıkacağız. Önemli ve yüksek miktarlardaki ihaledir bunlar ve ben bu süreci sizin döneminizde atanmış ve Ulusal Birlik Partisi tarafından da süresi uzatılmış bir arkadaşla kendisine güveniyorum bir arkadaşla bu süreci şaibesiz bir şekilde atlatmak istiyorum. Çünkü ortadaki rakamlar çok yüksek rakamlar 75 ile 100 Milyon dolarlık bir ihaledir bu ve ben bu dönemde sizlerin atadığı tekrar söylüyorum Ulusal Birlik Partisinin de görevini uzattığı şimdiye kadar da hiç kimsenin aleyhinde bir laf söylemediği bir kişiyle geçmek istedim. Ulusal Birlik Partisine bu konuda ricada bulundum bu sadece kişiye özgü değil orada sizin de söylediğiniz gibi gerçekten çok değerli insanlar var. Onlar da bundan faydalanabilir ve bundan sonraki süreçte de bu Yasa geçerli olacak geçen sefer söyledim CTP döneminde atanmış ve hala daha </w:t>
      </w:r>
      <w:proofErr w:type="spellStart"/>
      <w:r w:rsidRPr="008D1369">
        <w:rPr>
          <w:rFonts w:cs="Times New Roman"/>
          <w:sz w:val="24"/>
          <w:szCs w:val="24"/>
        </w:rPr>
        <w:t>CTP’li</w:t>
      </w:r>
      <w:proofErr w:type="spellEnd"/>
      <w:r w:rsidRPr="008D1369">
        <w:rPr>
          <w:rFonts w:cs="Times New Roman"/>
          <w:sz w:val="24"/>
          <w:szCs w:val="24"/>
        </w:rPr>
        <w:t xml:space="preserve"> olduğunu inkâr etmeyen çok değerli bir arkadaş var Gönyeli ’deki fiber hattıyla ilgili kendisinden yardım rica ettim. Arkadaşlar benim bu konuda politik düşüncem yok önemli bir projedir bu ikisi de hem GSM ihalesi hem de fiber ihalesi. Bu dönemde işte sizlerin atadığı benim de atadığım bir kişiyle bu süreci geçmek istiyorum. Bu konuda benim takdir almam gerekirken yani başkanla pekâlâ bir başkasını </w:t>
      </w:r>
      <w:proofErr w:type="spellStart"/>
      <w:r w:rsidRPr="008D1369">
        <w:rPr>
          <w:rFonts w:cs="Times New Roman"/>
          <w:sz w:val="24"/>
          <w:szCs w:val="24"/>
        </w:rPr>
        <w:t>YDP’li</w:t>
      </w:r>
      <w:proofErr w:type="spellEnd"/>
      <w:r w:rsidRPr="008D1369">
        <w:rPr>
          <w:rFonts w:cs="Times New Roman"/>
          <w:sz w:val="24"/>
          <w:szCs w:val="24"/>
        </w:rPr>
        <w:t xml:space="preserve"> olan birisini </w:t>
      </w:r>
      <w:proofErr w:type="gramStart"/>
      <w:r w:rsidRPr="008D1369">
        <w:rPr>
          <w:rFonts w:cs="Times New Roman"/>
          <w:sz w:val="24"/>
          <w:szCs w:val="24"/>
        </w:rPr>
        <w:t>pekala</w:t>
      </w:r>
      <w:proofErr w:type="gramEnd"/>
      <w:r w:rsidRPr="008D1369">
        <w:rPr>
          <w:rFonts w:cs="Times New Roman"/>
          <w:sz w:val="24"/>
          <w:szCs w:val="24"/>
        </w:rPr>
        <w:t xml:space="preserve"> atayabilirdim takdir almam gerekirken, bravo denilmesi gerekirken, partizanca düşünmüyorsun denilmesi gerekirken bu konuda ilkesel bazda beni eleştiriyorsunuz. Arkadaşlar, çok samimi söylüyorum bu iki ihale Kuzey Kıbrıs Türk Cumhuriyeti içi bir dönüm noktası iletişimde bir dönem noktası. Bu dönüm noktasını ben oradaki ekiple birlikte geçmek istiyorum, yürümek istiyorum. O ekibin hepsi ya sizin döneminizde ya da UBP döneminde atanmış arkadaşlar hiç itirazım yok. Şimdiye kadar BTHK hakkında kötü bir şe duydunuz mu, yanlış imaja yol açabilecek herhangi bir iddia ile karşılaştınız mı? Hayır. Bırakın adamlar işini yapıyor, yapmaya devam etsin. Ne fark ediyor yani oradaki başkan iki değil de üç yıllığına bir dönem daha devam etse ne olacak, ne kaybınız olur? Bilgi ve birikimler kolay elde edilmiyor. Bu insanlar bu noktaya kolay gelmedi tecrübe satın alınamayacak parayla satın alınamayacak en önemli unsurdur. Bu arkadaşlarımızın </w:t>
      </w:r>
      <w:r w:rsidRPr="008D1369">
        <w:rPr>
          <w:rFonts w:cs="Times New Roman"/>
          <w:sz w:val="24"/>
          <w:szCs w:val="24"/>
        </w:rPr>
        <w:lastRenderedPageBreak/>
        <w:t xml:space="preserve">tecrübelerinden istifade etmeye devam etmemiz gerekiyor. İnsan öğüten makine haline gelmiş bu düzen bu sistem ve ısrarla bu bilgi ve birikimlerden faydalanmak yerine ilkesel </w:t>
      </w:r>
      <w:proofErr w:type="gramStart"/>
      <w:r w:rsidRPr="008D1369">
        <w:rPr>
          <w:rFonts w:cs="Times New Roman"/>
          <w:sz w:val="24"/>
          <w:szCs w:val="24"/>
        </w:rPr>
        <w:t>bazda</w:t>
      </w:r>
      <w:proofErr w:type="gramEnd"/>
      <w:r w:rsidRPr="008D1369">
        <w:rPr>
          <w:rFonts w:cs="Times New Roman"/>
          <w:sz w:val="24"/>
          <w:szCs w:val="24"/>
        </w:rPr>
        <w:t xml:space="preserve"> hayır efendim değiştir. Oraya </w:t>
      </w:r>
      <w:proofErr w:type="spellStart"/>
      <w:r w:rsidRPr="008D1369">
        <w:rPr>
          <w:rFonts w:cs="Times New Roman"/>
          <w:sz w:val="24"/>
          <w:szCs w:val="24"/>
        </w:rPr>
        <w:t>YDP’li</w:t>
      </w:r>
      <w:proofErr w:type="spellEnd"/>
      <w:r w:rsidRPr="008D1369">
        <w:rPr>
          <w:rFonts w:cs="Times New Roman"/>
          <w:sz w:val="24"/>
          <w:szCs w:val="24"/>
        </w:rPr>
        <w:t xml:space="preserve"> herhangi bir akademisyeni de atayabilirdim, bu benim hakkımdı ama ben bu yolu tercih etmedim buna gerek de duymuyorum. Siz buldunuz bu arkadaşı gerçekten çok saygın çok takdire şayan birisi tebrik ediyorum böyle birisini bulup o Kurumun başına getirdiğiniz için </w:t>
      </w:r>
      <w:proofErr w:type="spellStart"/>
      <w:r w:rsidRPr="008D1369">
        <w:rPr>
          <w:rFonts w:cs="Times New Roman"/>
          <w:sz w:val="24"/>
          <w:szCs w:val="24"/>
        </w:rPr>
        <w:t>UBP’yi</w:t>
      </w:r>
      <w:proofErr w:type="spellEnd"/>
      <w:r w:rsidRPr="008D1369">
        <w:rPr>
          <w:rFonts w:cs="Times New Roman"/>
          <w:sz w:val="24"/>
          <w:szCs w:val="24"/>
        </w:rPr>
        <w:t xml:space="preserve"> de takdir diyorum ve tebrik ediyorum ki görev süresini uzattı. Şimdi ben üçüncü dönem bu arkadaşla devam etmek istiyorum. Niçin? Çünkü o 2007-2008’de çok ciddi şaibeler oldu, çok ciddi dedikodular oldu doğru veya yanlış o arkadaşların şu anda isimleri pek siyasette okunmuyor ama netice itibariyle çamur at izi kalsın da oldukça ülkemizde yaygın bir siyasi anlayış o arkadaşlar için birçok dedikodular üretildi yazık günah belki aslı astarı yoktu. Ben o duruma düşmek istemiyorum sizin getirdiğiniz ekiple sizin getirdiğiniz arkadaşlarla yola devam etmek istiyorum. Bu amaçla bu Yasa tasarısını hazırladık bu süreç oradaki diğer yönetim kurulu arkadaşlarımız için de geçerlidir. Ha, istemeyen varsa devam etmek istemeyen varsa süresinin sonunda pekâlâ görevlerinden ayrılabilirler ben bugün varım yarın yokum netice itibariyle. </w:t>
      </w:r>
    </w:p>
    <w:p w:rsidR="00381DCA" w:rsidRPr="008D1369" w:rsidRDefault="00381DCA"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Dolayısıyla bu iyi niyetle, samimiyetle yapmış olduğumuz bu çalışmayı ben gerçekten takdir etmenizi beklerken, bu şekilde sert bir muhalefetle karşılamanızı da üzüldüğümü söylemek durumundayım. Tekrar söylüyorum ilgili arkadaş, sizin tarafınızdan o makama atanmış Ulusal Birlik Partisi tarafından da süresi uzatılmış ve benim dönemimde üç yıllık bir süre için daha uzatılacak olan bir arkadaş. Gerekçesini de söyledim çok önemli iki tane ihale var Kuzey Kıbrıs Türk Cumhuriyeti</w:t>
      </w:r>
      <w:r w:rsidR="009E3E12" w:rsidRPr="008D1369">
        <w:rPr>
          <w:rFonts w:cs="Times New Roman"/>
          <w:sz w:val="24"/>
          <w:szCs w:val="24"/>
        </w:rPr>
        <w:t>’</w:t>
      </w:r>
      <w:r w:rsidRPr="008D1369">
        <w:rPr>
          <w:rFonts w:cs="Times New Roman"/>
          <w:sz w:val="24"/>
          <w:szCs w:val="24"/>
        </w:rPr>
        <w:t>ne devletin yaptığı bütün ihalelerde her zaman sıkıntılar çıkmıştır, dedikodular çıkmıştır. Ben böyle bir duruma düşmek istemiyorum. Ortadaki rakamlar çok büyük rakamlar ihale takibi dediğiniz sanki birilerine ihale vermek için iş takipçiliği için bu arkadaşı oraya getirmek istiyoruz. Öyle bir şey yok. İki tane büyük ihale var, o büyük ihalenin şartnamesini teknik ve idari şartnamelerini bunlar hazırladılar ve 4,5G ihalesi ay sonuna yani iki-üç gün içerisinde çıkacak. Oradan beklediğimiz rakam ciddi rakamlar ve belki de bütçedeki açığımızın büyük bir kısmını ortadan kaldıracak bir gelir olacak. E, şimdi böyle büyük bir gelirin beklendiği büyük bir ihalede ben yeni birisini atarsam, doğru mu olur? O ihale başlangıcı var, uzun zamandan beri üzerinde çalışılıyor dolayısıyla mevcut arkadaşlarla ben bu süreci yürütmek istiyorum, yürümek istiyorum ve anlayışınızı bekliyorum.</w:t>
      </w:r>
    </w:p>
    <w:p w:rsidR="00381DCA" w:rsidRPr="008D1369" w:rsidRDefault="00381DCA"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Değerli Arkadaşlar; bir diğer projemiz yani 4,5G’nin dışında bir de Evden Eve Fiber Projemiz var. Arkadaşlar, gelirken ben bu arda bu konuyu da aktarayım Telekomünikasyon Dairemiz, Telefon Dairemiz şu anda bununla ilgili de şartnameleri hazırlıyor. İnşallah kısa bir süre içerisinde </w:t>
      </w:r>
      <w:r w:rsidRPr="008D1369">
        <w:rPr>
          <w:rFonts w:cs="Times New Roman"/>
          <w:sz w:val="24"/>
          <w:szCs w:val="24"/>
        </w:rPr>
        <w:tab/>
        <w:t>Evden Eve Fiber Projesini</w:t>
      </w:r>
      <w:r w:rsidR="009E3E12" w:rsidRPr="008D1369">
        <w:rPr>
          <w:rFonts w:cs="Times New Roman"/>
          <w:sz w:val="24"/>
          <w:szCs w:val="24"/>
        </w:rPr>
        <w:t xml:space="preserve"> de</w:t>
      </w:r>
      <w:r w:rsidRPr="008D1369">
        <w:rPr>
          <w:rFonts w:cs="Times New Roman"/>
          <w:sz w:val="24"/>
          <w:szCs w:val="24"/>
        </w:rPr>
        <w:t xml:space="preserve"> gerçekleştirmiş olacağız ve dünyada 3G kullanan bizim dışımızda bir Angola bir de Mozambik Cumhuriyeti var bildiğim kadarıyla onun dışında 3G kullanan başka bir ülke kalmadı. Yıllardan beri 4,5-5G’ye geçmek için sadece söylentiler var ama bir adım atılmadı. Konuşuldu, konuşuldu bir adım atılmadı hâlbuki internet artık çağın en zaruri ihtiyacı haline gelmiş bir gereklilik buraya gelen turistler, otellere öncelikle internet hızını soruyor çünkü birçok kişi bulundukları ortamdan işlerini yürütüyorlar, internet üzerinden işlerini yürütüyorlar ve bu sebepten dolayı da internetin hızlı olup olmadığını öğrenmek istiyorlar. Biz de bu 4,5G ihalesiyle bu konuda önemli bir adım atmayı planlıyoruz ve bu Yasaya oy veren vermeyen bütün arkadaşlarıma da şimdiden teşekkür ediyorum.</w:t>
      </w:r>
    </w:p>
    <w:p w:rsidR="00381DCA" w:rsidRPr="008D1369" w:rsidRDefault="00381DCA"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DEVRİM BARÇIN(Lefkoşa) (Yerinden) -  Bir soru sorabilir miyim Sayın Başkan?</w:t>
      </w:r>
    </w:p>
    <w:p w:rsidR="00381DCA" w:rsidRPr="008D1369" w:rsidRDefault="00381DCA"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Buyurun sorun.</w:t>
      </w:r>
    </w:p>
    <w:p w:rsidR="00381DCA" w:rsidRPr="008D1369" w:rsidRDefault="00381DCA"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lastRenderedPageBreak/>
        <w:t xml:space="preserve">DEVRİM BARÇIN (Yerinden) ( Devamla) -  Şimdi Sayın Suat </w:t>
      </w:r>
      <w:proofErr w:type="spellStart"/>
      <w:r w:rsidRPr="008D1369">
        <w:rPr>
          <w:rFonts w:cs="Times New Roman"/>
          <w:sz w:val="24"/>
          <w:szCs w:val="24"/>
        </w:rPr>
        <w:t>Yeldener’i</w:t>
      </w:r>
      <w:proofErr w:type="spellEnd"/>
      <w:r w:rsidRPr="008D1369">
        <w:rPr>
          <w:rFonts w:cs="Times New Roman"/>
          <w:sz w:val="24"/>
          <w:szCs w:val="24"/>
        </w:rPr>
        <w:t xml:space="preserve"> tanırsınız herhalde...</w:t>
      </w:r>
    </w:p>
    <w:p w:rsidR="00381DCA" w:rsidRPr="008D1369" w:rsidRDefault="00381DCA"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ERHAN ARIKLI (Devamla) -   Evet...</w:t>
      </w:r>
    </w:p>
    <w:p w:rsidR="00381DCA" w:rsidRPr="008D1369" w:rsidRDefault="00381DCA"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DEVRİM BARÇIN (Yerinden) ( Devamla) -  Onun geçen gün Facebook’ta yaptığı bir paylaşım vardı bu konuda şu anda hala daha aktif görevde olduğu için de itibar ediyorum ve size yöneltmek istiyorum. Bu 4G veya5G veya 4,5G ihalesiyle telefon operatörlerinin hazine payı kaldırılmak isteniyor mu, kaldırılacak mı?</w:t>
      </w:r>
      <w:r w:rsidR="00122A23" w:rsidRPr="008D1369">
        <w:rPr>
          <w:rFonts w:cs="Times New Roman"/>
          <w:sz w:val="24"/>
          <w:szCs w:val="24"/>
        </w:rPr>
        <w:t xml:space="preserve"> Hazineye aktarılan pay vardır ya…</w:t>
      </w:r>
      <w:r w:rsidRPr="008D1369">
        <w:rPr>
          <w:rFonts w:cs="Times New Roman"/>
          <w:sz w:val="24"/>
          <w:szCs w:val="24"/>
        </w:rPr>
        <w:t xml:space="preserve"> </w:t>
      </w:r>
    </w:p>
    <w:p w:rsidR="00381DCA" w:rsidRPr="008D1369" w:rsidRDefault="00381DCA"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ERHAN ARIKLI (Devamla) -   Şu anda öyle bir çalışma yok, öyle bir çalışma yok. Sevgili Suat </w:t>
      </w:r>
      <w:proofErr w:type="spellStart"/>
      <w:r w:rsidRPr="008D1369">
        <w:rPr>
          <w:rFonts w:cs="Times New Roman"/>
          <w:sz w:val="24"/>
          <w:szCs w:val="24"/>
        </w:rPr>
        <w:t>Yeldener</w:t>
      </w:r>
      <w:proofErr w:type="spellEnd"/>
      <w:r w:rsidRPr="008D1369">
        <w:rPr>
          <w:rFonts w:cs="Times New Roman"/>
          <w:sz w:val="24"/>
          <w:szCs w:val="24"/>
        </w:rPr>
        <w:t>, çok takdir ettiğim iyi bir bürokrat yurt dışında Amerika’da uzun süre çalışmış ve bu konuda eğitim almış birisi ama maalesef onun Müsteşarlık yaptığı dönemde bu ihale bir türlü gerçekleşemedi. Umarım bu dönemde gerçekleştirir çok istemesine rağmen o dönemde olmadı bu.</w:t>
      </w:r>
    </w:p>
    <w:p w:rsidR="00381DCA" w:rsidRPr="008D1369" w:rsidRDefault="00381DCA"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DEVRİM BARÇIN – Yani siz diyorsunuz ki, kesinlikle telefon operatörlerinden alınan hazine payı, bu 4,5G ihalesine binaen kaldırılmayacak.</w:t>
      </w:r>
    </w:p>
    <w:p w:rsidR="00122A23" w:rsidRPr="008D1369" w:rsidRDefault="00122A23"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ERHAN ARIKLI (Devamla) – Şartname, Devrim Beycim şartname bir hazırlansın onu isterseniz size de gönderirim hep birlikte okuruz ve tartışırız son derece şeffaf bir ihale olacak lütfen o konuda da tecrübenizi bize iletin çok teşekkür ediyorum.</w:t>
      </w:r>
    </w:p>
    <w:p w:rsidR="00381DCA" w:rsidRPr="008D1369" w:rsidRDefault="00381DCA"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BAŞKAN -  Sayın Milletvekilleri; Sayın Erkut </w:t>
      </w:r>
      <w:proofErr w:type="spellStart"/>
      <w:r w:rsidRPr="008D1369">
        <w:rPr>
          <w:rFonts w:cs="Times New Roman"/>
          <w:sz w:val="24"/>
          <w:szCs w:val="24"/>
        </w:rPr>
        <w:t>Şahali</w:t>
      </w:r>
      <w:proofErr w:type="spellEnd"/>
      <w:r w:rsidRPr="008D1369">
        <w:rPr>
          <w:rFonts w:cs="Times New Roman"/>
          <w:sz w:val="24"/>
          <w:szCs w:val="24"/>
        </w:rPr>
        <w:t>...</w:t>
      </w:r>
    </w:p>
    <w:p w:rsidR="00381DCA" w:rsidRPr="008D1369" w:rsidRDefault="00381DCA"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ERKUT ŞAHALİ (Yerinden) ( Devamla) -  Söz isterim Sayın Başkan. </w:t>
      </w:r>
    </w:p>
    <w:p w:rsidR="00381DCA" w:rsidRPr="008D1369" w:rsidRDefault="00381DCA"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Buyurun.</w:t>
      </w:r>
    </w:p>
    <w:p w:rsidR="00D610E2" w:rsidRPr="008D1369" w:rsidRDefault="00122A23" w:rsidP="00D610E2">
      <w:pPr>
        <w:rPr>
          <w:rFonts w:cs="Times New Roman"/>
          <w:sz w:val="24"/>
          <w:szCs w:val="24"/>
        </w:rPr>
      </w:pPr>
      <w:r w:rsidRPr="008D1369">
        <w:rPr>
          <w:rFonts w:cs="Times New Roman"/>
          <w:sz w:val="24"/>
          <w:szCs w:val="24"/>
        </w:rPr>
        <w:tab/>
      </w:r>
    </w:p>
    <w:p w:rsidR="00D610E2" w:rsidRPr="008D1369" w:rsidRDefault="00D610E2" w:rsidP="009C2183">
      <w:pPr>
        <w:ind w:firstLine="708"/>
        <w:rPr>
          <w:rFonts w:cs="Times New Roman"/>
          <w:sz w:val="24"/>
          <w:szCs w:val="24"/>
        </w:rPr>
      </w:pPr>
      <w:r w:rsidRPr="008D1369">
        <w:rPr>
          <w:rFonts w:cs="Times New Roman"/>
          <w:sz w:val="24"/>
          <w:szCs w:val="24"/>
        </w:rPr>
        <w:t>Söz hakkınız 15 dakikadır.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ERKUT ŞAHALİ (</w:t>
      </w:r>
      <w:proofErr w:type="spellStart"/>
      <w:r w:rsidRPr="008D1369">
        <w:rPr>
          <w:rFonts w:cs="Times New Roman"/>
          <w:sz w:val="24"/>
          <w:szCs w:val="24"/>
        </w:rPr>
        <w:t>Gazimağusa</w:t>
      </w:r>
      <w:proofErr w:type="spellEnd"/>
      <w:r w:rsidRPr="008D1369">
        <w:rPr>
          <w:rFonts w:cs="Times New Roman"/>
          <w:sz w:val="24"/>
          <w:szCs w:val="24"/>
        </w:rPr>
        <w:t xml:space="preserve">) – Çok kısa olacak. </w:t>
      </w:r>
    </w:p>
    <w:p w:rsidR="00D610E2" w:rsidRPr="008D1369" w:rsidRDefault="00D610E2" w:rsidP="00D610E2">
      <w:pPr>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Sayın milletvekilleri; Erhan Bey takdiriniz için teşekkür ederim. Cumhuriyetçi Türk Partisi yaparsa öyle yapar. Doğru tercihler kullanır, ondan sonra kimse de itiraz etmez. Bizim sizden beklediğimiz budur. Eğer takdir edilmek isterseniz doğru atamalar yapacaksınız, şüphe uyandırmayacak ve ortaya koyduğunuz kefaret belli bir süre sonra takdiri fazlasıyla kazanacak. Bir kez daha anlaşılması için söylüyorum. Cumhuriyetçi Türk Partisi kişiye özel görüntü arz eden hiçbir yasa tasarısına onay vermeyecek. Hele hele kız kardeşinin oğlunu </w:t>
      </w:r>
      <w:proofErr w:type="gramStart"/>
      <w:r w:rsidRPr="008D1369">
        <w:rPr>
          <w:rFonts w:cs="Times New Roman"/>
          <w:sz w:val="24"/>
          <w:szCs w:val="24"/>
        </w:rPr>
        <w:t>spesifik</w:t>
      </w:r>
      <w:proofErr w:type="gramEnd"/>
      <w:r w:rsidRPr="008D1369">
        <w:rPr>
          <w:rFonts w:cs="Times New Roman"/>
          <w:sz w:val="24"/>
          <w:szCs w:val="24"/>
        </w:rPr>
        <w:t xml:space="preserve"> herhangi bir deneyimi olmadığı halde, görüşmekte olduğumuz yasadaki kurulda Başkan Yardımcısı olarak görevlendiren Erhan Arıklı’ya bizim güven duymamız için en küçük bir sebep yoktur ve Ünal Beyin kabinesinin yaptığı ilk atamadır bu atama.</w:t>
      </w: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Hal böyle iken yasada çok net ifadelerle eğitim ve iş deneyimi konusunda arananlar belliyken, öz geçmişinde </w:t>
      </w:r>
      <w:proofErr w:type="gramStart"/>
      <w:r w:rsidRPr="008D1369">
        <w:rPr>
          <w:rFonts w:cs="Times New Roman"/>
          <w:sz w:val="24"/>
          <w:szCs w:val="24"/>
        </w:rPr>
        <w:t>spesifik</w:t>
      </w:r>
      <w:proofErr w:type="gramEnd"/>
      <w:r w:rsidRPr="008D1369">
        <w:rPr>
          <w:rFonts w:cs="Times New Roman"/>
          <w:sz w:val="24"/>
          <w:szCs w:val="24"/>
        </w:rPr>
        <w:t xml:space="preserve"> hiçbir şey söylemeyen bir yönetim kurulu başkanının bizce ayırt edici özelliği Erhan Beyin yeğeni olmasıdır, Erhan Bey bu başkan yardımcısının dayısıdır. Böyle bir durumda biz Bilgi Teknolojileri ve Haberleşme Kurumunda bizim atadığımız kişi olsa dahi başkanın görev süresinin üçüncü kez uzatılmasının yasa değişikliğiyle yapılmasını re</w:t>
      </w:r>
      <w:r w:rsidR="00885ED7" w:rsidRPr="008D1369">
        <w:rPr>
          <w:rFonts w:cs="Times New Roman"/>
          <w:sz w:val="24"/>
          <w:szCs w:val="24"/>
        </w:rPr>
        <w:t>dd</w:t>
      </w:r>
      <w:r w:rsidRPr="008D1369">
        <w:rPr>
          <w:rFonts w:cs="Times New Roman"/>
          <w:sz w:val="24"/>
          <w:szCs w:val="24"/>
        </w:rPr>
        <w:t xml:space="preserve">ediyoruz ve kabul etmiyoruz. Bu bir ilkesel duruştur, kurum yönetimlerindeki </w:t>
      </w:r>
      <w:proofErr w:type="spellStart"/>
      <w:r w:rsidRPr="008D1369">
        <w:rPr>
          <w:rFonts w:cs="Times New Roman"/>
          <w:sz w:val="24"/>
          <w:szCs w:val="24"/>
        </w:rPr>
        <w:t>ilkesellik</w:t>
      </w:r>
      <w:proofErr w:type="spellEnd"/>
      <w:r w:rsidRPr="008D1369">
        <w:rPr>
          <w:rFonts w:cs="Times New Roman"/>
          <w:sz w:val="24"/>
          <w:szCs w:val="24"/>
        </w:rPr>
        <w:t xml:space="preserve"> buradan gelmektedir. Çünkü bir bozulma ihtimali bertaraf olsun diye böyle bir yaklaşım getirilir kurum yönetimlerinde, ikincisi taşınması gereken dinamizm </w:t>
      </w:r>
      <w:r w:rsidRPr="008D1369">
        <w:rPr>
          <w:rFonts w:cs="Times New Roman"/>
          <w:sz w:val="24"/>
          <w:szCs w:val="24"/>
        </w:rPr>
        <w:lastRenderedPageBreak/>
        <w:t xml:space="preserve">ortadan kalkabilir, metal yorgunluğu belirebilir, onu bertaraf etmek için bu kurallar konur. O nedenle 2008 yılında meydana gelmiş bir işin sonuçlarını bilmese dahi Erhan Bey “çamur at izi kalsın oluyor, o insanlara da yazık” diyor ya, çamur attığınızda iz kalıyorsa, çamura battığınızda ne olur varın siz düşünün. Biz o olmasın diye uyarıyoruz. Dolayısıyla Ulusal Birlik Partisi, Demokrat Parti, Yeniden Doğuş Partisi eğer bu ülkenin gerçek ihtiyaçlarını önemsiyorsa, eğer bu ülkedeki insan kaynağının farkındaysa en az şu anda görev süresi dolmuş olan Bilgi Teknolojileri ve Haberleşme Kurumu Başkanı kadar nitelikli, görevinin tanımına uygun bir başka yurttaşımızı oraya atayabilirdi, atamalıdır. O yüzden bizim tavrımızda herhangi bir değişiklik yoktur, takdir edilmek isterseniz, takdir edilenlerin ne yaptığına bakarak da hareket etmek bir seçenektir.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BAYINDIRLIK VE ULAŞTIRMA BAKANI ERHAN ARIKLI (Yerinden) – Sayın </w:t>
      </w:r>
      <w:proofErr w:type="spellStart"/>
      <w:r w:rsidRPr="008D1369">
        <w:rPr>
          <w:rFonts w:cs="Times New Roman"/>
          <w:sz w:val="24"/>
          <w:szCs w:val="24"/>
        </w:rPr>
        <w:t>Şahali</w:t>
      </w:r>
      <w:proofErr w:type="spellEnd"/>
      <w:r w:rsidRPr="008D1369">
        <w:rPr>
          <w:rFonts w:cs="Times New Roman"/>
          <w:sz w:val="24"/>
          <w:szCs w:val="24"/>
        </w:rPr>
        <w:t xml:space="preserve"> yaptığınız bütün atamalar elbette ki Kadri </w:t>
      </w:r>
      <w:proofErr w:type="spellStart"/>
      <w:r w:rsidRPr="008D1369">
        <w:rPr>
          <w:rFonts w:cs="Times New Roman"/>
          <w:sz w:val="24"/>
          <w:szCs w:val="24"/>
        </w:rPr>
        <w:t>Bürüncük</w:t>
      </w:r>
      <w:proofErr w:type="spellEnd"/>
      <w:r w:rsidRPr="008D1369">
        <w:rPr>
          <w:rFonts w:cs="Times New Roman"/>
          <w:sz w:val="24"/>
          <w:szCs w:val="24"/>
        </w:rPr>
        <w:t xml:space="preserve"> gibi değerli değil.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ERKUT ŞAHALİ (Devamla) -  Sizce!</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ERHAN ARIKLI (Yerinden) (Devamla) -  Mesela bir dönem lise mezunu bir şahsı, ismini de vermekte herhangi bir mahsur görmüyorum Kemal </w:t>
      </w:r>
      <w:proofErr w:type="spellStart"/>
      <w:r w:rsidRPr="008D1369">
        <w:rPr>
          <w:rFonts w:cs="Times New Roman"/>
          <w:sz w:val="24"/>
          <w:szCs w:val="24"/>
        </w:rPr>
        <w:t>Mülazim</w:t>
      </w:r>
      <w:proofErr w:type="spellEnd"/>
      <w:r w:rsidRPr="008D1369">
        <w:rPr>
          <w:rFonts w:cs="Times New Roman"/>
          <w:sz w:val="24"/>
          <w:szCs w:val="24"/>
        </w:rPr>
        <w:t xml:space="preserve">, lise mezunu olmasına rağmen özel kalem müdürü yapabilmek için yasada değişiklik yaptınız, bunu da bilginize getiriyorum.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ERKUT ŞAHALİ (Devamla) - Bu konuda kişiye özel bir değişiklik olarak nitelersiniz bunu?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 xml:space="preserve">ERHAN ARIKLI (Yerinden) (Devamla) - Aynen. </w:t>
      </w:r>
      <w:proofErr w:type="gramEnd"/>
      <w:r w:rsidRPr="008D1369">
        <w:rPr>
          <w:rFonts w:cs="Times New Roman"/>
          <w:sz w:val="24"/>
          <w:szCs w:val="24"/>
        </w:rPr>
        <w:t>Özkan Murat yasa değişikliği yaparak ilgili şahsı özel kalem müdürü yaptı.</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ERKUT ŞAHALİ (Devamla) - Erhan Bey o zaman şu açıdan bakalım bu sözünü et</w:t>
      </w:r>
      <w:r w:rsidR="00885ED7" w:rsidRPr="008D1369">
        <w:rPr>
          <w:rFonts w:cs="Times New Roman"/>
          <w:sz w:val="24"/>
          <w:szCs w:val="24"/>
        </w:rPr>
        <w:t>tiğiniz zamanlar hep 2009 Şubat</w:t>
      </w:r>
      <w:r w:rsidRPr="008D1369">
        <w:rPr>
          <w:rFonts w:cs="Times New Roman"/>
          <w:sz w:val="24"/>
          <w:szCs w:val="24"/>
        </w:rPr>
        <w:t>ta doldu ve 2009…</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ERHAN ARIKLI (Yer</w:t>
      </w:r>
      <w:r w:rsidR="00885ED7" w:rsidRPr="008D1369">
        <w:rPr>
          <w:rFonts w:cs="Times New Roman"/>
          <w:sz w:val="24"/>
          <w:szCs w:val="24"/>
        </w:rPr>
        <w:t xml:space="preserve">inden) (Devamla) -  </w:t>
      </w:r>
      <w:proofErr w:type="gramStart"/>
      <w:r w:rsidR="00885ED7" w:rsidRPr="008D1369">
        <w:rPr>
          <w:rFonts w:cs="Times New Roman"/>
          <w:sz w:val="24"/>
          <w:szCs w:val="24"/>
        </w:rPr>
        <w:t xml:space="preserve">Yani </w:t>
      </w:r>
      <w:r w:rsidRPr="008D1369">
        <w:rPr>
          <w:rFonts w:cs="Times New Roman"/>
          <w:sz w:val="24"/>
          <w:szCs w:val="24"/>
        </w:rPr>
        <w:t>…</w:t>
      </w:r>
      <w:proofErr w:type="gramEnd"/>
      <w:r w:rsidRPr="008D1369">
        <w:rPr>
          <w:rFonts w:cs="Times New Roman"/>
          <w:sz w:val="24"/>
          <w:szCs w:val="24"/>
        </w:rPr>
        <w:t xml:space="preserve"> </w:t>
      </w:r>
      <w:proofErr w:type="gramStart"/>
      <w:r w:rsidRPr="008D1369">
        <w:rPr>
          <w:rFonts w:cs="Times New Roman"/>
          <w:sz w:val="24"/>
          <w:szCs w:val="24"/>
        </w:rPr>
        <w:t>yaparak</w:t>
      </w:r>
      <w:proofErr w:type="gramEnd"/>
      <w:r w:rsidRPr="008D1369">
        <w:rPr>
          <w:rFonts w:cs="Times New Roman"/>
          <w:sz w:val="24"/>
          <w:szCs w:val="24"/>
        </w:rPr>
        <w:t xml:space="preserve"> bir yere varmanız mümkün değil. Bizden önceydi oldu, bitti.</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ERKUT ŞAHALİ (Devamla) – Yok, yok başka söyleyeceğim. En ciddi, en ciddi bizim geçmişimize hep sahip çıkıyoruz, siz de sahip çıkınız. Çünkü o dönemde Hükümet ortağı partiye mensuptunuz.</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ERHAN ARIKLI (Yerinden) (Devamla) -  Yasa o zaman yapıldı.</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ERKUT ŞAHALİ (Devamla) - O dönemde Hükümet ortağı partiye mensuptunuz, siz de bizim kadar sahip çıkınız, bakın ne diyorum. 2005-2009 döneminin meselelerini söylüyorsunuz sürekli. O dönemde Cumhuriyetçi Türk Partisi bu parlamentonda 25 milletvekiliyle bulunmaktaydı. 2009 yılındaki genel seçimden sonra Cumhuriyetçi Türk Partisinin milletvekili sayısı 15’e düştü, yani halkın muhakemesinden geçti ve bir bedel ödedi. Biz uyarıyoruz. Herkes bedel ödeyebilir. Dolayısıyla biz günahıyla sevabıyla kendi geçmişimizi sahipleniyoruz ve unutmayınız iddiasını dile getirdiğiniz GSM lisans devri konusuyla ilgili bizden sonraki hükümet tek parti hükümetiydi. Ulusal Birlik Partisinin mutlak iktidarda olduğu bir hükümetti. Şayet sözünü ettiğiniz o çamur at izi kalsın meseleleri hakikat olsaydı birileri hala özgürlüğüne kavuşmamış olurdu o dönemdeki icraatlarıyla alakalı. Çünkü eminim ki Ulusal Birlik Partisi asıl böyle hazırda bekler pozisyonda olurdu bir </w:t>
      </w:r>
      <w:proofErr w:type="spellStart"/>
      <w:r w:rsidRPr="008D1369">
        <w:rPr>
          <w:rFonts w:cs="Times New Roman"/>
          <w:sz w:val="24"/>
          <w:szCs w:val="24"/>
        </w:rPr>
        <w:t>CTP’linin</w:t>
      </w:r>
      <w:proofErr w:type="spellEnd"/>
      <w:r w:rsidRPr="008D1369">
        <w:rPr>
          <w:rFonts w:cs="Times New Roman"/>
          <w:sz w:val="24"/>
          <w:szCs w:val="24"/>
        </w:rPr>
        <w:t xml:space="preserve"> tırnak içinde “şaibeli” bir meseleden dolayı </w:t>
      </w:r>
      <w:proofErr w:type="gramStart"/>
      <w:r w:rsidRPr="008D1369">
        <w:rPr>
          <w:rFonts w:cs="Times New Roman"/>
          <w:sz w:val="24"/>
          <w:szCs w:val="24"/>
        </w:rPr>
        <w:t>mahkum</w:t>
      </w:r>
      <w:proofErr w:type="gramEnd"/>
      <w:r w:rsidRPr="008D1369">
        <w:rPr>
          <w:rFonts w:cs="Times New Roman"/>
          <w:sz w:val="24"/>
          <w:szCs w:val="24"/>
        </w:rPr>
        <w:t xml:space="preserve"> edilmiş olmasını. O yüzden biz ne </w:t>
      </w:r>
      <w:r w:rsidRPr="008D1369">
        <w:rPr>
          <w:rFonts w:cs="Times New Roman"/>
          <w:sz w:val="24"/>
          <w:szCs w:val="24"/>
        </w:rPr>
        <w:lastRenderedPageBreak/>
        <w:t>söylediğimizin farkındayız ama o dönemde sizin de bize ortak olduğunuzu unutmayınız onun için herkes geçmişine sahiplenecekse, saygı gösterecekse sizden</w:t>
      </w:r>
      <w:r w:rsidR="00885ED7" w:rsidRPr="008D1369">
        <w:rPr>
          <w:rFonts w:cs="Times New Roman"/>
          <w:sz w:val="24"/>
          <w:szCs w:val="24"/>
        </w:rPr>
        <w:t xml:space="preserve"> de</w:t>
      </w:r>
      <w:r w:rsidRPr="008D1369">
        <w:rPr>
          <w:rFonts w:cs="Times New Roman"/>
          <w:sz w:val="24"/>
          <w:szCs w:val="24"/>
        </w:rPr>
        <w:t xml:space="preserve"> aynısını beklerim.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Sayın milletvekilleri; Rapor ve Tasarının bütünü üzerindeki görüşmeler tamamlanmıştır. Şimdi Tasarının madde madde görüşülmesine geçilmesini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Oyçokluğu ile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Madde madde okuyunuz lütfen.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p w:rsidR="00D610E2" w:rsidRPr="008D1369" w:rsidRDefault="00D610E2" w:rsidP="00D610E2">
      <w:pPr>
        <w:jc w:val="center"/>
        <w:rPr>
          <w:rFonts w:cs="Times New Roman"/>
          <w:sz w:val="24"/>
          <w:szCs w:val="24"/>
        </w:rPr>
      </w:pPr>
      <w:r w:rsidRPr="008D1369">
        <w:rPr>
          <w:rFonts w:cs="Times New Roman"/>
          <w:sz w:val="24"/>
          <w:szCs w:val="24"/>
        </w:rPr>
        <w:t>ELEKTRONİK HABERLEŞME (DEĞİŞİKLİK) YASASI</w:t>
      </w:r>
    </w:p>
    <w:p w:rsidR="00D610E2" w:rsidRPr="008D1369" w:rsidRDefault="00D610E2" w:rsidP="00D610E2">
      <w:pPr>
        <w:jc w:val="center"/>
        <w:rPr>
          <w:rFonts w:cs="Times New Roman"/>
          <w:sz w:val="24"/>
          <w:szCs w:val="24"/>
        </w:rPr>
      </w:pPr>
    </w:p>
    <w:tbl>
      <w:tblPr>
        <w:tblW w:w="9288" w:type="dxa"/>
        <w:tblLayout w:type="fixed"/>
        <w:tblLook w:val="01E0" w:firstRow="1" w:lastRow="1" w:firstColumn="1" w:lastColumn="1" w:noHBand="0" w:noVBand="0"/>
      </w:tblPr>
      <w:tblGrid>
        <w:gridCol w:w="1715"/>
        <w:gridCol w:w="7573"/>
      </w:tblGrid>
      <w:tr w:rsidR="00D610E2" w:rsidRPr="008D1369" w:rsidTr="00D610E2">
        <w:tc>
          <w:tcPr>
            <w:tcW w:w="1715" w:type="dxa"/>
          </w:tcPr>
          <w:p w:rsidR="00D610E2" w:rsidRPr="008D1369" w:rsidRDefault="00D610E2" w:rsidP="00D610E2">
            <w:pPr>
              <w:jc w:val="center"/>
              <w:outlineLvl w:val="0"/>
              <w:rPr>
                <w:rFonts w:cs="Times New Roman"/>
                <w:sz w:val="24"/>
                <w:szCs w:val="24"/>
              </w:rPr>
            </w:pPr>
          </w:p>
        </w:tc>
        <w:tc>
          <w:tcPr>
            <w:tcW w:w="7573" w:type="dxa"/>
          </w:tcPr>
          <w:p w:rsidR="00D610E2" w:rsidRPr="008D1369" w:rsidRDefault="00D610E2" w:rsidP="00D610E2">
            <w:pPr>
              <w:outlineLvl w:val="0"/>
              <w:rPr>
                <w:rFonts w:cs="Times New Roman"/>
                <w:sz w:val="24"/>
                <w:szCs w:val="24"/>
              </w:rPr>
            </w:pPr>
            <w:r w:rsidRPr="008D1369">
              <w:rPr>
                <w:rFonts w:cs="Times New Roman"/>
                <w:sz w:val="24"/>
                <w:szCs w:val="24"/>
              </w:rPr>
              <w:t xml:space="preserve">        Kuzey Kıbrıs Türk Cumhuriyeti Cumhuriyet Meclisi aşağıdaki Yasayı yapar:</w:t>
            </w:r>
          </w:p>
        </w:tc>
      </w:tr>
      <w:tr w:rsidR="00D610E2" w:rsidRPr="008D1369" w:rsidTr="00D610E2">
        <w:tc>
          <w:tcPr>
            <w:tcW w:w="1715" w:type="dxa"/>
          </w:tcPr>
          <w:p w:rsidR="00D610E2" w:rsidRPr="008D1369" w:rsidRDefault="00D610E2" w:rsidP="00D610E2">
            <w:pPr>
              <w:jc w:val="center"/>
              <w:outlineLvl w:val="0"/>
              <w:rPr>
                <w:rFonts w:cs="Times New Roman"/>
                <w:sz w:val="24"/>
                <w:szCs w:val="24"/>
              </w:rPr>
            </w:pPr>
          </w:p>
        </w:tc>
        <w:tc>
          <w:tcPr>
            <w:tcW w:w="7573" w:type="dxa"/>
          </w:tcPr>
          <w:p w:rsidR="00D610E2" w:rsidRPr="008D1369" w:rsidRDefault="00D610E2" w:rsidP="00D610E2">
            <w:pPr>
              <w:jc w:val="center"/>
              <w:outlineLvl w:val="0"/>
              <w:rPr>
                <w:rFonts w:cs="Times New Roman"/>
                <w:sz w:val="24"/>
                <w:szCs w:val="24"/>
              </w:rPr>
            </w:pPr>
          </w:p>
        </w:tc>
      </w:tr>
      <w:tr w:rsidR="00D610E2" w:rsidRPr="008D1369" w:rsidTr="00D610E2">
        <w:tc>
          <w:tcPr>
            <w:tcW w:w="1715" w:type="dxa"/>
          </w:tcPr>
          <w:p w:rsidR="00D610E2" w:rsidRPr="008D1369" w:rsidRDefault="00D610E2" w:rsidP="00D610E2">
            <w:pPr>
              <w:rPr>
                <w:rFonts w:cs="Times New Roman"/>
                <w:sz w:val="24"/>
                <w:szCs w:val="24"/>
              </w:rPr>
            </w:pPr>
            <w:r w:rsidRPr="008D1369">
              <w:rPr>
                <w:rFonts w:cs="Times New Roman"/>
                <w:sz w:val="24"/>
                <w:szCs w:val="24"/>
              </w:rPr>
              <w:t>Kısa İsim</w:t>
            </w:r>
          </w:p>
          <w:p w:rsidR="00D610E2" w:rsidRPr="008D1369" w:rsidRDefault="00D610E2" w:rsidP="00D610E2">
            <w:pPr>
              <w:rPr>
                <w:rFonts w:cs="Times New Roman"/>
                <w:sz w:val="24"/>
                <w:szCs w:val="24"/>
              </w:rPr>
            </w:pPr>
            <w:r w:rsidRPr="008D1369">
              <w:rPr>
                <w:rFonts w:cs="Times New Roman"/>
                <w:sz w:val="24"/>
                <w:szCs w:val="24"/>
              </w:rPr>
              <w:t>6/2012</w:t>
            </w:r>
          </w:p>
          <w:p w:rsidR="00D610E2" w:rsidRPr="008D1369" w:rsidRDefault="00D610E2" w:rsidP="00D610E2">
            <w:pPr>
              <w:rPr>
                <w:rFonts w:cs="Times New Roman"/>
                <w:sz w:val="24"/>
                <w:szCs w:val="24"/>
              </w:rPr>
            </w:pPr>
            <w:r w:rsidRPr="008D1369">
              <w:rPr>
                <w:rFonts w:cs="Times New Roman"/>
                <w:sz w:val="24"/>
                <w:szCs w:val="24"/>
              </w:rPr>
              <w:t xml:space="preserve">    21/2014</w:t>
            </w:r>
          </w:p>
          <w:p w:rsidR="00D610E2" w:rsidRPr="008D1369" w:rsidRDefault="00D610E2" w:rsidP="00D610E2">
            <w:pPr>
              <w:rPr>
                <w:rFonts w:cs="Times New Roman"/>
                <w:sz w:val="24"/>
                <w:szCs w:val="24"/>
              </w:rPr>
            </w:pPr>
            <w:r w:rsidRPr="008D1369">
              <w:rPr>
                <w:rFonts w:cs="Times New Roman"/>
                <w:sz w:val="24"/>
                <w:szCs w:val="24"/>
              </w:rPr>
              <w:t xml:space="preserve">    39/2016</w:t>
            </w:r>
          </w:p>
          <w:p w:rsidR="00D610E2" w:rsidRPr="008D1369" w:rsidRDefault="00D610E2" w:rsidP="00D610E2">
            <w:pPr>
              <w:rPr>
                <w:rFonts w:cs="Times New Roman"/>
                <w:sz w:val="24"/>
                <w:szCs w:val="24"/>
              </w:rPr>
            </w:pPr>
            <w:r w:rsidRPr="008D1369">
              <w:rPr>
                <w:rFonts w:cs="Times New Roman"/>
                <w:sz w:val="24"/>
                <w:szCs w:val="24"/>
              </w:rPr>
              <w:t xml:space="preserve">    27/2019</w:t>
            </w:r>
          </w:p>
          <w:p w:rsidR="00D610E2" w:rsidRPr="008D1369" w:rsidRDefault="00D610E2" w:rsidP="00D610E2">
            <w:pPr>
              <w:rPr>
                <w:rFonts w:cs="Times New Roman"/>
                <w:sz w:val="24"/>
                <w:szCs w:val="24"/>
              </w:rPr>
            </w:pPr>
            <w:r w:rsidRPr="008D1369">
              <w:rPr>
                <w:rFonts w:cs="Times New Roman"/>
                <w:sz w:val="24"/>
                <w:szCs w:val="24"/>
              </w:rPr>
              <w:t xml:space="preserve">    31/2019</w:t>
            </w:r>
          </w:p>
        </w:tc>
        <w:tc>
          <w:tcPr>
            <w:tcW w:w="7573" w:type="dxa"/>
          </w:tcPr>
          <w:p w:rsidR="00D610E2" w:rsidRPr="008D1369" w:rsidRDefault="00D610E2" w:rsidP="00D610E2">
            <w:pPr>
              <w:outlineLvl w:val="0"/>
              <w:rPr>
                <w:rFonts w:cs="Times New Roman"/>
                <w:sz w:val="24"/>
                <w:szCs w:val="24"/>
              </w:rPr>
            </w:pPr>
            <w:r w:rsidRPr="008D1369">
              <w:rPr>
                <w:rFonts w:cs="Times New Roman"/>
                <w:sz w:val="24"/>
                <w:szCs w:val="24"/>
              </w:rPr>
              <w:t>1. Bu Yasa, Elektronik Haberleşme (Değişiklik) Yasası olarak isimlendirilir ve aşağıda “Esas Yasa” olarak anılan “Elektronik Haberleşme Yasası” ile birlikte okunur.</w:t>
            </w: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1’inci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Oyçokluğu ile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tbl>
      <w:tblPr>
        <w:tblW w:w="9711" w:type="dxa"/>
        <w:tblLayout w:type="fixed"/>
        <w:tblLook w:val="01E0" w:firstRow="1" w:lastRow="1" w:firstColumn="1" w:lastColumn="1" w:noHBand="0" w:noVBand="0"/>
      </w:tblPr>
      <w:tblGrid>
        <w:gridCol w:w="2093"/>
        <w:gridCol w:w="463"/>
        <w:gridCol w:w="765"/>
        <w:gridCol w:w="6390"/>
      </w:tblGrid>
      <w:tr w:rsidR="00D610E2" w:rsidRPr="008D1369" w:rsidTr="00D610E2">
        <w:tc>
          <w:tcPr>
            <w:tcW w:w="2093" w:type="dxa"/>
          </w:tcPr>
          <w:p w:rsidR="00D610E2" w:rsidRPr="008D1369" w:rsidRDefault="00D610E2" w:rsidP="00D610E2">
            <w:pPr>
              <w:rPr>
                <w:rFonts w:cs="Times New Roman"/>
                <w:sz w:val="24"/>
                <w:szCs w:val="24"/>
              </w:rPr>
            </w:pPr>
            <w:r w:rsidRPr="008D1369">
              <w:rPr>
                <w:rFonts w:cs="Times New Roman"/>
                <w:sz w:val="24"/>
                <w:szCs w:val="24"/>
              </w:rPr>
              <w:t xml:space="preserve">Esas Yasanın 6’ncı Maddesinin </w:t>
            </w:r>
          </w:p>
        </w:tc>
        <w:tc>
          <w:tcPr>
            <w:tcW w:w="7618" w:type="dxa"/>
            <w:gridSpan w:val="3"/>
          </w:tcPr>
          <w:p w:rsidR="00D610E2" w:rsidRPr="008D1369" w:rsidRDefault="00D610E2" w:rsidP="00D610E2">
            <w:pPr>
              <w:rPr>
                <w:rFonts w:eastAsia="Calibri" w:cs="Times New Roman"/>
                <w:sz w:val="24"/>
                <w:szCs w:val="24"/>
              </w:rPr>
            </w:pPr>
            <w:r w:rsidRPr="008D1369">
              <w:rPr>
                <w:rFonts w:eastAsia="Calibri" w:cs="Times New Roman"/>
                <w:sz w:val="24"/>
                <w:szCs w:val="24"/>
              </w:rPr>
              <w:t xml:space="preserve">2. </w:t>
            </w:r>
            <w:r w:rsidRPr="008D1369">
              <w:rPr>
                <w:rFonts w:cs="Times New Roman"/>
                <w:sz w:val="24"/>
                <w:szCs w:val="24"/>
              </w:rPr>
              <w:t xml:space="preserve">Esas Yasa, 6’ncı maddesinin (4)’üncü fıkrası kaldırılmak ve yerine aşağıdaki yeni (4)’üncü </w:t>
            </w:r>
            <w:proofErr w:type="gramStart"/>
            <w:r w:rsidRPr="008D1369">
              <w:rPr>
                <w:rFonts w:cs="Times New Roman"/>
                <w:sz w:val="24"/>
                <w:szCs w:val="24"/>
              </w:rPr>
              <w:t>fıkra  konmak</w:t>
            </w:r>
            <w:proofErr w:type="gramEnd"/>
            <w:r w:rsidRPr="008D1369">
              <w:rPr>
                <w:rFonts w:cs="Times New Roman"/>
                <w:sz w:val="24"/>
                <w:szCs w:val="24"/>
              </w:rPr>
              <w:t xml:space="preserve"> suretiyle değiştirilir:</w:t>
            </w:r>
          </w:p>
        </w:tc>
      </w:tr>
      <w:tr w:rsidR="00D610E2" w:rsidRPr="008D1369" w:rsidTr="00D610E2">
        <w:tc>
          <w:tcPr>
            <w:tcW w:w="2093" w:type="dxa"/>
          </w:tcPr>
          <w:p w:rsidR="00D610E2" w:rsidRPr="008D1369" w:rsidRDefault="00D610E2" w:rsidP="00D610E2">
            <w:pPr>
              <w:rPr>
                <w:rFonts w:cs="Times New Roman"/>
                <w:sz w:val="24"/>
                <w:szCs w:val="24"/>
              </w:rPr>
            </w:pPr>
            <w:r w:rsidRPr="008D1369">
              <w:rPr>
                <w:rFonts w:cs="Times New Roman"/>
                <w:sz w:val="24"/>
                <w:szCs w:val="24"/>
              </w:rPr>
              <w:t>Değiştirilmesi</w:t>
            </w:r>
          </w:p>
          <w:p w:rsidR="00D610E2" w:rsidRPr="008D1369" w:rsidRDefault="00D610E2" w:rsidP="00D610E2">
            <w:pPr>
              <w:rPr>
                <w:rFonts w:cs="Times New Roman"/>
                <w:sz w:val="24"/>
                <w:szCs w:val="24"/>
              </w:rPr>
            </w:pPr>
          </w:p>
        </w:tc>
        <w:tc>
          <w:tcPr>
            <w:tcW w:w="463" w:type="dxa"/>
          </w:tcPr>
          <w:p w:rsidR="00D610E2" w:rsidRPr="008D1369" w:rsidRDefault="00D610E2" w:rsidP="00D610E2">
            <w:pPr>
              <w:rPr>
                <w:rFonts w:cs="Times New Roman"/>
                <w:sz w:val="24"/>
                <w:szCs w:val="24"/>
              </w:rPr>
            </w:pPr>
          </w:p>
        </w:tc>
        <w:tc>
          <w:tcPr>
            <w:tcW w:w="765" w:type="dxa"/>
          </w:tcPr>
          <w:p w:rsidR="00D610E2" w:rsidRPr="008D1369" w:rsidRDefault="00D610E2" w:rsidP="00D610E2">
            <w:pPr>
              <w:rPr>
                <w:rFonts w:eastAsia="Calibri" w:cs="Times New Roman"/>
                <w:sz w:val="24"/>
                <w:szCs w:val="24"/>
              </w:rPr>
            </w:pPr>
            <w:r w:rsidRPr="008D1369">
              <w:rPr>
                <w:rFonts w:eastAsia="Calibri" w:cs="Times New Roman"/>
                <w:sz w:val="24"/>
                <w:szCs w:val="24"/>
              </w:rPr>
              <w:t>“(4)</w:t>
            </w:r>
          </w:p>
        </w:tc>
        <w:tc>
          <w:tcPr>
            <w:tcW w:w="6390" w:type="dxa"/>
          </w:tcPr>
          <w:p w:rsidR="00D610E2" w:rsidRPr="008D1369" w:rsidRDefault="00D610E2" w:rsidP="00D610E2">
            <w:pPr>
              <w:rPr>
                <w:rFonts w:eastAsia="Calibri" w:cs="Times New Roman"/>
                <w:sz w:val="24"/>
                <w:szCs w:val="24"/>
              </w:rPr>
            </w:pPr>
            <w:r w:rsidRPr="008D1369">
              <w:rPr>
                <w:rFonts w:eastAsia="Calibri" w:cs="Times New Roman"/>
                <w:sz w:val="24"/>
                <w:szCs w:val="24"/>
              </w:rPr>
              <w:t>Başkan, Başkan Yardımcısı ve Kurul üyeleri, görev sürelerinin dolması halinde, bu Yasanın 7’nci maddesinin (1)’inci fıkra kuralları saklı kalmak kaydıyla yeniden atanabilir.”</w:t>
            </w: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2’nci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Oyçokluğu ile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tbl>
      <w:tblPr>
        <w:tblW w:w="9900" w:type="dxa"/>
        <w:tblLayout w:type="fixed"/>
        <w:tblLook w:val="01E0" w:firstRow="1" w:lastRow="1" w:firstColumn="1" w:lastColumn="1" w:noHBand="0" w:noVBand="0"/>
      </w:tblPr>
      <w:tblGrid>
        <w:gridCol w:w="2093"/>
        <w:gridCol w:w="463"/>
        <w:gridCol w:w="954"/>
        <w:gridCol w:w="6390"/>
      </w:tblGrid>
      <w:tr w:rsidR="00D610E2" w:rsidRPr="008D1369" w:rsidTr="00D610E2">
        <w:tc>
          <w:tcPr>
            <w:tcW w:w="2093" w:type="dxa"/>
          </w:tcPr>
          <w:p w:rsidR="00D610E2" w:rsidRPr="008D1369" w:rsidRDefault="00D610E2" w:rsidP="00D610E2">
            <w:pPr>
              <w:rPr>
                <w:rFonts w:cs="Times New Roman"/>
                <w:sz w:val="24"/>
                <w:szCs w:val="24"/>
              </w:rPr>
            </w:pPr>
            <w:r w:rsidRPr="008D1369">
              <w:rPr>
                <w:rFonts w:cs="Times New Roman"/>
                <w:sz w:val="24"/>
                <w:szCs w:val="24"/>
              </w:rPr>
              <w:t>Esas Yasanın 7’nci Maddesinin</w:t>
            </w:r>
          </w:p>
        </w:tc>
        <w:tc>
          <w:tcPr>
            <w:tcW w:w="7807" w:type="dxa"/>
            <w:gridSpan w:val="3"/>
          </w:tcPr>
          <w:p w:rsidR="00D610E2" w:rsidRPr="008D1369" w:rsidRDefault="00D610E2" w:rsidP="00D610E2">
            <w:pPr>
              <w:rPr>
                <w:rFonts w:eastAsia="Calibri" w:cs="Times New Roman"/>
                <w:sz w:val="24"/>
                <w:szCs w:val="24"/>
              </w:rPr>
            </w:pPr>
            <w:r w:rsidRPr="008D1369">
              <w:rPr>
                <w:rFonts w:eastAsia="Calibri" w:cs="Times New Roman"/>
                <w:sz w:val="24"/>
                <w:szCs w:val="24"/>
              </w:rPr>
              <w:t>3. Esas Yasa, 7’nci maddesinin (1)’inci fıkrası kaldırılmak ve yerin</w:t>
            </w:r>
            <w:r w:rsidR="00406274" w:rsidRPr="008D1369">
              <w:rPr>
                <w:rFonts w:eastAsia="Calibri" w:cs="Times New Roman"/>
                <w:sz w:val="24"/>
                <w:szCs w:val="24"/>
              </w:rPr>
              <w:t>e aşağıdaki yeni (1)’inci fıkra</w:t>
            </w:r>
            <w:r w:rsidRPr="008D1369">
              <w:rPr>
                <w:rFonts w:eastAsia="Calibri" w:cs="Times New Roman"/>
                <w:sz w:val="24"/>
                <w:szCs w:val="24"/>
              </w:rPr>
              <w:t xml:space="preserve"> konmak suretiyle değiştirilir:</w:t>
            </w:r>
          </w:p>
        </w:tc>
      </w:tr>
      <w:tr w:rsidR="00D610E2" w:rsidRPr="008D1369" w:rsidTr="00D610E2">
        <w:tc>
          <w:tcPr>
            <w:tcW w:w="2093" w:type="dxa"/>
          </w:tcPr>
          <w:p w:rsidR="00D610E2" w:rsidRPr="008D1369" w:rsidRDefault="00D610E2" w:rsidP="00D610E2">
            <w:pPr>
              <w:rPr>
                <w:rFonts w:cs="Times New Roman"/>
                <w:sz w:val="24"/>
                <w:szCs w:val="24"/>
              </w:rPr>
            </w:pPr>
            <w:r w:rsidRPr="008D1369">
              <w:rPr>
                <w:rFonts w:cs="Times New Roman"/>
                <w:sz w:val="24"/>
                <w:szCs w:val="24"/>
              </w:rPr>
              <w:t>Değiştirilmesi</w:t>
            </w:r>
          </w:p>
        </w:tc>
        <w:tc>
          <w:tcPr>
            <w:tcW w:w="463" w:type="dxa"/>
          </w:tcPr>
          <w:p w:rsidR="00D610E2" w:rsidRPr="008D1369" w:rsidRDefault="00D610E2" w:rsidP="00D610E2">
            <w:pPr>
              <w:rPr>
                <w:rFonts w:cs="Times New Roman"/>
                <w:sz w:val="24"/>
                <w:szCs w:val="24"/>
              </w:rPr>
            </w:pPr>
          </w:p>
        </w:tc>
        <w:tc>
          <w:tcPr>
            <w:tcW w:w="954" w:type="dxa"/>
          </w:tcPr>
          <w:p w:rsidR="00D610E2" w:rsidRPr="008D1369" w:rsidRDefault="00D610E2" w:rsidP="00D610E2">
            <w:pPr>
              <w:rPr>
                <w:rFonts w:cs="Times New Roman"/>
                <w:sz w:val="24"/>
                <w:szCs w:val="24"/>
              </w:rPr>
            </w:pPr>
            <w:r w:rsidRPr="008D1369">
              <w:rPr>
                <w:rFonts w:cs="Times New Roman"/>
                <w:sz w:val="24"/>
                <w:szCs w:val="24"/>
              </w:rPr>
              <w:t>“(1)</w:t>
            </w:r>
          </w:p>
        </w:tc>
        <w:tc>
          <w:tcPr>
            <w:tcW w:w="6390" w:type="dxa"/>
          </w:tcPr>
          <w:p w:rsidR="00D610E2" w:rsidRPr="008D1369" w:rsidRDefault="00D610E2" w:rsidP="00D610E2">
            <w:pPr>
              <w:rPr>
                <w:rFonts w:cs="Times New Roman"/>
                <w:sz w:val="24"/>
                <w:szCs w:val="24"/>
              </w:rPr>
            </w:pPr>
            <w:r w:rsidRPr="008D1369">
              <w:rPr>
                <w:rFonts w:eastAsia="Calibri" w:cs="Times New Roman"/>
                <w:sz w:val="24"/>
                <w:szCs w:val="24"/>
              </w:rPr>
              <w:t>Başkan, Başkan Yardımcısı ve Kurul üyeleri en fazla üç dönem görev yapabilirler. Görev süreleri ilk iki dönem için 5’er yıl, üçüncü dönem için ise 3 yıldır.”</w:t>
            </w:r>
          </w:p>
        </w:tc>
      </w:tr>
    </w:tbl>
    <w:p w:rsidR="00D610E2" w:rsidRPr="008D1369" w:rsidRDefault="00D610E2" w:rsidP="00D610E2">
      <w:pPr>
        <w:rPr>
          <w:rFonts w:cs="Times New Roman"/>
          <w:sz w:val="24"/>
          <w:szCs w:val="24"/>
        </w:rPr>
      </w:pPr>
      <w:r w:rsidRPr="008D1369">
        <w:rPr>
          <w:rFonts w:cs="Times New Roman"/>
          <w:sz w:val="24"/>
          <w:szCs w:val="24"/>
        </w:rPr>
        <w:tab/>
      </w:r>
    </w:p>
    <w:p w:rsidR="00D610E2" w:rsidRPr="008D1369" w:rsidRDefault="00D610E2" w:rsidP="00D610E2">
      <w:pPr>
        <w:ind w:firstLine="720"/>
        <w:rPr>
          <w:rFonts w:cs="Times New Roman"/>
          <w:sz w:val="24"/>
          <w:szCs w:val="24"/>
        </w:rPr>
      </w:pPr>
      <w:r w:rsidRPr="008D1369">
        <w:rPr>
          <w:rFonts w:cs="Times New Roman"/>
          <w:sz w:val="24"/>
          <w:szCs w:val="24"/>
        </w:rPr>
        <w:t>BAŞKAN – 3’üncü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Oyçokluğu ile kabul edilmiştir. </w:t>
      </w:r>
    </w:p>
    <w:p w:rsidR="00D610E2" w:rsidRPr="008D1369" w:rsidRDefault="00D610E2" w:rsidP="00D610E2">
      <w:pPr>
        <w:rPr>
          <w:rFonts w:cs="Times New Roman"/>
          <w:sz w:val="24"/>
          <w:szCs w:val="24"/>
        </w:rPr>
      </w:pPr>
    </w:p>
    <w:p w:rsidR="009C2183" w:rsidRDefault="00D610E2" w:rsidP="00D610E2">
      <w:pPr>
        <w:rPr>
          <w:rFonts w:cs="Times New Roman"/>
          <w:sz w:val="24"/>
          <w:szCs w:val="24"/>
        </w:rPr>
      </w:pPr>
      <w:r w:rsidRPr="008D1369">
        <w:rPr>
          <w:rFonts w:cs="Times New Roman"/>
          <w:sz w:val="24"/>
          <w:szCs w:val="24"/>
        </w:rPr>
        <w:tab/>
      </w:r>
    </w:p>
    <w:p w:rsidR="009C2183" w:rsidRDefault="009C2183">
      <w:pPr>
        <w:rPr>
          <w:rFonts w:cs="Times New Roman"/>
          <w:sz w:val="24"/>
          <w:szCs w:val="24"/>
        </w:rPr>
      </w:pPr>
      <w:r>
        <w:rPr>
          <w:rFonts w:cs="Times New Roman"/>
          <w:sz w:val="24"/>
          <w:szCs w:val="24"/>
        </w:rPr>
        <w:br w:type="page"/>
      </w:r>
    </w:p>
    <w:p w:rsidR="00D610E2" w:rsidRPr="008D1369" w:rsidRDefault="00D610E2" w:rsidP="00D610E2">
      <w:pPr>
        <w:rPr>
          <w:rFonts w:cs="Times New Roman"/>
          <w:sz w:val="24"/>
          <w:szCs w:val="24"/>
        </w:rPr>
      </w:pPr>
      <w:proofErr w:type="gramStart"/>
      <w:r w:rsidRPr="008D1369">
        <w:rPr>
          <w:rFonts w:cs="Times New Roman"/>
          <w:sz w:val="24"/>
          <w:szCs w:val="24"/>
        </w:rPr>
        <w:lastRenderedPageBreak/>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tbl>
      <w:tblPr>
        <w:tblW w:w="9288" w:type="dxa"/>
        <w:tblLayout w:type="fixed"/>
        <w:tblLook w:val="01E0" w:firstRow="1" w:lastRow="1" w:firstColumn="1" w:lastColumn="1" w:noHBand="0" w:noVBand="0"/>
      </w:tblPr>
      <w:tblGrid>
        <w:gridCol w:w="1703"/>
        <w:gridCol w:w="7585"/>
      </w:tblGrid>
      <w:tr w:rsidR="00D610E2" w:rsidRPr="008D1369" w:rsidTr="00D610E2">
        <w:trPr>
          <w:trHeight w:val="616"/>
        </w:trPr>
        <w:tc>
          <w:tcPr>
            <w:tcW w:w="1703" w:type="dxa"/>
          </w:tcPr>
          <w:p w:rsidR="00D610E2" w:rsidRPr="008D1369" w:rsidRDefault="00D610E2" w:rsidP="00D610E2">
            <w:pPr>
              <w:rPr>
                <w:rFonts w:cs="Times New Roman"/>
                <w:sz w:val="24"/>
                <w:szCs w:val="24"/>
              </w:rPr>
            </w:pPr>
            <w:r w:rsidRPr="008D1369">
              <w:rPr>
                <w:rFonts w:cs="Times New Roman"/>
                <w:sz w:val="24"/>
                <w:szCs w:val="24"/>
              </w:rPr>
              <w:t>Yürürlüğe Giriş</w:t>
            </w:r>
          </w:p>
        </w:tc>
        <w:tc>
          <w:tcPr>
            <w:tcW w:w="7585" w:type="dxa"/>
          </w:tcPr>
          <w:p w:rsidR="00D610E2" w:rsidRPr="008D1369" w:rsidRDefault="00D610E2" w:rsidP="00D610E2">
            <w:pPr>
              <w:rPr>
                <w:rFonts w:cs="Times New Roman"/>
                <w:sz w:val="24"/>
                <w:szCs w:val="24"/>
              </w:rPr>
            </w:pPr>
            <w:r w:rsidRPr="008D1369">
              <w:rPr>
                <w:rFonts w:cs="Times New Roman"/>
                <w:sz w:val="24"/>
                <w:szCs w:val="24"/>
              </w:rPr>
              <w:t xml:space="preserve">4. Bu Yasa, Resmi </w:t>
            </w:r>
            <w:proofErr w:type="spellStart"/>
            <w:r w:rsidRPr="008D1369">
              <w:rPr>
                <w:rFonts w:cs="Times New Roman"/>
                <w:sz w:val="24"/>
                <w:szCs w:val="24"/>
              </w:rPr>
              <w:t>Gazete’de</w:t>
            </w:r>
            <w:proofErr w:type="spellEnd"/>
            <w:r w:rsidRPr="008D1369">
              <w:rPr>
                <w:rFonts w:cs="Times New Roman"/>
                <w:sz w:val="24"/>
                <w:szCs w:val="24"/>
              </w:rPr>
              <w:t xml:space="preserve"> yayımlandığı tarihten başlayarak yürürlüğe girer. </w:t>
            </w: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4’üncü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Oyçokluğu ile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Sayın milletvekilleri; Tasarının madde madde görüşülmesi tamamlanmış, ikinci görüşmesi sona ermiştir. Tasarının üçüncü görüşmesi Kısa İsim okunmak ve bütünü oylanmak suretiyle yapılacaktır.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Kısa İsim okuyunuz lütfen.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tbl>
      <w:tblPr>
        <w:tblW w:w="9288" w:type="dxa"/>
        <w:tblLayout w:type="fixed"/>
        <w:tblLook w:val="01E0" w:firstRow="1" w:lastRow="1" w:firstColumn="1" w:lastColumn="1" w:noHBand="0" w:noVBand="0"/>
      </w:tblPr>
      <w:tblGrid>
        <w:gridCol w:w="1715"/>
        <w:gridCol w:w="7573"/>
      </w:tblGrid>
      <w:tr w:rsidR="00D610E2" w:rsidRPr="008D1369" w:rsidTr="00D610E2">
        <w:tc>
          <w:tcPr>
            <w:tcW w:w="1715" w:type="dxa"/>
          </w:tcPr>
          <w:p w:rsidR="00D610E2" w:rsidRPr="008D1369" w:rsidRDefault="00D610E2" w:rsidP="00D610E2">
            <w:pPr>
              <w:rPr>
                <w:rFonts w:cs="Times New Roman"/>
                <w:sz w:val="24"/>
                <w:szCs w:val="24"/>
              </w:rPr>
            </w:pPr>
            <w:r w:rsidRPr="008D1369">
              <w:rPr>
                <w:rFonts w:cs="Times New Roman"/>
                <w:sz w:val="24"/>
                <w:szCs w:val="24"/>
              </w:rPr>
              <w:t>Kısa İsim</w:t>
            </w:r>
          </w:p>
          <w:p w:rsidR="00D610E2" w:rsidRPr="008D1369" w:rsidRDefault="00D610E2" w:rsidP="00D610E2">
            <w:pPr>
              <w:rPr>
                <w:rFonts w:cs="Times New Roman"/>
                <w:sz w:val="24"/>
                <w:szCs w:val="24"/>
              </w:rPr>
            </w:pPr>
          </w:p>
        </w:tc>
        <w:tc>
          <w:tcPr>
            <w:tcW w:w="7573" w:type="dxa"/>
          </w:tcPr>
          <w:p w:rsidR="00D610E2" w:rsidRPr="008D1369" w:rsidRDefault="00D610E2" w:rsidP="00D610E2">
            <w:pPr>
              <w:outlineLvl w:val="0"/>
              <w:rPr>
                <w:rFonts w:cs="Times New Roman"/>
                <w:sz w:val="24"/>
                <w:szCs w:val="24"/>
              </w:rPr>
            </w:pPr>
            <w:r w:rsidRPr="008D1369">
              <w:rPr>
                <w:rFonts w:cs="Times New Roman"/>
                <w:sz w:val="24"/>
                <w:szCs w:val="24"/>
              </w:rPr>
              <w:t>1. Bu Yasa, Elektronik Haberleşme (Değişiklik) Yasası olarak isimlendirilir ve aşağıda “Esas Yasa” olarak anılan “Elektronik Haberleşme Yasası” ile birlikte okunur.</w:t>
            </w: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Sayın milletvekilleri; Tasarının bütününü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Oyçokluğu ile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Sayın milletvekilleri; üçüncü sırada Öğretmenler (Değişiklik) Yasa Tasarısı ile İdari, Kamu ve Sağlık İşleri Komitesinin Tasarıya İlişkin Raporu bulunmaktadır.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Sayın Komite Başkanı Raporunuzu sunar mısınız lütfen. Sayın Özdemir </w:t>
      </w:r>
      <w:proofErr w:type="spellStart"/>
      <w:r w:rsidRPr="008D1369">
        <w:rPr>
          <w:rFonts w:cs="Times New Roman"/>
          <w:sz w:val="24"/>
          <w:szCs w:val="24"/>
        </w:rPr>
        <w:t>Berova</w:t>
      </w:r>
      <w:proofErr w:type="spellEnd"/>
      <w:r w:rsidRPr="008D1369">
        <w:rPr>
          <w:rFonts w:cs="Times New Roman"/>
          <w:sz w:val="24"/>
          <w:szCs w:val="24"/>
        </w:rPr>
        <w:t xml:space="preserve"> buyurun Kürsüye. Hitap edin Yüce Meclise.</w:t>
      </w:r>
    </w:p>
    <w:p w:rsidR="00D610E2" w:rsidRPr="008D1369" w:rsidRDefault="00406274" w:rsidP="00D610E2">
      <w:pPr>
        <w:rPr>
          <w:rFonts w:cs="Times New Roman"/>
          <w:sz w:val="24"/>
          <w:szCs w:val="24"/>
        </w:rPr>
      </w:pPr>
      <w:r w:rsidRPr="008D1369">
        <w:rPr>
          <w:rFonts w:cs="Times New Roman"/>
          <w:sz w:val="24"/>
          <w:szCs w:val="24"/>
        </w:rPr>
        <w:br w:type="page"/>
      </w:r>
    </w:p>
    <w:p w:rsidR="00D610E2" w:rsidRPr="008D1369" w:rsidRDefault="00D610E2" w:rsidP="00D610E2">
      <w:pPr>
        <w:rPr>
          <w:rFonts w:cs="Times New Roman"/>
          <w:bCs/>
          <w:sz w:val="24"/>
          <w:szCs w:val="24"/>
        </w:rPr>
      </w:pPr>
      <w:r w:rsidRPr="008D1369">
        <w:rPr>
          <w:rFonts w:cs="Times New Roman"/>
          <w:sz w:val="24"/>
          <w:szCs w:val="24"/>
        </w:rPr>
        <w:lastRenderedPageBreak/>
        <w:tab/>
        <w:t xml:space="preserve">İDARİ, KAMU VE SAĞLIK İŞLERİ </w:t>
      </w:r>
      <w:r w:rsidRPr="008D1369">
        <w:rPr>
          <w:rFonts w:cs="Times New Roman"/>
          <w:bCs/>
          <w:sz w:val="24"/>
          <w:szCs w:val="24"/>
        </w:rPr>
        <w:t>KOMİTESİ BAŞKANI ÖZDEMİR BEROVA – Teşekkür ederim Sayın Başkan.</w:t>
      </w:r>
    </w:p>
    <w:p w:rsidR="00D610E2" w:rsidRPr="008D1369" w:rsidRDefault="00D610E2" w:rsidP="00D610E2">
      <w:pPr>
        <w:rPr>
          <w:rFonts w:cs="Times New Roman"/>
          <w:bCs/>
          <w:sz w:val="24"/>
          <w:szCs w:val="24"/>
        </w:rPr>
      </w:pPr>
    </w:p>
    <w:p w:rsidR="00D610E2" w:rsidRPr="008D1369" w:rsidRDefault="00D610E2" w:rsidP="00D610E2">
      <w:pPr>
        <w:rPr>
          <w:rFonts w:cs="Times New Roman"/>
          <w:sz w:val="24"/>
          <w:szCs w:val="24"/>
        </w:rPr>
      </w:pPr>
      <w:r w:rsidRPr="008D1369">
        <w:rPr>
          <w:rFonts w:cs="Times New Roman"/>
          <w:bCs/>
          <w:sz w:val="24"/>
          <w:szCs w:val="24"/>
        </w:rPr>
        <w:tab/>
        <w:t xml:space="preserve">Sayın Başkan, değerli milletvekilleri; </w:t>
      </w:r>
    </w:p>
    <w:p w:rsidR="00D610E2" w:rsidRPr="008D1369" w:rsidRDefault="00D610E2" w:rsidP="00D610E2">
      <w:pPr>
        <w:rPr>
          <w:rFonts w:cs="Times New Roman"/>
          <w:sz w:val="24"/>
          <w:szCs w:val="24"/>
        </w:rPr>
      </w:pPr>
    </w:p>
    <w:p w:rsidR="00D610E2" w:rsidRPr="008D1369" w:rsidRDefault="00D610E2" w:rsidP="00D610E2">
      <w:pPr>
        <w:jc w:val="center"/>
        <w:rPr>
          <w:rFonts w:cs="Times New Roman"/>
          <w:bCs/>
          <w:sz w:val="24"/>
          <w:szCs w:val="24"/>
        </w:rPr>
      </w:pPr>
      <w:r w:rsidRPr="008D1369">
        <w:rPr>
          <w:rFonts w:cs="Times New Roman"/>
          <w:sz w:val="24"/>
          <w:szCs w:val="24"/>
        </w:rPr>
        <w:tab/>
      </w:r>
      <w:r w:rsidRPr="008D1369">
        <w:rPr>
          <w:rFonts w:cs="Times New Roman"/>
          <w:bCs/>
          <w:sz w:val="24"/>
          <w:szCs w:val="24"/>
        </w:rPr>
        <w:t>KUZEY KIBRIS TÜRK CUMHURİYETİ</w:t>
      </w:r>
    </w:p>
    <w:p w:rsidR="00D610E2" w:rsidRPr="008D1369" w:rsidRDefault="00D610E2" w:rsidP="00D610E2">
      <w:pPr>
        <w:jc w:val="center"/>
        <w:rPr>
          <w:rFonts w:cs="Times New Roman"/>
          <w:bCs/>
          <w:sz w:val="24"/>
          <w:szCs w:val="24"/>
        </w:rPr>
      </w:pPr>
      <w:r w:rsidRPr="008D1369">
        <w:rPr>
          <w:rFonts w:cs="Times New Roman"/>
          <w:bCs/>
          <w:sz w:val="24"/>
          <w:szCs w:val="24"/>
        </w:rPr>
        <w:t>CUMHURİYET MECLİSİ</w:t>
      </w:r>
    </w:p>
    <w:p w:rsidR="00D610E2" w:rsidRPr="008D1369" w:rsidRDefault="00D610E2" w:rsidP="00D610E2">
      <w:pPr>
        <w:jc w:val="center"/>
        <w:rPr>
          <w:rFonts w:cs="Times New Roman"/>
          <w:bCs/>
          <w:sz w:val="24"/>
          <w:szCs w:val="24"/>
        </w:rPr>
      </w:pPr>
      <w:r w:rsidRPr="008D1369">
        <w:rPr>
          <w:rFonts w:cs="Times New Roman"/>
          <w:sz w:val="24"/>
          <w:szCs w:val="24"/>
        </w:rPr>
        <w:t xml:space="preserve">İDARİ, KAMU VE SAĞLIK İŞLERİ </w:t>
      </w:r>
      <w:r w:rsidRPr="008D1369">
        <w:rPr>
          <w:rFonts w:cs="Times New Roman"/>
          <w:bCs/>
          <w:sz w:val="24"/>
          <w:szCs w:val="24"/>
        </w:rPr>
        <w:t>KOMİTESİNİN</w:t>
      </w:r>
    </w:p>
    <w:p w:rsidR="00D610E2" w:rsidRPr="008D1369" w:rsidRDefault="00D610E2" w:rsidP="00D610E2">
      <w:pPr>
        <w:jc w:val="center"/>
        <w:rPr>
          <w:rFonts w:cs="Times New Roman"/>
          <w:sz w:val="24"/>
          <w:szCs w:val="24"/>
        </w:rPr>
      </w:pPr>
      <w:r w:rsidRPr="008D1369">
        <w:rPr>
          <w:rFonts w:cs="Times New Roman"/>
          <w:sz w:val="24"/>
          <w:szCs w:val="24"/>
        </w:rPr>
        <w:t>“ÖĞRETMENLER (DEĞİŞİKLİK) YASA TASARISI (Y.T.NO:</w:t>
      </w:r>
      <w:proofErr w:type="gramStart"/>
      <w:r w:rsidRPr="008D1369">
        <w:rPr>
          <w:rFonts w:cs="Times New Roman"/>
          <w:sz w:val="24"/>
          <w:szCs w:val="24"/>
        </w:rPr>
        <w:t>23/1/2022</w:t>
      </w:r>
      <w:proofErr w:type="gramEnd"/>
      <w:r w:rsidRPr="008D1369">
        <w:rPr>
          <w:rFonts w:cs="Times New Roman"/>
          <w:sz w:val="24"/>
          <w:szCs w:val="24"/>
        </w:rPr>
        <w:t>)”NA</w:t>
      </w:r>
    </w:p>
    <w:p w:rsidR="00D610E2" w:rsidRPr="008D1369" w:rsidRDefault="00D610E2" w:rsidP="00D610E2">
      <w:pPr>
        <w:jc w:val="center"/>
        <w:rPr>
          <w:rFonts w:cs="Times New Roman"/>
          <w:sz w:val="24"/>
          <w:szCs w:val="24"/>
        </w:rPr>
      </w:pPr>
      <w:r w:rsidRPr="008D1369">
        <w:rPr>
          <w:rFonts w:cs="Times New Roman"/>
          <w:sz w:val="24"/>
          <w:szCs w:val="24"/>
        </w:rPr>
        <w:t>İLİŞKİN RAPORUDUR</w:t>
      </w:r>
    </w:p>
    <w:p w:rsidR="00D610E2" w:rsidRPr="008D1369" w:rsidRDefault="00D610E2" w:rsidP="00D610E2">
      <w:pPr>
        <w:shd w:val="clear" w:color="auto" w:fill="FFFFFF"/>
        <w:spacing w:line="302" w:lineRule="exact"/>
        <w:ind w:right="19"/>
        <w:rPr>
          <w:rFonts w:eastAsia="Calibri" w:cs="Times New Roman"/>
          <w:sz w:val="24"/>
          <w:szCs w:val="24"/>
        </w:rPr>
      </w:pPr>
    </w:p>
    <w:p w:rsidR="00D610E2" w:rsidRPr="008D1369" w:rsidRDefault="00D610E2" w:rsidP="00D610E2">
      <w:pPr>
        <w:ind w:firstLine="708"/>
        <w:rPr>
          <w:rFonts w:eastAsia="Calibri" w:cs="Times New Roman"/>
          <w:sz w:val="24"/>
          <w:szCs w:val="24"/>
        </w:rPr>
      </w:pPr>
      <w:r w:rsidRPr="008D1369">
        <w:rPr>
          <w:rFonts w:eastAsia="Calibri" w:cs="Times New Roman"/>
          <w:sz w:val="24"/>
          <w:szCs w:val="24"/>
        </w:rPr>
        <w:t xml:space="preserve">Komitemiz, 16 Haziran 2022 tarihinde yapmış olduğu toplantıda, Öğretmenler (Değişiklik) Yasa Tasarısını </w:t>
      </w:r>
      <w:proofErr w:type="spellStart"/>
      <w:r w:rsidRPr="008D1369">
        <w:rPr>
          <w:rFonts w:eastAsia="Calibri" w:cs="Times New Roman"/>
          <w:sz w:val="24"/>
          <w:szCs w:val="24"/>
        </w:rPr>
        <w:t>Ek’teki</w:t>
      </w:r>
      <w:proofErr w:type="spellEnd"/>
      <w:r w:rsidRPr="008D1369">
        <w:rPr>
          <w:rFonts w:eastAsia="Calibri" w:cs="Times New Roman"/>
          <w:sz w:val="24"/>
          <w:szCs w:val="24"/>
        </w:rPr>
        <w:t xml:space="preserve"> Sunuş Gerekçesi ile Milli Eğitim Bakanlığı ve Personel Dairesi yetkilileri ile Kıbrıs Türk Öğretmenler Sendikası temsilcilerinin vermiş oldukları bilgiler ışığında görüşmüş ve çalışmalarını tamamlamıştır.</w:t>
      </w:r>
    </w:p>
    <w:p w:rsidR="00D610E2" w:rsidRPr="008D1369" w:rsidRDefault="00D610E2" w:rsidP="00D610E2">
      <w:pPr>
        <w:rPr>
          <w:rFonts w:eastAsia="Calibri" w:cs="Times New Roman"/>
          <w:sz w:val="24"/>
          <w:szCs w:val="24"/>
          <w:lang w:eastAsia="tr-TR"/>
        </w:rPr>
      </w:pPr>
    </w:p>
    <w:p w:rsidR="00D610E2" w:rsidRPr="008D1369" w:rsidRDefault="00D610E2" w:rsidP="00D610E2">
      <w:pPr>
        <w:rPr>
          <w:rFonts w:eastAsia="Calibri" w:cs="Times New Roman"/>
          <w:sz w:val="24"/>
          <w:szCs w:val="24"/>
          <w:lang w:eastAsia="tr-TR"/>
        </w:rPr>
      </w:pPr>
      <w:r w:rsidRPr="008D1369">
        <w:rPr>
          <w:rFonts w:eastAsia="Calibri" w:cs="Times New Roman"/>
          <w:sz w:val="24"/>
          <w:szCs w:val="24"/>
          <w:lang w:eastAsia="tr-TR"/>
        </w:rPr>
        <w:tab/>
        <w:t xml:space="preserve">Komitemiz, Tasarının “Kısa İsim” </w:t>
      </w:r>
      <w:proofErr w:type="spellStart"/>
      <w:r w:rsidRPr="008D1369">
        <w:rPr>
          <w:rFonts w:eastAsia="Calibri" w:cs="Times New Roman"/>
          <w:sz w:val="24"/>
          <w:szCs w:val="24"/>
          <w:lang w:eastAsia="tr-TR"/>
        </w:rPr>
        <w:t>yanbaşlıklı</w:t>
      </w:r>
      <w:proofErr w:type="spellEnd"/>
      <w:r w:rsidRPr="008D1369">
        <w:rPr>
          <w:rFonts w:eastAsia="Calibri" w:cs="Times New Roman"/>
          <w:sz w:val="24"/>
          <w:szCs w:val="24"/>
          <w:lang w:eastAsia="tr-TR"/>
        </w:rPr>
        <w:t xml:space="preserve"> 1’inci maddesini aynen ve oybirliğiyle kabul etmiştir.</w:t>
      </w:r>
    </w:p>
    <w:p w:rsidR="00D610E2" w:rsidRPr="008D1369" w:rsidRDefault="00D610E2" w:rsidP="00D610E2">
      <w:pPr>
        <w:rPr>
          <w:rFonts w:eastAsia="Calibri" w:cs="Times New Roman"/>
          <w:sz w:val="24"/>
          <w:szCs w:val="24"/>
          <w:lang w:eastAsia="tr-TR"/>
        </w:rPr>
      </w:pPr>
    </w:p>
    <w:p w:rsidR="00D610E2" w:rsidRPr="008D1369" w:rsidRDefault="00D610E2" w:rsidP="00D610E2">
      <w:pPr>
        <w:rPr>
          <w:rFonts w:eastAsia="Calibri" w:cs="Times New Roman"/>
          <w:sz w:val="24"/>
          <w:szCs w:val="24"/>
          <w:lang w:eastAsia="tr-TR"/>
        </w:rPr>
      </w:pPr>
      <w:r w:rsidRPr="008D1369">
        <w:rPr>
          <w:rFonts w:eastAsia="Calibri" w:cs="Times New Roman"/>
          <w:sz w:val="24"/>
          <w:szCs w:val="24"/>
          <w:lang w:eastAsia="tr-TR"/>
        </w:rPr>
        <w:tab/>
        <w:t xml:space="preserve">Esas Yasanın öğretmen kadroları ile ilgili kuralları düzenleyen 6’ncı maddesine bağlı BİRİNCİ </w:t>
      </w:r>
      <w:proofErr w:type="spellStart"/>
      <w:r w:rsidRPr="008D1369">
        <w:rPr>
          <w:rFonts w:eastAsia="Calibri" w:cs="Times New Roman"/>
          <w:sz w:val="24"/>
          <w:szCs w:val="24"/>
          <w:lang w:eastAsia="tr-TR"/>
        </w:rPr>
        <w:t>CETVEL’e</w:t>
      </w:r>
      <w:proofErr w:type="spellEnd"/>
      <w:r w:rsidRPr="008D1369">
        <w:rPr>
          <w:rFonts w:eastAsia="Calibri" w:cs="Times New Roman"/>
          <w:sz w:val="24"/>
          <w:szCs w:val="24"/>
          <w:lang w:eastAsia="tr-TR"/>
        </w:rPr>
        <w:t xml:space="preserve"> değişiklik öngören ve Genel Ortaöğretim, Mesleki Teknik Öğretim Kurumları ile İlkokul, </w:t>
      </w:r>
      <w:proofErr w:type="spellStart"/>
      <w:r w:rsidRPr="008D1369">
        <w:rPr>
          <w:rFonts w:eastAsia="Calibri" w:cs="Times New Roman"/>
          <w:sz w:val="24"/>
          <w:szCs w:val="24"/>
          <w:lang w:eastAsia="tr-TR"/>
        </w:rPr>
        <w:t>Anaokul</w:t>
      </w:r>
      <w:proofErr w:type="spellEnd"/>
      <w:r w:rsidRPr="008D1369">
        <w:rPr>
          <w:rFonts w:eastAsia="Calibri" w:cs="Times New Roman"/>
          <w:sz w:val="24"/>
          <w:szCs w:val="24"/>
          <w:lang w:eastAsia="tr-TR"/>
        </w:rPr>
        <w:t xml:space="preserve"> ve Özel Eğitim okullarındaki öğretmen ihtiyacının giderilmesi amacıyla öğretmen kadro sayılarının artırılmasını içeren Tasarının 2’nci maddesi yapılan teknik düzenlemeyle birlikte oybirliğiyle kabul edilmiştir. </w:t>
      </w:r>
    </w:p>
    <w:p w:rsidR="00D610E2" w:rsidRPr="008D1369" w:rsidRDefault="00D610E2" w:rsidP="00D610E2">
      <w:pPr>
        <w:rPr>
          <w:rFonts w:eastAsia="Calibri" w:cs="Times New Roman"/>
          <w:sz w:val="24"/>
          <w:szCs w:val="24"/>
        </w:rPr>
      </w:pPr>
    </w:p>
    <w:p w:rsidR="00D610E2" w:rsidRPr="008D1369" w:rsidRDefault="00D610E2" w:rsidP="00D610E2">
      <w:pPr>
        <w:ind w:firstLine="708"/>
        <w:rPr>
          <w:rFonts w:eastAsia="Calibri" w:cs="Times New Roman"/>
          <w:sz w:val="24"/>
          <w:szCs w:val="24"/>
        </w:rPr>
      </w:pPr>
      <w:r w:rsidRPr="008D1369">
        <w:rPr>
          <w:rFonts w:eastAsia="Calibri" w:cs="Times New Roman"/>
          <w:sz w:val="24"/>
          <w:szCs w:val="24"/>
        </w:rPr>
        <w:t xml:space="preserve">Tasarının “Yürürlüğe Giriş” </w:t>
      </w:r>
      <w:proofErr w:type="spellStart"/>
      <w:r w:rsidRPr="008D1369">
        <w:rPr>
          <w:rFonts w:eastAsia="Calibri" w:cs="Times New Roman"/>
          <w:sz w:val="24"/>
          <w:szCs w:val="24"/>
        </w:rPr>
        <w:t>yanbaşlıklı</w:t>
      </w:r>
      <w:proofErr w:type="spellEnd"/>
      <w:r w:rsidRPr="008D1369">
        <w:rPr>
          <w:rFonts w:eastAsia="Calibri" w:cs="Times New Roman"/>
          <w:sz w:val="24"/>
          <w:szCs w:val="24"/>
        </w:rPr>
        <w:t xml:space="preserve"> 3’üncü maddesi aynen ve </w:t>
      </w:r>
      <w:r w:rsidRPr="008D1369">
        <w:rPr>
          <w:rFonts w:eastAsia="Calibri" w:cs="Times New Roman"/>
          <w:sz w:val="24"/>
          <w:szCs w:val="24"/>
          <w:lang w:eastAsia="tr-TR"/>
        </w:rPr>
        <w:t>oybirliğiyle kabul edilmiştir.</w:t>
      </w:r>
    </w:p>
    <w:p w:rsidR="00D610E2" w:rsidRPr="008D1369" w:rsidRDefault="00D610E2" w:rsidP="00D610E2">
      <w:pPr>
        <w:rPr>
          <w:rFonts w:eastAsia="Calibri" w:cs="Times New Roman"/>
          <w:sz w:val="24"/>
          <w:szCs w:val="24"/>
        </w:rPr>
      </w:pPr>
    </w:p>
    <w:p w:rsidR="00D610E2" w:rsidRPr="008D1369" w:rsidRDefault="00D610E2" w:rsidP="00D610E2">
      <w:pPr>
        <w:ind w:firstLine="720"/>
        <w:rPr>
          <w:rFonts w:eastAsia="Calibri" w:cs="Times New Roman"/>
          <w:sz w:val="24"/>
          <w:szCs w:val="24"/>
        </w:rPr>
      </w:pPr>
      <w:r w:rsidRPr="008D1369">
        <w:rPr>
          <w:rFonts w:eastAsia="Calibri" w:cs="Times New Roman"/>
          <w:sz w:val="24"/>
          <w:szCs w:val="24"/>
        </w:rPr>
        <w:t xml:space="preserve">Komitemiz, Tasarının tümünü </w:t>
      </w:r>
      <w:r w:rsidRPr="008D1369">
        <w:rPr>
          <w:rFonts w:eastAsia="Calibri" w:cs="Times New Roman"/>
          <w:sz w:val="24"/>
          <w:szCs w:val="24"/>
          <w:lang w:eastAsia="tr-TR"/>
        </w:rPr>
        <w:t>oybirliğiyle</w:t>
      </w:r>
      <w:r w:rsidRPr="008D1369">
        <w:rPr>
          <w:rFonts w:eastAsia="Calibri" w:cs="Times New Roman"/>
          <w:sz w:val="24"/>
          <w:szCs w:val="24"/>
        </w:rPr>
        <w:t xml:space="preserve"> kabul etmiştir.</w:t>
      </w:r>
    </w:p>
    <w:p w:rsidR="00D610E2" w:rsidRPr="008D1369" w:rsidRDefault="00D610E2" w:rsidP="00D610E2">
      <w:pPr>
        <w:ind w:firstLine="720"/>
        <w:rPr>
          <w:rFonts w:eastAsia="Calibri" w:cs="Times New Roman"/>
          <w:sz w:val="24"/>
          <w:szCs w:val="24"/>
        </w:rPr>
      </w:pPr>
    </w:p>
    <w:p w:rsidR="00D610E2" w:rsidRPr="008D1369" w:rsidRDefault="00D610E2" w:rsidP="00D610E2">
      <w:pPr>
        <w:rPr>
          <w:rFonts w:eastAsia="Calibri" w:cs="Times New Roman"/>
          <w:sz w:val="24"/>
          <w:szCs w:val="24"/>
          <w:lang w:eastAsia="tr-TR"/>
        </w:rPr>
      </w:pPr>
      <w:r w:rsidRPr="008D1369">
        <w:rPr>
          <w:rFonts w:eastAsia="Calibri" w:cs="Times New Roman"/>
          <w:sz w:val="24"/>
          <w:szCs w:val="24"/>
          <w:lang w:eastAsia="tr-TR"/>
        </w:rPr>
        <w:tab/>
        <w:t>Komitemiz, Tasarının sunulan Rapor ışığında görüşülerek kabulünü oybirliğiyle Genel Kurula salık verir.</w:t>
      </w:r>
    </w:p>
    <w:p w:rsidR="001062DD" w:rsidRDefault="001062DD">
      <w:pPr>
        <w:rPr>
          <w:rFonts w:eastAsia="Calibri" w:cs="Times New Roman"/>
          <w:sz w:val="24"/>
          <w:szCs w:val="24"/>
          <w:lang w:eastAsia="tr-TR"/>
        </w:rPr>
      </w:pPr>
      <w:r>
        <w:rPr>
          <w:rFonts w:eastAsia="Calibri" w:cs="Times New Roman"/>
          <w:sz w:val="24"/>
          <w:szCs w:val="24"/>
          <w:lang w:eastAsia="tr-TR"/>
        </w:rPr>
        <w:br w:type="page"/>
      </w:r>
    </w:p>
    <w:p w:rsidR="00D610E2" w:rsidRPr="008D1369" w:rsidRDefault="00D610E2" w:rsidP="00D610E2">
      <w:pPr>
        <w:rPr>
          <w:rFonts w:eastAsia="Calibri" w:cs="Times New Roman"/>
          <w:sz w:val="24"/>
          <w:szCs w:val="24"/>
          <w:lang w:eastAsia="tr-TR"/>
        </w:rPr>
      </w:pPr>
    </w:p>
    <w:tbl>
      <w:tblPr>
        <w:tblStyle w:val="TableGrid"/>
        <w:tblW w:w="0" w:type="auto"/>
        <w:tblLook w:val="04A0" w:firstRow="1" w:lastRow="0" w:firstColumn="1" w:lastColumn="0" w:noHBand="0" w:noVBand="1"/>
      </w:tblPr>
      <w:tblGrid>
        <w:gridCol w:w="4665"/>
        <w:gridCol w:w="4671"/>
      </w:tblGrid>
      <w:tr w:rsidR="00D610E2" w:rsidRPr="008D1369" w:rsidTr="00D610E2">
        <w:tc>
          <w:tcPr>
            <w:tcW w:w="9500" w:type="dxa"/>
            <w:gridSpan w:val="2"/>
            <w:tcBorders>
              <w:top w:val="nil"/>
              <w:left w:val="nil"/>
              <w:bottom w:val="nil"/>
              <w:right w:val="nil"/>
            </w:tcBorders>
          </w:tcPr>
          <w:p w:rsidR="00D610E2" w:rsidRPr="008D1369" w:rsidRDefault="00D610E2" w:rsidP="00D610E2">
            <w:pPr>
              <w:jc w:val="center"/>
              <w:rPr>
                <w:rFonts w:cs="Times New Roman"/>
                <w:sz w:val="24"/>
                <w:szCs w:val="24"/>
              </w:rPr>
            </w:pPr>
            <w:r w:rsidRPr="008D1369">
              <w:rPr>
                <w:rFonts w:cs="Times New Roman"/>
                <w:sz w:val="24"/>
                <w:szCs w:val="24"/>
              </w:rPr>
              <w:t>Özdemir BEROVA</w:t>
            </w:r>
          </w:p>
          <w:p w:rsidR="00D610E2" w:rsidRPr="008D1369" w:rsidRDefault="00D610E2" w:rsidP="00D610E2">
            <w:pPr>
              <w:jc w:val="center"/>
              <w:rPr>
                <w:rFonts w:cs="Times New Roman"/>
                <w:sz w:val="24"/>
                <w:szCs w:val="24"/>
              </w:rPr>
            </w:pPr>
            <w:r w:rsidRPr="008D1369">
              <w:rPr>
                <w:rFonts w:cs="Times New Roman"/>
                <w:sz w:val="24"/>
                <w:szCs w:val="24"/>
              </w:rPr>
              <w:t>(Başkan)</w:t>
            </w:r>
          </w:p>
          <w:p w:rsidR="00D610E2" w:rsidRPr="008D1369" w:rsidRDefault="00D610E2" w:rsidP="00D610E2">
            <w:pPr>
              <w:jc w:val="center"/>
              <w:rPr>
                <w:rFonts w:cs="Times New Roman"/>
                <w:sz w:val="24"/>
                <w:szCs w:val="24"/>
              </w:rPr>
            </w:pPr>
          </w:p>
          <w:p w:rsidR="00406274" w:rsidRPr="008D1369" w:rsidRDefault="00406274" w:rsidP="00D610E2">
            <w:pPr>
              <w:jc w:val="center"/>
              <w:rPr>
                <w:rFonts w:cs="Times New Roman"/>
                <w:sz w:val="24"/>
                <w:szCs w:val="24"/>
              </w:rPr>
            </w:pPr>
          </w:p>
          <w:p w:rsidR="00406274" w:rsidRPr="008D1369" w:rsidRDefault="00406274" w:rsidP="00D610E2">
            <w:pPr>
              <w:jc w:val="center"/>
              <w:rPr>
                <w:rFonts w:cs="Times New Roman"/>
                <w:sz w:val="24"/>
                <w:szCs w:val="24"/>
              </w:rPr>
            </w:pPr>
          </w:p>
          <w:p w:rsidR="00406274" w:rsidRPr="008D1369" w:rsidRDefault="00406274" w:rsidP="00D610E2">
            <w:pPr>
              <w:jc w:val="center"/>
              <w:rPr>
                <w:rFonts w:cs="Times New Roman"/>
                <w:sz w:val="24"/>
                <w:szCs w:val="24"/>
              </w:rPr>
            </w:pPr>
          </w:p>
          <w:p w:rsidR="00406274" w:rsidRDefault="00406274"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Pr="008D1369" w:rsidRDefault="001062DD" w:rsidP="00D610E2">
            <w:pPr>
              <w:jc w:val="center"/>
              <w:rPr>
                <w:rFonts w:cs="Times New Roman"/>
                <w:sz w:val="24"/>
                <w:szCs w:val="24"/>
              </w:rPr>
            </w:pPr>
          </w:p>
          <w:p w:rsidR="00406274" w:rsidRPr="008D1369" w:rsidRDefault="00406274" w:rsidP="00D610E2">
            <w:pPr>
              <w:jc w:val="center"/>
              <w:rPr>
                <w:rFonts w:cs="Times New Roman"/>
                <w:sz w:val="24"/>
                <w:szCs w:val="24"/>
              </w:rPr>
            </w:pPr>
          </w:p>
          <w:p w:rsidR="00406274" w:rsidRPr="008D1369" w:rsidRDefault="00406274" w:rsidP="00D610E2">
            <w:pPr>
              <w:jc w:val="center"/>
              <w:rPr>
                <w:rFonts w:cs="Times New Roman"/>
                <w:sz w:val="24"/>
                <w:szCs w:val="24"/>
              </w:rPr>
            </w:pPr>
          </w:p>
          <w:p w:rsidR="00D610E2" w:rsidRPr="008D1369" w:rsidRDefault="00D610E2" w:rsidP="00D610E2">
            <w:pPr>
              <w:jc w:val="center"/>
              <w:rPr>
                <w:rFonts w:cs="Times New Roman"/>
                <w:sz w:val="24"/>
                <w:szCs w:val="24"/>
              </w:rPr>
            </w:pPr>
            <w:r w:rsidRPr="008D1369">
              <w:rPr>
                <w:rFonts w:cs="Times New Roman"/>
                <w:sz w:val="24"/>
                <w:szCs w:val="24"/>
              </w:rPr>
              <w:t xml:space="preserve"> </w:t>
            </w:r>
          </w:p>
        </w:tc>
      </w:tr>
      <w:tr w:rsidR="00D610E2" w:rsidRPr="008D1369" w:rsidTr="00D610E2">
        <w:tc>
          <w:tcPr>
            <w:tcW w:w="9500" w:type="dxa"/>
            <w:gridSpan w:val="2"/>
            <w:tcBorders>
              <w:top w:val="nil"/>
              <w:left w:val="nil"/>
              <w:bottom w:val="nil"/>
              <w:right w:val="nil"/>
            </w:tcBorders>
          </w:tcPr>
          <w:p w:rsidR="00D610E2" w:rsidRPr="008D1369" w:rsidRDefault="00D610E2" w:rsidP="00D610E2">
            <w:pPr>
              <w:jc w:val="center"/>
              <w:rPr>
                <w:rFonts w:cs="Times New Roman"/>
                <w:sz w:val="24"/>
                <w:szCs w:val="24"/>
              </w:rPr>
            </w:pPr>
            <w:r w:rsidRPr="008D1369">
              <w:rPr>
                <w:rFonts w:cs="Times New Roman"/>
                <w:sz w:val="24"/>
                <w:szCs w:val="24"/>
              </w:rPr>
              <w:t>Filiz BESİM</w:t>
            </w:r>
          </w:p>
          <w:p w:rsidR="00D610E2" w:rsidRPr="008D1369" w:rsidRDefault="00D610E2" w:rsidP="00D610E2">
            <w:pPr>
              <w:jc w:val="center"/>
              <w:rPr>
                <w:rFonts w:cs="Times New Roman"/>
                <w:sz w:val="24"/>
                <w:szCs w:val="24"/>
              </w:rPr>
            </w:pPr>
            <w:r w:rsidRPr="008D1369">
              <w:rPr>
                <w:rFonts w:cs="Times New Roman"/>
                <w:sz w:val="24"/>
                <w:szCs w:val="24"/>
              </w:rPr>
              <w:t>(Başkan Vekili)</w:t>
            </w:r>
          </w:p>
          <w:p w:rsidR="00D610E2" w:rsidRPr="008D1369" w:rsidRDefault="00D610E2" w:rsidP="00D610E2">
            <w:pPr>
              <w:jc w:val="center"/>
              <w:rPr>
                <w:rFonts w:cs="Times New Roman"/>
                <w:sz w:val="24"/>
                <w:szCs w:val="24"/>
              </w:rPr>
            </w:pPr>
          </w:p>
          <w:p w:rsidR="00406274" w:rsidRPr="008D1369" w:rsidRDefault="00406274" w:rsidP="00D610E2">
            <w:pPr>
              <w:jc w:val="center"/>
              <w:rPr>
                <w:rFonts w:cs="Times New Roman"/>
                <w:sz w:val="24"/>
                <w:szCs w:val="24"/>
              </w:rPr>
            </w:pPr>
          </w:p>
          <w:p w:rsidR="00406274" w:rsidRPr="008D1369" w:rsidRDefault="00406274" w:rsidP="00D610E2">
            <w:pPr>
              <w:jc w:val="center"/>
              <w:rPr>
                <w:rFonts w:cs="Times New Roman"/>
                <w:sz w:val="24"/>
                <w:szCs w:val="24"/>
              </w:rPr>
            </w:pPr>
          </w:p>
          <w:p w:rsidR="00406274" w:rsidRDefault="00406274"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Pr="008D1369" w:rsidRDefault="001062DD" w:rsidP="00D610E2">
            <w:pPr>
              <w:jc w:val="center"/>
              <w:rPr>
                <w:rFonts w:cs="Times New Roman"/>
                <w:sz w:val="24"/>
                <w:szCs w:val="24"/>
              </w:rPr>
            </w:pPr>
          </w:p>
          <w:p w:rsidR="00406274" w:rsidRPr="008D1369" w:rsidRDefault="00406274" w:rsidP="00D610E2">
            <w:pPr>
              <w:jc w:val="center"/>
              <w:rPr>
                <w:rFonts w:cs="Times New Roman"/>
                <w:sz w:val="24"/>
                <w:szCs w:val="24"/>
              </w:rPr>
            </w:pPr>
          </w:p>
          <w:p w:rsidR="00406274" w:rsidRPr="008D1369" w:rsidRDefault="00406274" w:rsidP="00D610E2">
            <w:pPr>
              <w:jc w:val="center"/>
              <w:rPr>
                <w:rFonts w:cs="Times New Roman"/>
                <w:sz w:val="24"/>
                <w:szCs w:val="24"/>
              </w:rPr>
            </w:pPr>
          </w:p>
          <w:p w:rsidR="00406274" w:rsidRPr="008D1369" w:rsidRDefault="00406274" w:rsidP="00D610E2">
            <w:pPr>
              <w:jc w:val="center"/>
              <w:rPr>
                <w:rFonts w:cs="Times New Roman"/>
                <w:sz w:val="24"/>
                <w:szCs w:val="24"/>
              </w:rPr>
            </w:pPr>
          </w:p>
          <w:p w:rsidR="00D610E2" w:rsidRPr="008D1369" w:rsidRDefault="00D610E2" w:rsidP="00D610E2">
            <w:pPr>
              <w:jc w:val="center"/>
              <w:rPr>
                <w:rFonts w:cs="Times New Roman"/>
                <w:sz w:val="24"/>
                <w:szCs w:val="24"/>
              </w:rPr>
            </w:pPr>
          </w:p>
        </w:tc>
      </w:tr>
      <w:tr w:rsidR="00D610E2" w:rsidRPr="008D1369" w:rsidTr="00D610E2">
        <w:tc>
          <w:tcPr>
            <w:tcW w:w="4750" w:type="dxa"/>
            <w:tcBorders>
              <w:top w:val="nil"/>
              <w:left w:val="nil"/>
              <w:bottom w:val="nil"/>
              <w:right w:val="nil"/>
            </w:tcBorders>
          </w:tcPr>
          <w:p w:rsidR="00D610E2" w:rsidRPr="008D1369" w:rsidRDefault="00D610E2" w:rsidP="00D610E2">
            <w:pPr>
              <w:jc w:val="center"/>
              <w:rPr>
                <w:rFonts w:cs="Times New Roman"/>
                <w:sz w:val="24"/>
                <w:szCs w:val="24"/>
              </w:rPr>
            </w:pPr>
            <w:r w:rsidRPr="008D1369">
              <w:rPr>
                <w:rFonts w:cs="Times New Roman"/>
                <w:sz w:val="24"/>
                <w:szCs w:val="24"/>
              </w:rPr>
              <w:t>Devrim BARÇIN</w:t>
            </w:r>
          </w:p>
          <w:p w:rsidR="00D610E2" w:rsidRPr="008D1369" w:rsidRDefault="00D610E2" w:rsidP="00D610E2">
            <w:pPr>
              <w:jc w:val="center"/>
              <w:rPr>
                <w:rFonts w:cs="Times New Roman"/>
                <w:sz w:val="24"/>
                <w:szCs w:val="24"/>
              </w:rPr>
            </w:pPr>
            <w:r w:rsidRPr="008D1369">
              <w:rPr>
                <w:rFonts w:cs="Times New Roman"/>
                <w:sz w:val="24"/>
                <w:szCs w:val="24"/>
              </w:rPr>
              <w:t>(Üye)</w:t>
            </w:r>
          </w:p>
        </w:tc>
        <w:tc>
          <w:tcPr>
            <w:tcW w:w="4750" w:type="dxa"/>
            <w:tcBorders>
              <w:top w:val="nil"/>
              <w:left w:val="nil"/>
              <w:bottom w:val="nil"/>
              <w:right w:val="nil"/>
            </w:tcBorders>
          </w:tcPr>
          <w:p w:rsidR="00D610E2" w:rsidRPr="008D1369" w:rsidRDefault="00D610E2" w:rsidP="00D610E2">
            <w:pPr>
              <w:jc w:val="center"/>
              <w:rPr>
                <w:rFonts w:cs="Times New Roman"/>
                <w:sz w:val="24"/>
                <w:szCs w:val="24"/>
              </w:rPr>
            </w:pPr>
            <w:r w:rsidRPr="008D1369">
              <w:rPr>
                <w:rFonts w:cs="Times New Roman"/>
                <w:sz w:val="24"/>
                <w:szCs w:val="24"/>
              </w:rPr>
              <w:t>Ahmet ŞAVAŞAN</w:t>
            </w:r>
          </w:p>
          <w:p w:rsidR="00D610E2" w:rsidRPr="008D1369" w:rsidRDefault="00D610E2" w:rsidP="00D610E2">
            <w:pPr>
              <w:jc w:val="center"/>
              <w:rPr>
                <w:rFonts w:cs="Times New Roman"/>
                <w:sz w:val="24"/>
                <w:szCs w:val="24"/>
              </w:rPr>
            </w:pPr>
            <w:r w:rsidRPr="008D1369">
              <w:rPr>
                <w:rFonts w:cs="Times New Roman"/>
                <w:sz w:val="24"/>
                <w:szCs w:val="24"/>
              </w:rPr>
              <w:t>(Üye)</w:t>
            </w:r>
          </w:p>
          <w:p w:rsidR="00D610E2" w:rsidRPr="008D1369" w:rsidRDefault="00D610E2" w:rsidP="00D610E2">
            <w:pPr>
              <w:jc w:val="center"/>
              <w:rPr>
                <w:rFonts w:cs="Times New Roman"/>
                <w:sz w:val="24"/>
                <w:szCs w:val="24"/>
              </w:rPr>
            </w:pPr>
          </w:p>
          <w:p w:rsidR="00406274" w:rsidRPr="008D1369" w:rsidRDefault="00406274" w:rsidP="00D610E2">
            <w:pPr>
              <w:jc w:val="center"/>
              <w:rPr>
                <w:rFonts w:cs="Times New Roman"/>
                <w:sz w:val="24"/>
                <w:szCs w:val="24"/>
              </w:rPr>
            </w:pPr>
          </w:p>
          <w:p w:rsidR="00406274" w:rsidRDefault="00406274"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Pr="008D1369" w:rsidRDefault="001062DD" w:rsidP="001062DD">
            <w:pPr>
              <w:rPr>
                <w:rFonts w:cs="Times New Roman"/>
                <w:sz w:val="24"/>
                <w:szCs w:val="24"/>
              </w:rPr>
            </w:pPr>
          </w:p>
          <w:p w:rsidR="00406274" w:rsidRPr="008D1369" w:rsidRDefault="00406274" w:rsidP="00406274">
            <w:pPr>
              <w:rPr>
                <w:rFonts w:cs="Times New Roman"/>
                <w:sz w:val="24"/>
                <w:szCs w:val="24"/>
              </w:rPr>
            </w:pPr>
          </w:p>
          <w:p w:rsidR="00406274" w:rsidRPr="008D1369" w:rsidRDefault="00406274" w:rsidP="00D610E2">
            <w:pPr>
              <w:jc w:val="center"/>
              <w:rPr>
                <w:rFonts w:cs="Times New Roman"/>
                <w:sz w:val="24"/>
                <w:szCs w:val="24"/>
              </w:rPr>
            </w:pPr>
          </w:p>
          <w:p w:rsidR="00406274" w:rsidRPr="008D1369" w:rsidRDefault="00406274" w:rsidP="00D610E2">
            <w:pPr>
              <w:jc w:val="center"/>
              <w:rPr>
                <w:rFonts w:cs="Times New Roman"/>
                <w:sz w:val="24"/>
                <w:szCs w:val="24"/>
              </w:rPr>
            </w:pPr>
          </w:p>
          <w:p w:rsidR="00406274" w:rsidRPr="008D1369" w:rsidRDefault="00406274" w:rsidP="00D610E2">
            <w:pPr>
              <w:jc w:val="center"/>
              <w:rPr>
                <w:rFonts w:cs="Times New Roman"/>
                <w:sz w:val="24"/>
                <w:szCs w:val="24"/>
              </w:rPr>
            </w:pPr>
          </w:p>
        </w:tc>
      </w:tr>
      <w:tr w:rsidR="00D610E2" w:rsidRPr="008D1369" w:rsidTr="00D610E2">
        <w:tc>
          <w:tcPr>
            <w:tcW w:w="9500" w:type="dxa"/>
            <w:gridSpan w:val="2"/>
            <w:tcBorders>
              <w:top w:val="nil"/>
              <w:left w:val="nil"/>
              <w:bottom w:val="nil"/>
              <w:right w:val="nil"/>
            </w:tcBorders>
          </w:tcPr>
          <w:p w:rsidR="00D610E2" w:rsidRPr="008D1369" w:rsidRDefault="00D610E2" w:rsidP="00D610E2">
            <w:pPr>
              <w:jc w:val="center"/>
              <w:rPr>
                <w:rFonts w:cs="Times New Roman"/>
                <w:sz w:val="24"/>
                <w:szCs w:val="24"/>
              </w:rPr>
            </w:pPr>
            <w:r w:rsidRPr="008D1369">
              <w:rPr>
                <w:rFonts w:cs="Times New Roman"/>
                <w:sz w:val="24"/>
                <w:szCs w:val="24"/>
              </w:rPr>
              <w:t>Emrah YEŞİLIRMAK</w:t>
            </w:r>
          </w:p>
          <w:p w:rsidR="00D610E2" w:rsidRPr="008D1369" w:rsidRDefault="00D610E2" w:rsidP="00D610E2">
            <w:pPr>
              <w:jc w:val="center"/>
              <w:rPr>
                <w:rFonts w:cs="Times New Roman"/>
                <w:sz w:val="24"/>
                <w:szCs w:val="24"/>
              </w:rPr>
            </w:pPr>
            <w:r w:rsidRPr="008D1369">
              <w:rPr>
                <w:rFonts w:cs="Times New Roman"/>
                <w:sz w:val="24"/>
                <w:szCs w:val="24"/>
              </w:rPr>
              <w:t>(Üye)</w:t>
            </w:r>
          </w:p>
        </w:tc>
      </w:tr>
    </w:tbl>
    <w:p w:rsidR="00406274" w:rsidRPr="008D1369" w:rsidRDefault="00406274" w:rsidP="00406274">
      <w:pPr>
        <w:rPr>
          <w:rFonts w:cs="Times New Roman"/>
          <w:sz w:val="24"/>
          <w:szCs w:val="24"/>
        </w:rPr>
      </w:pPr>
    </w:p>
    <w:p w:rsidR="00406274" w:rsidRPr="008D1369" w:rsidRDefault="00406274">
      <w:pPr>
        <w:rPr>
          <w:rFonts w:cs="Times New Roman"/>
          <w:sz w:val="24"/>
          <w:szCs w:val="24"/>
        </w:rPr>
      </w:pPr>
      <w:r w:rsidRPr="008D1369">
        <w:rPr>
          <w:rFonts w:cs="Times New Roman"/>
          <w:sz w:val="24"/>
          <w:szCs w:val="24"/>
        </w:rPr>
        <w:br w:type="page"/>
      </w:r>
    </w:p>
    <w:p w:rsidR="00D610E2" w:rsidRPr="008D1369" w:rsidRDefault="00D610E2" w:rsidP="00D610E2">
      <w:pPr>
        <w:jc w:val="center"/>
        <w:rPr>
          <w:rFonts w:cs="Times New Roman"/>
          <w:sz w:val="24"/>
          <w:szCs w:val="24"/>
        </w:rPr>
      </w:pPr>
      <w:r w:rsidRPr="008D1369">
        <w:rPr>
          <w:rFonts w:cs="Times New Roman"/>
          <w:sz w:val="24"/>
          <w:szCs w:val="24"/>
        </w:rPr>
        <w:lastRenderedPageBreak/>
        <w:t>-EK-</w:t>
      </w:r>
    </w:p>
    <w:p w:rsidR="00D610E2" w:rsidRPr="008D1369" w:rsidRDefault="00D610E2" w:rsidP="00D610E2">
      <w:pPr>
        <w:jc w:val="center"/>
        <w:rPr>
          <w:rFonts w:cs="Times New Roman"/>
          <w:sz w:val="24"/>
          <w:szCs w:val="24"/>
        </w:rPr>
      </w:pPr>
      <w:r w:rsidRPr="008D1369">
        <w:rPr>
          <w:rFonts w:cs="Times New Roman"/>
          <w:sz w:val="24"/>
          <w:szCs w:val="24"/>
        </w:rPr>
        <w:t>ÖĞRETMENLER (DEĞİŞİKLİK) YASA TASARISI’NIN</w:t>
      </w:r>
    </w:p>
    <w:p w:rsidR="00D610E2" w:rsidRPr="008D1369" w:rsidRDefault="00D610E2" w:rsidP="00D610E2">
      <w:pPr>
        <w:jc w:val="center"/>
        <w:rPr>
          <w:rFonts w:cs="Times New Roman"/>
          <w:sz w:val="24"/>
          <w:szCs w:val="24"/>
        </w:rPr>
      </w:pPr>
      <w:r w:rsidRPr="008D1369">
        <w:rPr>
          <w:rFonts w:cs="Times New Roman"/>
          <w:sz w:val="24"/>
          <w:szCs w:val="24"/>
        </w:rPr>
        <w:t>GENEL GEREKÇESİ</w:t>
      </w:r>
    </w:p>
    <w:p w:rsidR="00D610E2" w:rsidRPr="008D1369" w:rsidRDefault="00D610E2" w:rsidP="00D610E2">
      <w:pPr>
        <w:jc w:val="cente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Okullarımızda artan öğrenci sayısından dolayı ortaya çıkan öğretmen ihtiyacı yanında yeni açılan ve/veya açılacak olan okullarda öğretmen ihtiyacı doğması sebebiyle hazırlanan bu Yasa Tasarısı öğretmen kadro sayıları artırılarak halen mevcut öğretmen ihtiyacının ve gelecek yıllarda oluşması muhtemel öğretmen ihtiyacının giderilmesini amaçlamaktadır.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MADDE GEREKÇELERİ</w:t>
      </w:r>
    </w:p>
    <w:p w:rsidR="00D610E2" w:rsidRPr="008D1369" w:rsidRDefault="00D610E2" w:rsidP="00D610E2">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00"/>
      </w:tblGrid>
      <w:tr w:rsidR="00D610E2" w:rsidRPr="008D1369" w:rsidTr="00D610E2">
        <w:tc>
          <w:tcPr>
            <w:tcW w:w="1951" w:type="dxa"/>
          </w:tcPr>
          <w:p w:rsidR="00D610E2" w:rsidRPr="008D1369" w:rsidRDefault="00D610E2" w:rsidP="00D610E2">
            <w:pPr>
              <w:rPr>
                <w:rFonts w:cs="Times New Roman"/>
                <w:sz w:val="24"/>
                <w:szCs w:val="24"/>
              </w:rPr>
            </w:pPr>
            <w:r w:rsidRPr="008D1369">
              <w:rPr>
                <w:rFonts w:cs="Times New Roman"/>
                <w:sz w:val="24"/>
                <w:szCs w:val="24"/>
              </w:rPr>
              <w:t>MADDE 1:</w:t>
            </w:r>
          </w:p>
        </w:tc>
        <w:tc>
          <w:tcPr>
            <w:tcW w:w="7200" w:type="dxa"/>
          </w:tcPr>
          <w:p w:rsidR="00D610E2" w:rsidRPr="008D1369" w:rsidRDefault="00D610E2" w:rsidP="00D610E2">
            <w:pPr>
              <w:rPr>
                <w:rFonts w:cs="Times New Roman"/>
                <w:sz w:val="24"/>
                <w:szCs w:val="24"/>
              </w:rPr>
            </w:pPr>
            <w:r w:rsidRPr="008D1369">
              <w:rPr>
                <w:rFonts w:cs="Times New Roman"/>
                <w:sz w:val="24"/>
                <w:szCs w:val="24"/>
              </w:rPr>
              <w:t>Tasarının 1’nci maddesi ile kısa isim düzenlenmiştir</w:t>
            </w:r>
          </w:p>
        </w:tc>
      </w:tr>
      <w:tr w:rsidR="00D610E2" w:rsidRPr="008D1369" w:rsidTr="00D610E2">
        <w:tc>
          <w:tcPr>
            <w:tcW w:w="1951" w:type="dxa"/>
          </w:tcPr>
          <w:p w:rsidR="00D610E2" w:rsidRPr="008D1369" w:rsidRDefault="00D610E2" w:rsidP="00D610E2">
            <w:pPr>
              <w:rPr>
                <w:rFonts w:cs="Times New Roman"/>
                <w:sz w:val="24"/>
                <w:szCs w:val="24"/>
              </w:rPr>
            </w:pPr>
            <w:r w:rsidRPr="008D1369">
              <w:rPr>
                <w:rFonts w:cs="Times New Roman"/>
                <w:sz w:val="24"/>
                <w:szCs w:val="24"/>
              </w:rPr>
              <w:t>MADDE 2:</w:t>
            </w:r>
          </w:p>
        </w:tc>
        <w:tc>
          <w:tcPr>
            <w:tcW w:w="7200" w:type="dxa"/>
          </w:tcPr>
          <w:p w:rsidR="00D610E2" w:rsidRPr="008D1369" w:rsidRDefault="00D610E2" w:rsidP="00D610E2">
            <w:pPr>
              <w:rPr>
                <w:rFonts w:cs="Times New Roman"/>
                <w:sz w:val="24"/>
                <w:szCs w:val="24"/>
              </w:rPr>
            </w:pPr>
            <w:r w:rsidRPr="008D1369">
              <w:rPr>
                <w:rFonts w:cs="Times New Roman"/>
                <w:sz w:val="24"/>
                <w:szCs w:val="24"/>
              </w:rPr>
              <w:t>Tasarının 2’nci maddesi ile öğretmen ihtiyacının giderilmesi amacıyla Öğretmen kadro sayısı artırılmıştır.</w:t>
            </w:r>
          </w:p>
        </w:tc>
      </w:tr>
      <w:tr w:rsidR="00D610E2" w:rsidRPr="008D1369" w:rsidTr="00D610E2">
        <w:tc>
          <w:tcPr>
            <w:tcW w:w="1951" w:type="dxa"/>
          </w:tcPr>
          <w:p w:rsidR="00D610E2" w:rsidRPr="008D1369" w:rsidRDefault="00D610E2" w:rsidP="00D610E2">
            <w:pPr>
              <w:rPr>
                <w:rFonts w:cs="Times New Roman"/>
                <w:sz w:val="24"/>
                <w:szCs w:val="24"/>
              </w:rPr>
            </w:pPr>
            <w:r w:rsidRPr="008D1369">
              <w:rPr>
                <w:rFonts w:cs="Times New Roman"/>
                <w:sz w:val="24"/>
                <w:szCs w:val="24"/>
              </w:rPr>
              <w:t>MADDE 3:</w:t>
            </w:r>
          </w:p>
        </w:tc>
        <w:tc>
          <w:tcPr>
            <w:tcW w:w="7200" w:type="dxa"/>
          </w:tcPr>
          <w:p w:rsidR="00D610E2" w:rsidRPr="008D1369" w:rsidRDefault="00D610E2" w:rsidP="00D610E2">
            <w:pPr>
              <w:rPr>
                <w:rFonts w:cs="Times New Roman"/>
                <w:sz w:val="24"/>
                <w:szCs w:val="24"/>
              </w:rPr>
            </w:pPr>
            <w:r w:rsidRPr="008D1369">
              <w:rPr>
                <w:rFonts w:cs="Times New Roman"/>
                <w:sz w:val="24"/>
                <w:szCs w:val="24"/>
              </w:rPr>
              <w:t xml:space="preserve">Tasarının 3’üncü maddesi ile yürürlüğe giriş tarihi düzenlenmiştir. </w:t>
            </w:r>
          </w:p>
        </w:tc>
      </w:tr>
    </w:tbl>
    <w:p w:rsidR="00406274" w:rsidRPr="008D1369" w:rsidRDefault="00406274" w:rsidP="00D610E2">
      <w:pPr>
        <w:rPr>
          <w:rFonts w:cs="Times New Roman"/>
          <w:sz w:val="24"/>
          <w:szCs w:val="24"/>
        </w:rPr>
      </w:pPr>
    </w:p>
    <w:p w:rsidR="00D610E2" w:rsidRPr="008D1369" w:rsidRDefault="00406274" w:rsidP="00D610E2">
      <w:pPr>
        <w:rPr>
          <w:rFonts w:cs="Times New Roman"/>
          <w:sz w:val="24"/>
          <w:szCs w:val="24"/>
        </w:rPr>
      </w:pPr>
      <w:r w:rsidRPr="008D1369">
        <w:rPr>
          <w:rFonts w:cs="Times New Roman"/>
          <w:sz w:val="24"/>
          <w:szCs w:val="24"/>
        </w:rPr>
        <w:br w:type="page"/>
      </w:r>
    </w:p>
    <w:p w:rsidR="00D610E2" w:rsidRPr="008D1369" w:rsidRDefault="00D610E2" w:rsidP="00D610E2">
      <w:pPr>
        <w:ind w:firstLine="720"/>
        <w:rPr>
          <w:rFonts w:cs="Times New Roman"/>
          <w:sz w:val="24"/>
          <w:szCs w:val="24"/>
        </w:rPr>
      </w:pPr>
      <w:r w:rsidRPr="008D1369">
        <w:rPr>
          <w:rFonts w:cs="Times New Roman"/>
          <w:sz w:val="24"/>
          <w:szCs w:val="24"/>
        </w:rPr>
        <w:lastRenderedPageBreak/>
        <w:t>BAŞKAN – Sayın milletvekilleri; Rapor ve Tasarının bütünü üzerindeki görüşmelere geçiyoruz. Söz isteyen var mı</w:t>
      </w:r>
      <w:proofErr w:type="gramStart"/>
      <w:r w:rsidRPr="008D1369">
        <w:rPr>
          <w:rFonts w:cs="Times New Roman"/>
          <w:sz w:val="24"/>
          <w:szCs w:val="24"/>
        </w:rPr>
        <w:t>?...</w:t>
      </w:r>
      <w:proofErr w:type="gramEnd"/>
      <w:r w:rsidRPr="008D1369">
        <w:rPr>
          <w:rFonts w:cs="Times New Roman"/>
          <w:sz w:val="24"/>
          <w:szCs w:val="24"/>
        </w:rPr>
        <w:t xml:space="preserve"> </w:t>
      </w: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Sayın Devrim </w:t>
      </w:r>
      <w:proofErr w:type="spellStart"/>
      <w:r w:rsidRPr="008D1369">
        <w:rPr>
          <w:rFonts w:cs="Times New Roman"/>
          <w:sz w:val="24"/>
          <w:szCs w:val="24"/>
        </w:rPr>
        <w:t>Barçın</w:t>
      </w:r>
      <w:proofErr w:type="spellEnd"/>
      <w:r w:rsidRPr="008D1369">
        <w:rPr>
          <w:rFonts w:cs="Times New Roman"/>
          <w:sz w:val="24"/>
          <w:szCs w:val="24"/>
        </w:rPr>
        <w:t xml:space="preserve"> buyurun Kürsüye. Hitap edin Yüce Meclise.</w:t>
      </w: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DEVRİM BARÇIN (Lefkoşa) – Evet, bu Yasayla ilgili biz de Komitede, az önce Komite Başkanımızın hitap ettiği gibi öğretmen kadrolarının artırılması çerçevesinde görüşümüz olumlu olmuştur. Yalnız bu hususta Eğitim Bakanı da buradayken bir hususu dile getirmek isterim. </w:t>
      </w:r>
    </w:p>
    <w:p w:rsidR="00D610E2" w:rsidRPr="008D1369" w:rsidRDefault="00D610E2" w:rsidP="00D610E2">
      <w:pPr>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Özellikle bildiğiniz gibi bu öğretmen yardımcısı kadroları 100 adet ve ciddi anlamda münhal ilan edilmesiyle ilgili sıkıntılar yaşanıyor. Umarım bu sıkıntılar bir</w:t>
      </w:r>
      <w:r w:rsidR="00406274" w:rsidRPr="008D1369">
        <w:rPr>
          <w:rFonts w:cs="Times New Roman"/>
          <w:sz w:val="24"/>
          <w:szCs w:val="24"/>
        </w:rPr>
        <w:t xml:space="preserve"> </w:t>
      </w:r>
      <w:r w:rsidRPr="008D1369">
        <w:rPr>
          <w:rFonts w:cs="Times New Roman"/>
          <w:sz w:val="24"/>
          <w:szCs w:val="24"/>
        </w:rPr>
        <w:t xml:space="preserve">an önce aşılır. Diğer taraftan özel eğitim öğretmeniyle ilgili son iki yıldır oluşan bir sıkıntıyı ifade etmek isterim öğretmen kadrolarını konuştuğumuz için. Bildiğiniz gibi özel eğitim çok önemli bir konu, hassas bir konu ama özel eğitim öğretmen kadrosu yasamızda ilkokul, </w:t>
      </w:r>
      <w:proofErr w:type="spellStart"/>
      <w:r w:rsidRPr="008D1369">
        <w:rPr>
          <w:rFonts w:cs="Times New Roman"/>
          <w:sz w:val="24"/>
          <w:szCs w:val="24"/>
        </w:rPr>
        <w:t>anaokul</w:t>
      </w:r>
      <w:proofErr w:type="spellEnd"/>
      <w:r w:rsidRPr="008D1369">
        <w:rPr>
          <w:rFonts w:cs="Times New Roman"/>
          <w:sz w:val="24"/>
          <w:szCs w:val="24"/>
        </w:rPr>
        <w:t xml:space="preserve"> ve özel eğitim okulları öğretmen kadrolarının altında yer almaktadır. Son iki yıldır </w:t>
      </w:r>
      <w:proofErr w:type="gramStart"/>
      <w:r w:rsidRPr="008D1369">
        <w:rPr>
          <w:rFonts w:cs="Times New Roman"/>
          <w:sz w:val="24"/>
          <w:szCs w:val="24"/>
        </w:rPr>
        <w:t>branş</w:t>
      </w:r>
      <w:proofErr w:type="gramEnd"/>
      <w:r w:rsidRPr="008D1369">
        <w:rPr>
          <w:rFonts w:cs="Times New Roman"/>
          <w:sz w:val="24"/>
          <w:szCs w:val="24"/>
        </w:rPr>
        <w:t xml:space="preserve"> öğretmenliği olarak aynı isimle, yani kadrosu ilkokulda olmasına rağmen orta öğrenimde de bu kadrolar münhal çıkılmaktadır. Yarın bu alanda ortaokuldan, ya da liseden ilkokula, ilkokuldan liseye nakillerin talebi söz</w:t>
      </w:r>
      <w:r w:rsidR="00406274" w:rsidRPr="008D1369">
        <w:rPr>
          <w:rFonts w:cs="Times New Roman"/>
          <w:sz w:val="24"/>
          <w:szCs w:val="24"/>
        </w:rPr>
        <w:t xml:space="preserve"> </w:t>
      </w:r>
      <w:r w:rsidRPr="008D1369">
        <w:rPr>
          <w:rFonts w:cs="Times New Roman"/>
          <w:sz w:val="24"/>
          <w:szCs w:val="24"/>
        </w:rPr>
        <w:t>konusu olabilecektir. Bu konuda benim de bürokrasiyle yaptığım görüşmede de nakillere de bir engel olmayacağı söz</w:t>
      </w:r>
      <w:r w:rsidR="00406274" w:rsidRPr="008D1369">
        <w:rPr>
          <w:rFonts w:cs="Times New Roman"/>
          <w:sz w:val="24"/>
          <w:szCs w:val="24"/>
        </w:rPr>
        <w:t xml:space="preserve"> </w:t>
      </w:r>
      <w:r w:rsidRPr="008D1369">
        <w:rPr>
          <w:rFonts w:cs="Times New Roman"/>
          <w:sz w:val="24"/>
          <w:szCs w:val="24"/>
        </w:rPr>
        <w:t>konusu olabilir. Çünkü bu kadrolar özel eğitim kadroları ilkokulların altındadır. Dolayısıyla burada da doğru olan aynı şekilde ortaöğrenim, yani genel orta öğrenimin de alına özel eğitim kadrolarının yerleştirilmesi ve bunun yanında da ilkokul kadrolarına rehber öğretmen kadrolarının artık konması gerekiyor. Çünkü bildiğiniz gibi rehber öğretmenler hep Türkiye’den buraya gelmektedir. Bu anlamda ciddi sıkıntılar yaşanıyor. Bu eksiklikleri de dile getirmek istedim. Bir kez daha bu konuda öğretmenlerimizin kadro sayılarının artırılması noktasında görüşümüz olumludur. Teşekkür eder, saygılar sunarım.</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BAŞKAN – Teşekkürler Sayın </w:t>
      </w:r>
      <w:proofErr w:type="spellStart"/>
      <w:r w:rsidRPr="008D1369">
        <w:rPr>
          <w:rFonts w:cs="Times New Roman"/>
          <w:sz w:val="24"/>
          <w:szCs w:val="24"/>
        </w:rPr>
        <w:t>Barçın</w:t>
      </w:r>
      <w:proofErr w:type="spellEnd"/>
      <w:r w:rsidRPr="008D1369">
        <w:rPr>
          <w:rFonts w:cs="Times New Roman"/>
          <w:sz w:val="24"/>
          <w:szCs w:val="24"/>
        </w:rPr>
        <w:t>.</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Sayın Nazım Çavuşoğlu buyurun Kürsüye. </w:t>
      </w:r>
      <w:r w:rsidRPr="008D1369">
        <w:rPr>
          <w:rFonts w:cs="Times New Roman"/>
          <w:sz w:val="24"/>
          <w:szCs w:val="24"/>
        </w:rPr>
        <w:tab/>
        <w:t xml:space="preserve">Buyurun hitap edin Sayın Nazım Çavuşoğlu Yüce Meclise.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MİLLİ EĞİTİM BAKANI NAZIM ÇAVUŞOĞLU – Sayın Başkan, sayın milletvekilleri; Öğretmenler Yasasındaki kadro artırımıyla ilgili ortak görüş için herkese teşekkür ederim. Ancak şunun altını çizeyim. Bu kadro artırımı tüm kadrolar doldurulacak anlayışıyla yapılmış değil. Her zaman dört-beş yılda bir artan nüfusa bağlı olarak, artan öğretmen sayımızın ihtiyacını karşılayabilmek adına yapılan bir düzenlemedir. Bu yıl inşallah açacağımız yeni okullarımızla birlikte öğretmen ihtiyacımızın artacağı herkesin malumudur. Ancak bilmenizi isterim ki öğretmen alışma esasları ile ilgili, öğretmenlerin ders saatleriyle ilgili de bir düzenleme yapıyoruz bu esnada. Yani öğretmenlerin ders saatini artırmaktan ziyade yasada belirtilen saatlere girmesi noktasında tedbirler alıyoruz. Bununla ilgili çalışmalarla birlikte devletimizin </w:t>
      </w:r>
      <w:proofErr w:type="gramStart"/>
      <w:r w:rsidRPr="008D1369">
        <w:rPr>
          <w:rFonts w:cs="Times New Roman"/>
          <w:sz w:val="24"/>
          <w:szCs w:val="24"/>
        </w:rPr>
        <w:t>imkanlarını</w:t>
      </w:r>
      <w:proofErr w:type="gramEnd"/>
      <w:r w:rsidRPr="008D1369">
        <w:rPr>
          <w:rFonts w:cs="Times New Roman"/>
          <w:sz w:val="24"/>
          <w:szCs w:val="24"/>
        </w:rPr>
        <w:t xml:space="preserve"> en ekonomik şekilde kullanmaya yönelik gayretimiz devam etmektedir.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Devrim Beyin ifade ettiği öğretmen yardımcılığı konusu, aslında uzun yıllardır bu ülkede tartışılan ve bir türlü de çözümü yapılmayan, yapılamayan demeyeyim. Çözümü yapılmayan bir konudur. Biliyorsunuz okul öncesi eğitimde işte yardımcı ablalar, öğretmen yardımcıları ismi altında okul aile birlikleri tarafından veyahut da veliler tarafından karşılanan bir giderin karşılığı olarak bu hizmet</w:t>
      </w:r>
      <w:r w:rsidR="005D1B30" w:rsidRPr="008D1369">
        <w:rPr>
          <w:rFonts w:cs="Times New Roman"/>
          <w:sz w:val="24"/>
          <w:szCs w:val="24"/>
        </w:rPr>
        <w:t xml:space="preserve"> yapılmaktadır. V</w:t>
      </w:r>
      <w:r w:rsidRPr="008D1369">
        <w:rPr>
          <w:rFonts w:cs="Times New Roman"/>
          <w:sz w:val="24"/>
          <w:szCs w:val="24"/>
        </w:rPr>
        <w:t xml:space="preserve">e aslında okullarda her kayıt döneminde de yapılan büyük tartışmaların ana eksenini oluşturmaktadır. Daha önce bu Yasayla ilgili bir </w:t>
      </w:r>
      <w:r w:rsidRPr="008D1369">
        <w:rPr>
          <w:rFonts w:cs="Times New Roman"/>
          <w:sz w:val="24"/>
          <w:szCs w:val="24"/>
        </w:rPr>
        <w:lastRenderedPageBreak/>
        <w:t xml:space="preserve">Tasarı bu Meclise geldi. Ancak tıkanılan nokta ve çözümü bulunması gereken nokta uzun yıllardır bu hizmeti sürdüren insanların bu hakkı onlara teslim ederek bu Yasanın geçmesi talep edildi ve sıkıntı orada çıktı. Yani 15 yıldır, 20 yıldır öğretmen yardımcılığı yapan insanların bu Yasada geçici bir maddeyle hak sahibi olması noktasında çıkan tartışmalardan dolayı Yasa tamamlanamamıştır. Ama bunun böyle devam etmesi de doğru değildir. Ben de ayni görüşteyim ama bunu bir çözüme ortak bir fikir oluşturup bir çözüme kavuşturmamız gerekiyor. Çünkü Okul Aile Birlikleri velilerin ödediği bir ücretle bu hizmetin sürdürülmesi ve bu hizmeti yapanların da bir şekilde mağdur olması doğru bir göz yumma değildir. Yani aslında buna bir göz yumuluyor ve ondan dolayı bu süreç devam ediyor. Önümüzdeki zamanlarda belki Mecliste temsil edilen tüm siyasi partilerin de bir öngörüsünü alarak bir yasal çalışma yapmamız kanaatimce gelecek açısından çok daha doğru bir yöntemdir. </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Özel Eğitim Öğretmenliği konusunda biz Savcılığın görüşüne bağlı olarak aslında kaç yıldır alıyoruz. Çok da geç kaldık bu alımlarda. Her yıl yaklaşık 10 kişi alarak bu açığımızı kapatmaya çalışıyoruz ve buna da dikkat ederiz ama Savcılığın görüşüne göre almakta bir sıkıntı yoktur. O yüzden aldık. İlkokulun kadrosunda, orta eğitimin kadrosunda diye bir anlayış belki yasamızda vardır ama aslında eğitim bir bütündür ve her nerede bu hizmete ihtiyaç duyuluyorsa orada hizmet edilmesi doğru bir yöntemdir. Örneğin bir ilkokula alınması halinde ve o ilkokulda nakil istemez öğretmen ve o okulda da böyle bir hizmete ihtiyaç yoksa en yakın bir mesafede onun adresini değiştirme zorunluluğu yaratmayacak bir mesafede bu hizmeti sürdürmek gerekiyor. </w:t>
      </w:r>
      <w:proofErr w:type="gramStart"/>
      <w:r w:rsidRPr="008D1369">
        <w:rPr>
          <w:rFonts w:cs="Times New Roman"/>
          <w:sz w:val="24"/>
          <w:szCs w:val="24"/>
        </w:rPr>
        <w:t xml:space="preserve">Kanaatimce ülkemizdeki en büyük sıkıntı işte ben nakil oldum “X” yere bana iş getir veyahut da bana bu hizmeti yapabileceğim birini getir şeklinde bir yaklaşımdan ziyade eğitimin bir bütün olduğu ve öğretmenin mutluluğu öncelikli olmakla birlikte asıl işinin hizmet olduğu anlayışından hareket ederek benim bu olaya bakış açım kendi adresini, ikamet adresini değiştirmeye zorlamayacak şekilde o bölgede, o yörede bu hizmeti en iyi şekilde yapmasını sağlayacak bir düzene geçmemiz ülkemizin kaynaklarının korunması açısından çok daha doğrudur. </w:t>
      </w:r>
      <w:proofErr w:type="gramEnd"/>
      <w:r w:rsidRPr="008D1369">
        <w:rPr>
          <w:rFonts w:cs="Times New Roman"/>
          <w:sz w:val="24"/>
          <w:szCs w:val="24"/>
        </w:rPr>
        <w:t xml:space="preserve">Bunun yanında Rehber Öğretmenler alıyoruz orta eğitime doğru ve ilköğretime alamıyoruz ama aslında biz sorduk, soruşturduk bunu hukukçulara. Belki bunda da engel yoktur ama uzun bir zamandır biliyorsunuz </w:t>
      </w:r>
      <w:proofErr w:type="gramStart"/>
      <w:r w:rsidRPr="008D1369">
        <w:rPr>
          <w:rFonts w:cs="Times New Roman"/>
          <w:sz w:val="24"/>
          <w:szCs w:val="24"/>
        </w:rPr>
        <w:t>branş</w:t>
      </w:r>
      <w:proofErr w:type="gramEnd"/>
      <w:r w:rsidRPr="008D1369">
        <w:rPr>
          <w:rFonts w:cs="Times New Roman"/>
          <w:sz w:val="24"/>
          <w:szCs w:val="24"/>
        </w:rPr>
        <w:t xml:space="preserve"> öğretmeni alma noktasında ilkokulda bazı tartışmalar vardır. Oysa ilkokulda da bazı </w:t>
      </w:r>
      <w:proofErr w:type="gramStart"/>
      <w:r w:rsidRPr="008D1369">
        <w:rPr>
          <w:rFonts w:cs="Times New Roman"/>
          <w:sz w:val="24"/>
          <w:szCs w:val="24"/>
        </w:rPr>
        <w:t>branş</w:t>
      </w:r>
      <w:proofErr w:type="gramEnd"/>
      <w:r w:rsidRPr="008D1369">
        <w:rPr>
          <w:rFonts w:cs="Times New Roman"/>
          <w:sz w:val="24"/>
          <w:szCs w:val="24"/>
        </w:rPr>
        <w:t xml:space="preserve"> öğretmenlerini özel eğitimi aldığımız gibi </w:t>
      </w:r>
      <w:proofErr w:type="spellStart"/>
      <w:r w:rsidRPr="008D1369">
        <w:rPr>
          <w:rFonts w:cs="Times New Roman"/>
          <w:sz w:val="24"/>
          <w:szCs w:val="24"/>
        </w:rPr>
        <w:t>pdrci’yi</w:t>
      </w:r>
      <w:proofErr w:type="spellEnd"/>
      <w:r w:rsidRPr="008D1369">
        <w:rPr>
          <w:rFonts w:cs="Times New Roman"/>
          <w:sz w:val="24"/>
          <w:szCs w:val="24"/>
        </w:rPr>
        <w:t xml:space="preserve"> alabileceğimiz gibi başka branş öğretmenlerini de çok özel branş öğretmenlerini de almamız lazım veyahut da Atatürk Öğretmen Akademisinin şu anda müfredatını daha güçlü hale getirip mesleki yeterlilik konusunda eksikliklerimizi gidermemiz gerekiyor. Çünkü ölçmeden, değerlendirmeden öğretmenlerimizi 30 sene, 35 sene görevde tutmak yasal bir zorunluluktur. Ama 30 sene 35 sene bu hizmeti de en iyi yapabileceği şekilde denetlemek bizim görevimizdir. Çünkü çocuklarımıza en iyi hizmeti veremezsek geleceğimizi istediğimiz kadar aydınlatamayız. Sanırım bu konuda fikrimiz ortaktır. Hedefimiz ortaktır. Bu konuda önümüzdeki zamanlarda fikirlerinizi partisel duruşunuzu da gerektiği gibi alıp ortak bir fikirle bu yola devam edeceğiz.</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Hepinize teşekkür ederim.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BAŞKAN – Sayın milletvekilleri; Rapor ve Tasarının bütünü üzerindeki görüşmeler tamamlanmıştır.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Şimdi Tasarının oylamasının 2’nci görüşmesinin yapılmasını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Madde madde okuyunuz lütfen. </w:t>
      </w:r>
    </w:p>
    <w:p w:rsidR="001062DD" w:rsidRDefault="001062DD" w:rsidP="00D610E2">
      <w:pPr>
        <w:rPr>
          <w:rFonts w:cs="Times New Roman"/>
          <w:sz w:val="24"/>
          <w:szCs w:val="24"/>
        </w:rPr>
      </w:pPr>
    </w:p>
    <w:p w:rsidR="001062DD" w:rsidRDefault="001062DD"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lastRenderedPageBreak/>
        <w:tab/>
      </w: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p w:rsidR="00D610E2" w:rsidRPr="008D1369" w:rsidRDefault="00D610E2" w:rsidP="00D610E2">
      <w:pPr>
        <w:jc w:val="center"/>
        <w:rPr>
          <w:rFonts w:cs="Times New Roman"/>
          <w:sz w:val="24"/>
          <w:szCs w:val="24"/>
        </w:rPr>
      </w:pPr>
      <w:r w:rsidRPr="008D1369">
        <w:rPr>
          <w:rFonts w:cs="Times New Roman"/>
          <w:sz w:val="24"/>
          <w:szCs w:val="24"/>
        </w:rPr>
        <w:t>ÖĞRETMENLER (DEĞİŞİKLİK) YASA TASARISI</w:t>
      </w:r>
    </w:p>
    <w:p w:rsidR="00D610E2" w:rsidRPr="008D1369" w:rsidRDefault="00D610E2" w:rsidP="00D610E2">
      <w:pPr>
        <w:jc w:val="center"/>
        <w:rPr>
          <w:rFonts w:cs="Times New Roman"/>
          <w:sz w:val="24"/>
          <w:szCs w:val="24"/>
        </w:rPr>
      </w:pPr>
    </w:p>
    <w:tbl>
      <w:tblPr>
        <w:tblW w:w="0" w:type="auto"/>
        <w:jc w:val="center"/>
        <w:tblInd w:w="-715" w:type="dxa"/>
        <w:tblLayout w:type="fixed"/>
        <w:tblLook w:val="04A0" w:firstRow="1" w:lastRow="0" w:firstColumn="1" w:lastColumn="0" w:noHBand="0" w:noVBand="1"/>
      </w:tblPr>
      <w:tblGrid>
        <w:gridCol w:w="1720"/>
        <w:gridCol w:w="8090"/>
      </w:tblGrid>
      <w:tr w:rsidR="00D610E2" w:rsidRPr="008D1369" w:rsidTr="00D610E2">
        <w:trPr>
          <w:jc w:val="center"/>
        </w:trPr>
        <w:tc>
          <w:tcPr>
            <w:tcW w:w="1720" w:type="dxa"/>
          </w:tcPr>
          <w:p w:rsidR="00D610E2" w:rsidRPr="008D1369" w:rsidRDefault="00D610E2" w:rsidP="00D610E2">
            <w:pPr>
              <w:rPr>
                <w:rFonts w:cs="Times New Roman"/>
                <w:sz w:val="24"/>
                <w:szCs w:val="24"/>
              </w:rPr>
            </w:pPr>
          </w:p>
        </w:tc>
        <w:tc>
          <w:tcPr>
            <w:tcW w:w="8090" w:type="dxa"/>
            <w:hideMark/>
          </w:tcPr>
          <w:p w:rsidR="00D610E2" w:rsidRPr="008D1369" w:rsidRDefault="00D610E2" w:rsidP="00D610E2">
            <w:pPr>
              <w:rPr>
                <w:rFonts w:cs="Times New Roman"/>
                <w:sz w:val="24"/>
                <w:szCs w:val="24"/>
              </w:rPr>
            </w:pPr>
            <w:r w:rsidRPr="008D1369">
              <w:rPr>
                <w:rFonts w:cs="Times New Roman"/>
                <w:sz w:val="24"/>
                <w:szCs w:val="24"/>
              </w:rPr>
              <w:t xml:space="preserve">         Kuzey Kıbrıs Türk Cumhuriyeti Cumhuriyet Meclisi aşağıdaki Yasayı yapar:</w:t>
            </w:r>
          </w:p>
        </w:tc>
      </w:tr>
      <w:tr w:rsidR="00D610E2" w:rsidRPr="008D1369" w:rsidTr="00D610E2">
        <w:trPr>
          <w:jc w:val="center"/>
        </w:trPr>
        <w:tc>
          <w:tcPr>
            <w:tcW w:w="1720" w:type="dxa"/>
          </w:tcPr>
          <w:p w:rsidR="00D610E2" w:rsidRPr="008D1369" w:rsidRDefault="00D610E2" w:rsidP="00D610E2">
            <w:pPr>
              <w:rPr>
                <w:rFonts w:cs="Times New Roman"/>
                <w:sz w:val="24"/>
                <w:szCs w:val="24"/>
              </w:rPr>
            </w:pPr>
          </w:p>
        </w:tc>
        <w:tc>
          <w:tcPr>
            <w:tcW w:w="8090" w:type="dxa"/>
          </w:tcPr>
          <w:p w:rsidR="00D610E2" w:rsidRPr="008D1369" w:rsidRDefault="00D610E2" w:rsidP="00D610E2">
            <w:pPr>
              <w:rPr>
                <w:rFonts w:cs="Times New Roman"/>
                <w:sz w:val="24"/>
                <w:szCs w:val="24"/>
              </w:rPr>
            </w:pPr>
          </w:p>
        </w:tc>
      </w:tr>
      <w:tr w:rsidR="00D610E2" w:rsidRPr="008D1369" w:rsidTr="00D610E2">
        <w:trPr>
          <w:jc w:val="center"/>
        </w:trPr>
        <w:tc>
          <w:tcPr>
            <w:tcW w:w="1720" w:type="dxa"/>
            <w:hideMark/>
          </w:tcPr>
          <w:p w:rsidR="00D610E2" w:rsidRPr="008D1369" w:rsidRDefault="00D610E2" w:rsidP="00D610E2">
            <w:pPr>
              <w:rPr>
                <w:rFonts w:cs="Times New Roman"/>
                <w:sz w:val="24"/>
                <w:szCs w:val="24"/>
              </w:rPr>
            </w:pPr>
            <w:r w:rsidRPr="008D1369">
              <w:rPr>
                <w:rFonts w:cs="Times New Roman"/>
                <w:sz w:val="24"/>
                <w:szCs w:val="24"/>
              </w:rPr>
              <w:t>Kısa İsim</w:t>
            </w:r>
          </w:p>
          <w:p w:rsidR="00D610E2" w:rsidRPr="008D1369" w:rsidRDefault="00D610E2" w:rsidP="00D610E2">
            <w:pPr>
              <w:rPr>
                <w:rFonts w:cs="Times New Roman"/>
                <w:sz w:val="24"/>
                <w:szCs w:val="24"/>
              </w:rPr>
            </w:pPr>
            <w:r w:rsidRPr="008D1369">
              <w:rPr>
                <w:rFonts w:cs="Times New Roman"/>
                <w:sz w:val="24"/>
                <w:szCs w:val="24"/>
              </w:rPr>
              <w:t>25/1985</w:t>
            </w:r>
          </w:p>
          <w:p w:rsidR="00D610E2" w:rsidRPr="008D1369" w:rsidRDefault="00D610E2" w:rsidP="00D610E2">
            <w:pPr>
              <w:rPr>
                <w:rFonts w:cs="Times New Roman"/>
                <w:sz w:val="24"/>
                <w:szCs w:val="24"/>
              </w:rPr>
            </w:pPr>
            <w:r w:rsidRPr="008D1369">
              <w:rPr>
                <w:rFonts w:cs="Times New Roman"/>
                <w:sz w:val="24"/>
                <w:szCs w:val="24"/>
              </w:rPr>
              <w:t xml:space="preserve">     33/1985</w:t>
            </w:r>
          </w:p>
          <w:p w:rsidR="00D610E2" w:rsidRPr="008D1369" w:rsidRDefault="00D610E2" w:rsidP="00D610E2">
            <w:pPr>
              <w:rPr>
                <w:rFonts w:cs="Times New Roman"/>
                <w:sz w:val="24"/>
                <w:szCs w:val="24"/>
              </w:rPr>
            </w:pPr>
            <w:r w:rsidRPr="008D1369">
              <w:rPr>
                <w:rFonts w:cs="Times New Roman"/>
                <w:sz w:val="24"/>
                <w:szCs w:val="24"/>
              </w:rPr>
              <w:t xml:space="preserve">     11/1986</w:t>
            </w:r>
          </w:p>
          <w:p w:rsidR="00D610E2" w:rsidRPr="008D1369" w:rsidRDefault="00D610E2" w:rsidP="00D610E2">
            <w:pPr>
              <w:rPr>
                <w:rFonts w:cs="Times New Roman"/>
                <w:sz w:val="24"/>
                <w:szCs w:val="24"/>
              </w:rPr>
            </w:pPr>
            <w:r w:rsidRPr="008D1369">
              <w:rPr>
                <w:rFonts w:cs="Times New Roman"/>
                <w:sz w:val="24"/>
                <w:szCs w:val="24"/>
              </w:rPr>
              <w:t xml:space="preserve">     32/1987</w:t>
            </w:r>
          </w:p>
          <w:p w:rsidR="00D610E2" w:rsidRPr="008D1369" w:rsidRDefault="00D610E2" w:rsidP="00D610E2">
            <w:pPr>
              <w:rPr>
                <w:rFonts w:cs="Times New Roman"/>
                <w:sz w:val="24"/>
                <w:szCs w:val="24"/>
              </w:rPr>
            </w:pPr>
            <w:r w:rsidRPr="008D1369">
              <w:rPr>
                <w:rFonts w:cs="Times New Roman"/>
                <w:sz w:val="24"/>
                <w:szCs w:val="24"/>
              </w:rPr>
              <w:t xml:space="preserve">     14/1988</w:t>
            </w:r>
          </w:p>
          <w:p w:rsidR="00D610E2" w:rsidRPr="008D1369" w:rsidRDefault="00D610E2" w:rsidP="00D610E2">
            <w:pPr>
              <w:rPr>
                <w:rFonts w:cs="Times New Roman"/>
                <w:sz w:val="24"/>
                <w:szCs w:val="24"/>
              </w:rPr>
            </w:pPr>
            <w:r w:rsidRPr="008D1369">
              <w:rPr>
                <w:rFonts w:cs="Times New Roman"/>
                <w:sz w:val="24"/>
                <w:szCs w:val="24"/>
              </w:rPr>
              <w:t xml:space="preserve">     34/1988</w:t>
            </w:r>
          </w:p>
          <w:p w:rsidR="00D610E2" w:rsidRPr="008D1369" w:rsidRDefault="00D610E2" w:rsidP="00D610E2">
            <w:pPr>
              <w:rPr>
                <w:rFonts w:cs="Times New Roman"/>
                <w:sz w:val="24"/>
                <w:szCs w:val="24"/>
              </w:rPr>
            </w:pPr>
            <w:r w:rsidRPr="008D1369">
              <w:rPr>
                <w:rFonts w:cs="Times New Roman"/>
                <w:sz w:val="24"/>
                <w:szCs w:val="24"/>
              </w:rPr>
              <w:t xml:space="preserve">     14/1989</w:t>
            </w:r>
          </w:p>
          <w:p w:rsidR="00D610E2" w:rsidRPr="008D1369" w:rsidRDefault="00D610E2" w:rsidP="00D610E2">
            <w:pPr>
              <w:rPr>
                <w:rFonts w:cs="Times New Roman"/>
                <w:sz w:val="24"/>
                <w:szCs w:val="24"/>
              </w:rPr>
            </w:pPr>
            <w:r w:rsidRPr="008D1369">
              <w:rPr>
                <w:rFonts w:cs="Times New Roman"/>
                <w:sz w:val="24"/>
                <w:szCs w:val="24"/>
              </w:rPr>
              <w:t xml:space="preserve">       3/1990</w:t>
            </w:r>
          </w:p>
          <w:p w:rsidR="00D610E2" w:rsidRPr="008D1369" w:rsidRDefault="00D610E2" w:rsidP="00D610E2">
            <w:pPr>
              <w:rPr>
                <w:rFonts w:cs="Times New Roman"/>
                <w:sz w:val="24"/>
                <w:szCs w:val="24"/>
              </w:rPr>
            </w:pPr>
            <w:r w:rsidRPr="008D1369">
              <w:rPr>
                <w:rFonts w:cs="Times New Roman"/>
                <w:sz w:val="24"/>
                <w:szCs w:val="24"/>
              </w:rPr>
              <w:t xml:space="preserve">     52/1990</w:t>
            </w:r>
          </w:p>
          <w:p w:rsidR="00D610E2" w:rsidRPr="008D1369" w:rsidRDefault="00D610E2" w:rsidP="00D610E2">
            <w:pPr>
              <w:rPr>
                <w:rFonts w:cs="Times New Roman"/>
                <w:sz w:val="24"/>
                <w:szCs w:val="24"/>
              </w:rPr>
            </w:pPr>
            <w:r w:rsidRPr="008D1369">
              <w:rPr>
                <w:rFonts w:cs="Times New Roman"/>
                <w:sz w:val="24"/>
                <w:szCs w:val="24"/>
              </w:rPr>
              <w:t xml:space="preserve">     13/1991</w:t>
            </w:r>
          </w:p>
          <w:p w:rsidR="00D610E2" w:rsidRPr="008D1369" w:rsidRDefault="00D610E2" w:rsidP="00D610E2">
            <w:pPr>
              <w:rPr>
                <w:rFonts w:cs="Times New Roman"/>
                <w:sz w:val="24"/>
                <w:szCs w:val="24"/>
              </w:rPr>
            </w:pPr>
            <w:r w:rsidRPr="008D1369">
              <w:rPr>
                <w:rFonts w:cs="Times New Roman"/>
                <w:sz w:val="24"/>
                <w:szCs w:val="24"/>
              </w:rPr>
              <w:t xml:space="preserve">     61/1991</w:t>
            </w:r>
          </w:p>
          <w:p w:rsidR="00D610E2" w:rsidRPr="008D1369" w:rsidRDefault="00D610E2" w:rsidP="00D610E2">
            <w:pPr>
              <w:rPr>
                <w:rFonts w:cs="Times New Roman"/>
                <w:sz w:val="24"/>
                <w:szCs w:val="24"/>
              </w:rPr>
            </w:pPr>
            <w:r w:rsidRPr="008D1369">
              <w:rPr>
                <w:rFonts w:cs="Times New Roman"/>
                <w:sz w:val="24"/>
                <w:szCs w:val="24"/>
              </w:rPr>
              <w:t xml:space="preserve">     12/1992</w:t>
            </w:r>
          </w:p>
          <w:p w:rsidR="00D610E2" w:rsidRPr="008D1369" w:rsidRDefault="00D610E2" w:rsidP="00D610E2">
            <w:pPr>
              <w:rPr>
                <w:rFonts w:cs="Times New Roman"/>
                <w:sz w:val="24"/>
                <w:szCs w:val="24"/>
              </w:rPr>
            </w:pPr>
            <w:r w:rsidRPr="008D1369">
              <w:rPr>
                <w:rFonts w:cs="Times New Roman"/>
                <w:sz w:val="24"/>
                <w:szCs w:val="24"/>
              </w:rPr>
              <w:t xml:space="preserve">     50/1992</w:t>
            </w:r>
          </w:p>
          <w:p w:rsidR="00D610E2" w:rsidRPr="008D1369" w:rsidRDefault="00D610E2" w:rsidP="00D610E2">
            <w:pPr>
              <w:rPr>
                <w:rFonts w:cs="Times New Roman"/>
                <w:sz w:val="24"/>
                <w:szCs w:val="24"/>
              </w:rPr>
            </w:pPr>
            <w:r w:rsidRPr="008D1369">
              <w:rPr>
                <w:rFonts w:cs="Times New Roman"/>
                <w:sz w:val="24"/>
                <w:szCs w:val="24"/>
              </w:rPr>
              <w:t xml:space="preserve">       5/1993</w:t>
            </w:r>
          </w:p>
          <w:p w:rsidR="00D610E2" w:rsidRPr="008D1369" w:rsidRDefault="00D610E2" w:rsidP="00D610E2">
            <w:pPr>
              <w:rPr>
                <w:rFonts w:cs="Times New Roman"/>
                <w:sz w:val="24"/>
                <w:szCs w:val="24"/>
              </w:rPr>
            </w:pPr>
            <w:r w:rsidRPr="008D1369">
              <w:rPr>
                <w:rFonts w:cs="Times New Roman"/>
                <w:sz w:val="24"/>
                <w:szCs w:val="24"/>
              </w:rPr>
              <w:t xml:space="preserve">     11/1994</w:t>
            </w:r>
          </w:p>
          <w:p w:rsidR="00D610E2" w:rsidRPr="008D1369" w:rsidRDefault="00D610E2" w:rsidP="00D610E2">
            <w:pPr>
              <w:rPr>
                <w:rFonts w:cs="Times New Roman"/>
                <w:sz w:val="24"/>
                <w:szCs w:val="24"/>
              </w:rPr>
            </w:pPr>
            <w:r w:rsidRPr="008D1369">
              <w:rPr>
                <w:rFonts w:cs="Times New Roman"/>
                <w:sz w:val="24"/>
                <w:szCs w:val="24"/>
              </w:rPr>
              <w:t xml:space="preserve">     44/1994</w:t>
            </w:r>
          </w:p>
          <w:p w:rsidR="00D610E2" w:rsidRPr="008D1369" w:rsidRDefault="00D610E2" w:rsidP="00D610E2">
            <w:pPr>
              <w:rPr>
                <w:rFonts w:cs="Times New Roman"/>
                <w:sz w:val="24"/>
                <w:szCs w:val="24"/>
              </w:rPr>
            </w:pPr>
            <w:r w:rsidRPr="008D1369">
              <w:rPr>
                <w:rFonts w:cs="Times New Roman"/>
                <w:sz w:val="24"/>
                <w:szCs w:val="24"/>
              </w:rPr>
              <w:t xml:space="preserve">       3/1995</w:t>
            </w:r>
          </w:p>
          <w:p w:rsidR="00D610E2" w:rsidRPr="008D1369" w:rsidRDefault="00D610E2" w:rsidP="00D610E2">
            <w:pPr>
              <w:rPr>
                <w:rFonts w:cs="Times New Roman"/>
                <w:sz w:val="24"/>
                <w:szCs w:val="24"/>
              </w:rPr>
            </w:pPr>
            <w:r w:rsidRPr="008D1369">
              <w:rPr>
                <w:rFonts w:cs="Times New Roman"/>
                <w:sz w:val="24"/>
                <w:szCs w:val="24"/>
              </w:rPr>
              <w:t xml:space="preserve">     19/1995</w:t>
            </w:r>
          </w:p>
          <w:p w:rsidR="00D610E2" w:rsidRPr="008D1369" w:rsidRDefault="00D610E2" w:rsidP="00D610E2">
            <w:pPr>
              <w:rPr>
                <w:rFonts w:cs="Times New Roman"/>
                <w:sz w:val="24"/>
                <w:szCs w:val="24"/>
              </w:rPr>
            </w:pPr>
            <w:r w:rsidRPr="008D1369">
              <w:rPr>
                <w:rFonts w:cs="Times New Roman"/>
                <w:sz w:val="24"/>
                <w:szCs w:val="24"/>
              </w:rPr>
              <w:t xml:space="preserve">     60/1995</w:t>
            </w:r>
          </w:p>
          <w:p w:rsidR="00D610E2" w:rsidRPr="008D1369" w:rsidRDefault="00D610E2" w:rsidP="00D610E2">
            <w:pPr>
              <w:rPr>
                <w:rFonts w:cs="Times New Roman"/>
                <w:sz w:val="24"/>
                <w:szCs w:val="24"/>
              </w:rPr>
            </w:pPr>
            <w:r w:rsidRPr="008D1369">
              <w:rPr>
                <w:rFonts w:cs="Times New Roman"/>
                <w:sz w:val="24"/>
                <w:szCs w:val="24"/>
              </w:rPr>
              <w:t xml:space="preserve">     14/1996</w:t>
            </w:r>
          </w:p>
          <w:p w:rsidR="00D610E2" w:rsidRPr="008D1369" w:rsidRDefault="00D610E2" w:rsidP="00D610E2">
            <w:pPr>
              <w:rPr>
                <w:rFonts w:cs="Times New Roman"/>
                <w:sz w:val="24"/>
                <w:szCs w:val="24"/>
              </w:rPr>
            </w:pPr>
            <w:r w:rsidRPr="008D1369">
              <w:rPr>
                <w:rFonts w:cs="Times New Roman"/>
                <w:sz w:val="24"/>
                <w:szCs w:val="24"/>
              </w:rPr>
              <w:t xml:space="preserve">     17/1997</w:t>
            </w:r>
          </w:p>
          <w:p w:rsidR="00D610E2" w:rsidRPr="008D1369" w:rsidRDefault="00D610E2" w:rsidP="00D610E2">
            <w:pPr>
              <w:rPr>
                <w:rFonts w:cs="Times New Roman"/>
                <w:sz w:val="24"/>
                <w:szCs w:val="24"/>
              </w:rPr>
            </w:pPr>
            <w:r w:rsidRPr="008D1369">
              <w:rPr>
                <w:rFonts w:cs="Times New Roman"/>
                <w:sz w:val="24"/>
                <w:szCs w:val="24"/>
              </w:rPr>
              <w:t xml:space="preserve">       2/1998</w:t>
            </w:r>
          </w:p>
          <w:p w:rsidR="00D610E2" w:rsidRPr="008D1369" w:rsidRDefault="00D610E2" w:rsidP="00D610E2">
            <w:pPr>
              <w:rPr>
                <w:rFonts w:cs="Times New Roman"/>
                <w:sz w:val="24"/>
                <w:szCs w:val="24"/>
              </w:rPr>
            </w:pPr>
            <w:r w:rsidRPr="008D1369">
              <w:rPr>
                <w:rFonts w:cs="Times New Roman"/>
                <w:sz w:val="24"/>
                <w:szCs w:val="24"/>
              </w:rPr>
              <w:t xml:space="preserve">     15/1998</w:t>
            </w:r>
          </w:p>
          <w:p w:rsidR="00D610E2" w:rsidRPr="008D1369" w:rsidRDefault="00D610E2" w:rsidP="00D610E2">
            <w:pPr>
              <w:rPr>
                <w:rFonts w:cs="Times New Roman"/>
                <w:sz w:val="24"/>
                <w:szCs w:val="24"/>
              </w:rPr>
            </w:pPr>
            <w:r w:rsidRPr="008D1369">
              <w:rPr>
                <w:rFonts w:cs="Times New Roman"/>
                <w:sz w:val="24"/>
                <w:szCs w:val="24"/>
              </w:rPr>
              <w:t xml:space="preserve">       4/1999</w:t>
            </w:r>
          </w:p>
          <w:p w:rsidR="00D610E2" w:rsidRPr="008D1369" w:rsidRDefault="00D610E2" w:rsidP="00D610E2">
            <w:pPr>
              <w:rPr>
                <w:rFonts w:cs="Times New Roman"/>
                <w:sz w:val="24"/>
                <w:szCs w:val="24"/>
              </w:rPr>
            </w:pPr>
            <w:r w:rsidRPr="008D1369">
              <w:rPr>
                <w:rFonts w:cs="Times New Roman"/>
                <w:sz w:val="24"/>
                <w:szCs w:val="24"/>
              </w:rPr>
              <w:t xml:space="preserve">     20/1999</w:t>
            </w:r>
          </w:p>
          <w:p w:rsidR="00D610E2" w:rsidRPr="008D1369" w:rsidRDefault="00D610E2" w:rsidP="00D610E2">
            <w:pPr>
              <w:rPr>
                <w:rFonts w:cs="Times New Roman"/>
                <w:sz w:val="24"/>
                <w:szCs w:val="24"/>
              </w:rPr>
            </w:pPr>
            <w:r w:rsidRPr="008D1369">
              <w:rPr>
                <w:rFonts w:cs="Times New Roman"/>
                <w:sz w:val="24"/>
                <w:szCs w:val="24"/>
              </w:rPr>
              <w:t xml:space="preserve">     49/1999</w:t>
            </w:r>
          </w:p>
          <w:p w:rsidR="00D610E2" w:rsidRPr="008D1369" w:rsidRDefault="00D610E2" w:rsidP="00D610E2">
            <w:pPr>
              <w:rPr>
                <w:rFonts w:cs="Times New Roman"/>
                <w:sz w:val="24"/>
                <w:szCs w:val="24"/>
              </w:rPr>
            </w:pPr>
            <w:r w:rsidRPr="008D1369">
              <w:rPr>
                <w:rFonts w:cs="Times New Roman"/>
                <w:sz w:val="24"/>
                <w:szCs w:val="24"/>
              </w:rPr>
              <w:t xml:space="preserve">     65/1999</w:t>
            </w:r>
          </w:p>
          <w:p w:rsidR="00D610E2" w:rsidRPr="008D1369" w:rsidRDefault="00D610E2" w:rsidP="00D610E2">
            <w:pPr>
              <w:rPr>
                <w:rFonts w:cs="Times New Roman"/>
                <w:sz w:val="24"/>
                <w:szCs w:val="24"/>
              </w:rPr>
            </w:pPr>
            <w:r w:rsidRPr="008D1369">
              <w:rPr>
                <w:rFonts w:cs="Times New Roman"/>
                <w:sz w:val="24"/>
                <w:szCs w:val="24"/>
              </w:rPr>
              <w:t xml:space="preserve">     16/2000</w:t>
            </w:r>
          </w:p>
          <w:p w:rsidR="00D610E2" w:rsidRPr="008D1369" w:rsidRDefault="00D610E2" w:rsidP="00D610E2">
            <w:pPr>
              <w:rPr>
                <w:rFonts w:cs="Times New Roman"/>
                <w:sz w:val="24"/>
                <w:szCs w:val="24"/>
              </w:rPr>
            </w:pPr>
            <w:r w:rsidRPr="008D1369">
              <w:rPr>
                <w:rFonts w:cs="Times New Roman"/>
                <w:sz w:val="24"/>
                <w:szCs w:val="24"/>
              </w:rPr>
              <w:t xml:space="preserve">     20/2000</w:t>
            </w:r>
          </w:p>
          <w:p w:rsidR="00D610E2" w:rsidRPr="008D1369" w:rsidRDefault="00D610E2" w:rsidP="00D610E2">
            <w:pPr>
              <w:rPr>
                <w:rFonts w:cs="Times New Roman"/>
                <w:sz w:val="24"/>
                <w:szCs w:val="24"/>
              </w:rPr>
            </w:pPr>
            <w:r w:rsidRPr="008D1369">
              <w:rPr>
                <w:rFonts w:cs="Times New Roman"/>
                <w:sz w:val="24"/>
                <w:szCs w:val="24"/>
              </w:rPr>
              <w:t xml:space="preserve">     11/2001</w:t>
            </w:r>
          </w:p>
          <w:p w:rsidR="00D610E2" w:rsidRPr="008D1369" w:rsidRDefault="00D610E2" w:rsidP="00D610E2">
            <w:pPr>
              <w:rPr>
                <w:rFonts w:cs="Times New Roman"/>
                <w:sz w:val="24"/>
                <w:szCs w:val="24"/>
              </w:rPr>
            </w:pPr>
            <w:r w:rsidRPr="008D1369">
              <w:rPr>
                <w:rFonts w:cs="Times New Roman"/>
                <w:sz w:val="24"/>
                <w:szCs w:val="24"/>
              </w:rPr>
              <w:t xml:space="preserve">     24/2001</w:t>
            </w:r>
          </w:p>
          <w:p w:rsidR="00D610E2" w:rsidRPr="008D1369" w:rsidRDefault="00D610E2" w:rsidP="00D610E2">
            <w:pPr>
              <w:rPr>
                <w:rFonts w:cs="Times New Roman"/>
                <w:sz w:val="24"/>
                <w:szCs w:val="24"/>
              </w:rPr>
            </w:pPr>
            <w:r w:rsidRPr="008D1369">
              <w:rPr>
                <w:rFonts w:cs="Times New Roman"/>
                <w:sz w:val="24"/>
                <w:szCs w:val="24"/>
              </w:rPr>
              <w:t xml:space="preserve">     32/2001</w:t>
            </w:r>
          </w:p>
          <w:p w:rsidR="00D610E2" w:rsidRPr="008D1369" w:rsidRDefault="00D610E2" w:rsidP="00D610E2">
            <w:pPr>
              <w:rPr>
                <w:rFonts w:cs="Times New Roman"/>
                <w:sz w:val="24"/>
                <w:szCs w:val="24"/>
              </w:rPr>
            </w:pPr>
            <w:r w:rsidRPr="008D1369">
              <w:rPr>
                <w:rFonts w:cs="Times New Roman"/>
                <w:sz w:val="24"/>
                <w:szCs w:val="24"/>
              </w:rPr>
              <w:t xml:space="preserve">     22/2002</w:t>
            </w:r>
          </w:p>
          <w:p w:rsidR="00D610E2" w:rsidRPr="008D1369" w:rsidRDefault="00D610E2" w:rsidP="00D610E2">
            <w:pPr>
              <w:rPr>
                <w:rFonts w:cs="Times New Roman"/>
                <w:sz w:val="24"/>
                <w:szCs w:val="24"/>
              </w:rPr>
            </w:pPr>
            <w:r w:rsidRPr="008D1369">
              <w:rPr>
                <w:rFonts w:cs="Times New Roman"/>
                <w:sz w:val="24"/>
                <w:szCs w:val="24"/>
              </w:rPr>
              <w:t xml:space="preserve">       4/2003</w:t>
            </w:r>
          </w:p>
          <w:p w:rsidR="00D610E2" w:rsidRPr="008D1369" w:rsidRDefault="00D610E2" w:rsidP="00D610E2">
            <w:pPr>
              <w:rPr>
                <w:rFonts w:cs="Times New Roman"/>
                <w:sz w:val="24"/>
                <w:szCs w:val="24"/>
              </w:rPr>
            </w:pPr>
            <w:r w:rsidRPr="008D1369">
              <w:rPr>
                <w:rFonts w:cs="Times New Roman"/>
                <w:sz w:val="24"/>
                <w:szCs w:val="24"/>
              </w:rPr>
              <w:t xml:space="preserve">     64/2003</w:t>
            </w:r>
          </w:p>
          <w:p w:rsidR="00D610E2" w:rsidRPr="008D1369" w:rsidRDefault="00D610E2" w:rsidP="00D610E2">
            <w:pPr>
              <w:rPr>
                <w:rFonts w:cs="Times New Roman"/>
                <w:sz w:val="24"/>
                <w:szCs w:val="24"/>
              </w:rPr>
            </w:pPr>
            <w:r w:rsidRPr="008D1369">
              <w:rPr>
                <w:rFonts w:cs="Times New Roman"/>
                <w:sz w:val="24"/>
                <w:szCs w:val="24"/>
              </w:rPr>
              <w:t xml:space="preserve">     31/2004</w:t>
            </w:r>
          </w:p>
          <w:p w:rsidR="00D610E2" w:rsidRPr="008D1369" w:rsidRDefault="00D610E2" w:rsidP="00D610E2">
            <w:pPr>
              <w:rPr>
                <w:rFonts w:cs="Times New Roman"/>
                <w:sz w:val="24"/>
                <w:szCs w:val="24"/>
              </w:rPr>
            </w:pPr>
            <w:r w:rsidRPr="008D1369">
              <w:rPr>
                <w:rFonts w:cs="Times New Roman"/>
                <w:sz w:val="24"/>
                <w:szCs w:val="24"/>
              </w:rPr>
              <w:t xml:space="preserve">     36/2004</w:t>
            </w:r>
          </w:p>
          <w:p w:rsidR="00D610E2" w:rsidRPr="008D1369" w:rsidRDefault="00D610E2" w:rsidP="00D610E2">
            <w:pPr>
              <w:rPr>
                <w:rFonts w:cs="Times New Roman"/>
                <w:sz w:val="24"/>
                <w:szCs w:val="24"/>
              </w:rPr>
            </w:pPr>
            <w:r w:rsidRPr="008D1369">
              <w:rPr>
                <w:rFonts w:cs="Times New Roman"/>
                <w:sz w:val="24"/>
                <w:szCs w:val="24"/>
              </w:rPr>
              <w:t xml:space="preserve">     29/2005</w:t>
            </w:r>
          </w:p>
          <w:p w:rsidR="00D610E2" w:rsidRPr="008D1369" w:rsidRDefault="00D610E2" w:rsidP="00D610E2">
            <w:pPr>
              <w:rPr>
                <w:rFonts w:cs="Times New Roman"/>
                <w:sz w:val="24"/>
                <w:szCs w:val="24"/>
              </w:rPr>
            </w:pPr>
            <w:r w:rsidRPr="008D1369">
              <w:rPr>
                <w:rFonts w:cs="Times New Roman"/>
                <w:sz w:val="24"/>
                <w:szCs w:val="24"/>
              </w:rPr>
              <w:t xml:space="preserve">     60/2005</w:t>
            </w:r>
          </w:p>
          <w:p w:rsidR="00D610E2" w:rsidRPr="008D1369" w:rsidRDefault="00D610E2" w:rsidP="00D610E2">
            <w:pPr>
              <w:rPr>
                <w:rFonts w:cs="Times New Roman"/>
                <w:sz w:val="24"/>
                <w:szCs w:val="24"/>
              </w:rPr>
            </w:pPr>
            <w:r w:rsidRPr="008D1369">
              <w:rPr>
                <w:rFonts w:cs="Times New Roman"/>
                <w:sz w:val="24"/>
                <w:szCs w:val="24"/>
              </w:rPr>
              <w:t xml:space="preserve">     45/2006</w:t>
            </w:r>
          </w:p>
          <w:p w:rsidR="00D610E2" w:rsidRPr="008D1369" w:rsidRDefault="00D610E2" w:rsidP="00D610E2">
            <w:pPr>
              <w:rPr>
                <w:rFonts w:cs="Times New Roman"/>
                <w:sz w:val="24"/>
                <w:szCs w:val="24"/>
              </w:rPr>
            </w:pPr>
            <w:r w:rsidRPr="008D1369">
              <w:rPr>
                <w:rFonts w:cs="Times New Roman"/>
                <w:sz w:val="24"/>
                <w:szCs w:val="24"/>
              </w:rPr>
              <w:t xml:space="preserve">     60/2006</w:t>
            </w:r>
          </w:p>
          <w:p w:rsidR="00D610E2" w:rsidRPr="008D1369" w:rsidRDefault="00D610E2" w:rsidP="00D610E2">
            <w:pPr>
              <w:rPr>
                <w:rFonts w:cs="Times New Roman"/>
                <w:sz w:val="24"/>
                <w:szCs w:val="24"/>
              </w:rPr>
            </w:pPr>
            <w:r w:rsidRPr="008D1369">
              <w:rPr>
                <w:rFonts w:cs="Times New Roman"/>
                <w:sz w:val="24"/>
                <w:szCs w:val="24"/>
              </w:rPr>
              <w:t xml:space="preserve">     33/2007</w:t>
            </w:r>
          </w:p>
          <w:p w:rsidR="00D610E2" w:rsidRPr="008D1369" w:rsidRDefault="00D610E2" w:rsidP="00D610E2">
            <w:pPr>
              <w:rPr>
                <w:rFonts w:cs="Times New Roman"/>
                <w:sz w:val="24"/>
                <w:szCs w:val="24"/>
              </w:rPr>
            </w:pPr>
            <w:r w:rsidRPr="008D1369">
              <w:rPr>
                <w:rFonts w:cs="Times New Roman"/>
                <w:sz w:val="24"/>
                <w:szCs w:val="24"/>
              </w:rPr>
              <w:t xml:space="preserve">     56/2007</w:t>
            </w:r>
          </w:p>
          <w:p w:rsidR="00D610E2" w:rsidRPr="008D1369" w:rsidRDefault="00D610E2" w:rsidP="00D610E2">
            <w:pPr>
              <w:rPr>
                <w:rFonts w:cs="Times New Roman"/>
                <w:sz w:val="24"/>
                <w:szCs w:val="24"/>
              </w:rPr>
            </w:pPr>
            <w:r w:rsidRPr="008D1369">
              <w:rPr>
                <w:rFonts w:cs="Times New Roman"/>
                <w:sz w:val="24"/>
                <w:szCs w:val="24"/>
              </w:rPr>
              <w:lastRenderedPageBreak/>
              <w:t xml:space="preserve">       6/2008</w:t>
            </w:r>
          </w:p>
          <w:p w:rsidR="00D610E2" w:rsidRPr="008D1369" w:rsidRDefault="00D610E2" w:rsidP="00D610E2">
            <w:pPr>
              <w:rPr>
                <w:rFonts w:cs="Times New Roman"/>
                <w:sz w:val="24"/>
                <w:szCs w:val="24"/>
              </w:rPr>
            </w:pPr>
            <w:r w:rsidRPr="008D1369">
              <w:rPr>
                <w:rFonts w:cs="Times New Roman"/>
                <w:sz w:val="24"/>
                <w:szCs w:val="24"/>
              </w:rPr>
              <w:t xml:space="preserve">     33/2008</w:t>
            </w:r>
          </w:p>
          <w:p w:rsidR="00D610E2" w:rsidRPr="008D1369" w:rsidRDefault="00D610E2" w:rsidP="00D610E2">
            <w:pPr>
              <w:rPr>
                <w:rFonts w:cs="Times New Roman"/>
                <w:sz w:val="24"/>
                <w:szCs w:val="24"/>
              </w:rPr>
            </w:pPr>
            <w:r w:rsidRPr="008D1369">
              <w:rPr>
                <w:rFonts w:cs="Times New Roman"/>
                <w:sz w:val="24"/>
                <w:szCs w:val="24"/>
              </w:rPr>
              <w:t xml:space="preserve">     38/2008</w:t>
            </w:r>
          </w:p>
          <w:p w:rsidR="00D610E2" w:rsidRPr="008D1369" w:rsidRDefault="00D610E2" w:rsidP="00D610E2">
            <w:pPr>
              <w:rPr>
                <w:rFonts w:cs="Times New Roman"/>
                <w:sz w:val="24"/>
                <w:szCs w:val="24"/>
              </w:rPr>
            </w:pPr>
            <w:r w:rsidRPr="008D1369">
              <w:rPr>
                <w:rFonts w:cs="Times New Roman"/>
                <w:sz w:val="24"/>
                <w:szCs w:val="24"/>
              </w:rPr>
              <w:t xml:space="preserve">     71/2009</w:t>
            </w:r>
          </w:p>
          <w:p w:rsidR="00D610E2" w:rsidRPr="008D1369" w:rsidRDefault="00D610E2" w:rsidP="00D610E2">
            <w:pPr>
              <w:rPr>
                <w:rFonts w:cs="Times New Roman"/>
                <w:sz w:val="24"/>
                <w:szCs w:val="24"/>
              </w:rPr>
            </w:pPr>
            <w:r w:rsidRPr="008D1369">
              <w:rPr>
                <w:rFonts w:cs="Times New Roman"/>
                <w:sz w:val="24"/>
                <w:szCs w:val="24"/>
              </w:rPr>
              <w:t xml:space="preserve">     49/2011</w:t>
            </w:r>
          </w:p>
          <w:p w:rsidR="00D610E2" w:rsidRPr="008D1369" w:rsidRDefault="00D610E2" w:rsidP="00D610E2">
            <w:pPr>
              <w:rPr>
                <w:rFonts w:cs="Times New Roman"/>
                <w:sz w:val="24"/>
                <w:szCs w:val="24"/>
              </w:rPr>
            </w:pPr>
            <w:r w:rsidRPr="008D1369">
              <w:rPr>
                <w:rFonts w:cs="Times New Roman"/>
                <w:sz w:val="24"/>
                <w:szCs w:val="24"/>
              </w:rPr>
              <w:t xml:space="preserve">     31/2013</w:t>
            </w:r>
          </w:p>
          <w:p w:rsidR="00D610E2" w:rsidRPr="008D1369" w:rsidRDefault="00D610E2" w:rsidP="00D610E2">
            <w:pPr>
              <w:rPr>
                <w:rFonts w:cs="Times New Roman"/>
                <w:sz w:val="24"/>
                <w:szCs w:val="24"/>
              </w:rPr>
            </w:pPr>
            <w:r w:rsidRPr="008D1369">
              <w:rPr>
                <w:rFonts w:cs="Times New Roman"/>
                <w:sz w:val="24"/>
                <w:szCs w:val="24"/>
              </w:rPr>
              <w:t xml:space="preserve">       8/2015</w:t>
            </w:r>
          </w:p>
          <w:p w:rsidR="00D610E2" w:rsidRPr="008D1369" w:rsidRDefault="00D610E2" w:rsidP="00D610E2">
            <w:pPr>
              <w:rPr>
                <w:rFonts w:cs="Times New Roman"/>
                <w:sz w:val="24"/>
                <w:szCs w:val="24"/>
              </w:rPr>
            </w:pPr>
            <w:r w:rsidRPr="008D1369">
              <w:rPr>
                <w:rFonts w:cs="Times New Roman"/>
                <w:sz w:val="24"/>
                <w:szCs w:val="24"/>
              </w:rPr>
              <w:t xml:space="preserve">     47/2015</w:t>
            </w:r>
          </w:p>
          <w:p w:rsidR="00D610E2" w:rsidRPr="008D1369" w:rsidRDefault="00D610E2" w:rsidP="00D610E2">
            <w:pPr>
              <w:rPr>
                <w:rFonts w:cs="Times New Roman"/>
                <w:sz w:val="24"/>
                <w:szCs w:val="24"/>
              </w:rPr>
            </w:pPr>
            <w:r w:rsidRPr="008D1369">
              <w:rPr>
                <w:rFonts w:cs="Times New Roman"/>
                <w:sz w:val="24"/>
                <w:szCs w:val="24"/>
              </w:rPr>
              <w:t xml:space="preserve">     49/2017</w:t>
            </w:r>
          </w:p>
          <w:p w:rsidR="00D610E2" w:rsidRPr="008D1369" w:rsidRDefault="00D610E2" w:rsidP="00D610E2">
            <w:pPr>
              <w:rPr>
                <w:rFonts w:cs="Times New Roman"/>
                <w:sz w:val="24"/>
                <w:szCs w:val="24"/>
              </w:rPr>
            </w:pPr>
            <w:r w:rsidRPr="008D1369">
              <w:rPr>
                <w:rFonts w:cs="Times New Roman"/>
                <w:sz w:val="24"/>
                <w:szCs w:val="24"/>
              </w:rPr>
              <w:t xml:space="preserve">     34/2019</w:t>
            </w:r>
          </w:p>
        </w:tc>
        <w:tc>
          <w:tcPr>
            <w:tcW w:w="8090" w:type="dxa"/>
            <w:hideMark/>
          </w:tcPr>
          <w:p w:rsidR="00D610E2" w:rsidRPr="008D1369" w:rsidRDefault="00D610E2" w:rsidP="00D610E2">
            <w:pPr>
              <w:rPr>
                <w:rFonts w:cs="Times New Roman"/>
                <w:sz w:val="24"/>
                <w:szCs w:val="24"/>
              </w:rPr>
            </w:pPr>
            <w:r w:rsidRPr="008D1369">
              <w:rPr>
                <w:rFonts w:cs="Times New Roman"/>
                <w:sz w:val="24"/>
                <w:szCs w:val="24"/>
              </w:rPr>
              <w:lastRenderedPageBreak/>
              <w:t>1. Bu Yasa, Öğretmenler (Değişiklik) Yasası olarak isimlendirilir ve aşağıda “Esas Yasa” olarak anılan Öğretmenler Yasası ile birlikte okunur.</w:t>
            </w: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1’inci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tbl>
      <w:tblPr>
        <w:tblW w:w="0" w:type="auto"/>
        <w:jc w:val="center"/>
        <w:tblInd w:w="-715" w:type="dxa"/>
        <w:tblLayout w:type="fixed"/>
        <w:tblLook w:val="04A0" w:firstRow="1" w:lastRow="0" w:firstColumn="1" w:lastColumn="0" w:noHBand="0" w:noVBand="1"/>
      </w:tblPr>
      <w:tblGrid>
        <w:gridCol w:w="1720"/>
        <w:gridCol w:w="536"/>
        <w:gridCol w:w="24"/>
        <w:gridCol w:w="7"/>
        <w:gridCol w:w="1417"/>
        <w:gridCol w:w="1383"/>
        <w:gridCol w:w="271"/>
        <w:gridCol w:w="1147"/>
        <w:gridCol w:w="1898"/>
        <w:gridCol w:w="1407"/>
        <w:gridCol w:w="22"/>
      </w:tblGrid>
      <w:tr w:rsidR="00D610E2" w:rsidRPr="008D1369" w:rsidTr="00D610E2">
        <w:trPr>
          <w:gridAfter w:val="1"/>
          <w:wAfter w:w="22" w:type="dxa"/>
          <w:jc w:val="center"/>
        </w:trPr>
        <w:tc>
          <w:tcPr>
            <w:tcW w:w="1720" w:type="dxa"/>
            <w:hideMark/>
          </w:tcPr>
          <w:p w:rsidR="00D610E2" w:rsidRPr="008D1369" w:rsidRDefault="00D610E2" w:rsidP="00D610E2">
            <w:pPr>
              <w:rPr>
                <w:rFonts w:cs="Times New Roman"/>
                <w:sz w:val="24"/>
                <w:szCs w:val="24"/>
              </w:rPr>
            </w:pPr>
            <w:r w:rsidRPr="008D1369">
              <w:rPr>
                <w:rFonts w:cs="Times New Roman"/>
                <w:sz w:val="24"/>
                <w:szCs w:val="24"/>
              </w:rPr>
              <w:t xml:space="preserve">Esas Yasanın 6’ncı Maddesine </w:t>
            </w:r>
          </w:p>
        </w:tc>
        <w:tc>
          <w:tcPr>
            <w:tcW w:w="8090" w:type="dxa"/>
            <w:gridSpan w:val="9"/>
            <w:hideMark/>
          </w:tcPr>
          <w:p w:rsidR="00D610E2" w:rsidRPr="008D1369" w:rsidRDefault="00D610E2" w:rsidP="00D610E2">
            <w:pPr>
              <w:rPr>
                <w:rFonts w:cs="Times New Roman"/>
                <w:sz w:val="24"/>
                <w:szCs w:val="24"/>
              </w:rPr>
            </w:pPr>
            <w:r w:rsidRPr="008D1369">
              <w:rPr>
                <w:rFonts w:cs="Times New Roman"/>
                <w:sz w:val="24"/>
                <w:szCs w:val="24"/>
              </w:rPr>
              <w:t xml:space="preserve">2. Esas Yasa, 6’ncı maddesine bağlı BİRİNCİ </w:t>
            </w:r>
            <w:proofErr w:type="spellStart"/>
            <w:r w:rsidRPr="008D1369">
              <w:rPr>
                <w:rFonts w:cs="Times New Roman"/>
                <w:sz w:val="24"/>
                <w:szCs w:val="24"/>
              </w:rPr>
              <w:t>CETVEL’in</w:t>
            </w:r>
            <w:proofErr w:type="spellEnd"/>
            <w:r w:rsidRPr="008D1369">
              <w:rPr>
                <w:rFonts w:cs="Times New Roman"/>
                <w:sz w:val="24"/>
                <w:szCs w:val="24"/>
              </w:rPr>
              <w:t xml:space="preserve"> “A” ve “B” kısımları kaldırılmak ve yerlerine aşağıdaki yeni “A” ve “B” kısımları konmak suretiyle değiştirilir:</w:t>
            </w:r>
          </w:p>
        </w:tc>
      </w:tr>
      <w:tr w:rsidR="00D610E2" w:rsidRPr="008D1369" w:rsidTr="00D610E2">
        <w:trPr>
          <w:gridAfter w:val="1"/>
          <w:wAfter w:w="22" w:type="dxa"/>
          <w:jc w:val="center"/>
        </w:trPr>
        <w:tc>
          <w:tcPr>
            <w:tcW w:w="1720" w:type="dxa"/>
            <w:hideMark/>
          </w:tcPr>
          <w:p w:rsidR="00D610E2" w:rsidRPr="008D1369" w:rsidRDefault="00D610E2" w:rsidP="00D610E2">
            <w:pPr>
              <w:rPr>
                <w:rFonts w:cs="Times New Roman"/>
                <w:sz w:val="24"/>
                <w:szCs w:val="24"/>
              </w:rPr>
            </w:pPr>
            <w:r w:rsidRPr="008D1369">
              <w:rPr>
                <w:rFonts w:cs="Times New Roman"/>
                <w:sz w:val="24"/>
                <w:szCs w:val="24"/>
              </w:rPr>
              <w:t xml:space="preserve">Bağlı </w:t>
            </w:r>
          </w:p>
        </w:tc>
        <w:tc>
          <w:tcPr>
            <w:tcW w:w="8090" w:type="dxa"/>
            <w:gridSpan w:val="9"/>
          </w:tcPr>
          <w:p w:rsidR="00D610E2" w:rsidRPr="008D1369" w:rsidRDefault="00D610E2" w:rsidP="00D610E2">
            <w:pPr>
              <w:rPr>
                <w:rFonts w:cs="Times New Roman"/>
                <w:sz w:val="24"/>
                <w:szCs w:val="24"/>
              </w:rPr>
            </w:pPr>
          </w:p>
        </w:tc>
      </w:tr>
      <w:tr w:rsidR="00D610E2" w:rsidRPr="008D1369" w:rsidTr="00D610E2">
        <w:trPr>
          <w:gridAfter w:val="1"/>
          <w:wAfter w:w="22" w:type="dxa"/>
          <w:jc w:val="center"/>
        </w:trPr>
        <w:tc>
          <w:tcPr>
            <w:tcW w:w="1720" w:type="dxa"/>
            <w:hideMark/>
          </w:tcPr>
          <w:p w:rsidR="00D610E2" w:rsidRPr="008D1369" w:rsidRDefault="00D610E2" w:rsidP="00D610E2">
            <w:pPr>
              <w:rPr>
                <w:rFonts w:cs="Times New Roman"/>
                <w:sz w:val="24"/>
                <w:szCs w:val="24"/>
              </w:rPr>
            </w:pPr>
            <w:r w:rsidRPr="008D1369">
              <w:rPr>
                <w:rFonts w:cs="Times New Roman"/>
                <w:sz w:val="24"/>
                <w:szCs w:val="24"/>
              </w:rPr>
              <w:t>BİRİNCİ CETVELİN Değiştirilmesi</w:t>
            </w:r>
          </w:p>
        </w:tc>
        <w:tc>
          <w:tcPr>
            <w:tcW w:w="536" w:type="dxa"/>
          </w:tcPr>
          <w:p w:rsidR="00D610E2" w:rsidRPr="008D1369" w:rsidRDefault="00D610E2" w:rsidP="00D610E2">
            <w:pPr>
              <w:rPr>
                <w:rFonts w:cs="Times New Roman"/>
                <w:sz w:val="24"/>
                <w:szCs w:val="24"/>
              </w:rPr>
            </w:pPr>
          </w:p>
        </w:tc>
        <w:tc>
          <w:tcPr>
            <w:tcW w:w="7554" w:type="dxa"/>
            <w:gridSpan w:val="8"/>
          </w:tcPr>
          <w:p w:rsidR="00D610E2" w:rsidRPr="008D1369" w:rsidRDefault="00D610E2" w:rsidP="00D610E2">
            <w:pPr>
              <w:rPr>
                <w:rFonts w:cs="Times New Roman"/>
                <w:sz w:val="24"/>
                <w:szCs w:val="24"/>
              </w:rPr>
            </w:pPr>
            <w:r w:rsidRPr="008D1369">
              <w:rPr>
                <w:rFonts w:cs="Times New Roman"/>
                <w:sz w:val="24"/>
                <w:szCs w:val="24"/>
              </w:rPr>
              <w:t xml:space="preserve">“A. GENEL ORTAÖĞRETİM, MESLEKİ TEKNİK </w:t>
            </w:r>
            <w:proofErr w:type="gramStart"/>
            <w:r w:rsidRPr="008D1369">
              <w:rPr>
                <w:rFonts w:cs="Times New Roman"/>
                <w:sz w:val="24"/>
                <w:szCs w:val="24"/>
              </w:rPr>
              <w:t>ÖĞRETİM  KURUMLARI</w:t>
            </w:r>
            <w:proofErr w:type="gramEnd"/>
            <w:r w:rsidRPr="008D1369">
              <w:rPr>
                <w:rFonts w:cs="Times New Roman"/>
                <w:sz w:val="24"/>
                <w:szCs w:val="24"/>
              </w:rPr>
              <w:t xml:space="preserve"> ÖĞRETMEN KADROLARI:</w:t>
            </w:r>
          </w:p>
          <w:p w:rsidR="00D610E2" w:rsidRPr="008D1369" w:rsidRDefault="00D610E2" w:rsidP="00D610E2">
            <w:pPr>
              <w:rPr>
                <w:rFonts w:cs="Times New Roman"/>
                <w:sz w:val="24"/>
                <w:szCs w:val="24"/>
              </w:rPr>
            </w:pPr>
          </w:p>
        </w:tc>
      </w:tr>
      <w:tr w:rsidR="00D610E2" w:rsidRPr="008D1369" w:rsidTr="00D610E2">
        <w:trPr>
          <w:gridAfter w:val="1"/>
          <w:wAfter w:w="22" w:type="dxa"/>
          <w:jc w:val="center"/>
        </w:trPr>
        <w:tc>
          <w:tcPr>
            <w:tcW w:w="2280" w:type="dxa"/>
            <w:gridSpan w:val="3"/>
          </w:tcPr>
          <w:p w:rsidR="00D610E2" w:rsidRPr="008D1369" w:rsidRDefault="00D610E2" w:rsidP="00D610E2">
            <w:pPr>
              <w:rPr>
                <w:rFonts w:cs="Times New Roman"/>
                <w:sz w:val="24"/>
                <w:szCs w:val="24"/>
              </w:rPr>
            </w:pPr>
          </w:p>
        </w:tc>
        <w:tc>
          <w:tcPr>
            <w:tcW w:w="2807" w:type="dxa"/>
            <w:gridSpan w:val="3"/>
          </w:tcPr>
          <w:p w:rsidR="00D610E2" w:rsidRPr="008D1369" w:rsidRDefault="00D610E2" w:rsidP="00D610E2">
            <w:pPr>
              <w:rPr>
                <w:rFonts w:cs="Times New Roman"/>
                <w:sz w:val="24"/>
                <w:szCs w:val="24"/>
                <w:u w:val="single"/>
              </w:rPr>
            </w:pPr>
          </w:p>
          <w:p w:rsidR="00D610E2" w:rsidRPr="008D1369" w:rsidRDefault="00D610E2" w:rsidP="00D610E2">
            <w:pPr>
              <w:rPr>
                <w:rFonts w:cs="Times New Roman"/>
                <w:sz w:val="24"/>
                <w:szCs w:val="24"/>
                <w:u w:val="single"/>
              </w:rPr>
            </w:pPr>
          </w:p>
          <w:p w:rsidR="00D610E2" w:rsidRPr="008D1369" w:rsidRDefault="00D610E2" w:rsidP="00D610E2">
            <w:pPr>
              <w:rPr>
                <w:rFonts w:cs="Times New Roman"/>
                <w:sz w:val="24"/>
                <w:szCs w:val="24"/>
                <w:u w:val="single"/>
              </w:rPr>
            </w:pPr>
            <w:r w:rsidRPr="008D1369">
              <w:rPr>
                <w:rFonts w:cs="Times New Roman"/>
                <w:sz w:val="24"/>
                <w:szCs w:val="24"/>
                <w:u w:val="single"/>
              </w:rPr>
              <w:t>Kadro Adı</w:t>
            </w:r>
          </w:p>
        </w:tc>
        <w:tc>
          <w:tcPr>
            <w:tcW w:w="1418" w:type="dxa"/>
            <w:gridSpan w:val="2"/>
          </w:tcPr>
          <w:p w:rsidR="00D610E2" w:rsidRPr="008D1369" w:rsidRDefault="00D610E2" w:rsidP="00D610E2">
            <w:pPr>
              <w:jc w:val="center"/>
              <w:rPr>
                <w:rFonts w:cs="Times New Roman"/>
                <w:sz w:val="24"/>
                <w:szCs w:val="24"/>
                <w:u w:val="single"/>
              </w:rPr>
            </w:pPr>
          </w:p>
          <w:p w:rsidR="00D610E2" w:rsidRPr="008D1369" w:rsidRDefault="00D610E2" w:rsidP="00D610E2">
            <w:pPr>
              <w:jc w:val="center"/>
              <w:rPr>
                <w:rFonts w:cs="Times New Roman"/>
                <w:sz w:val="24"/>
                <w:szCs w:val="24"/>
                <w:u w:val="single"/>
              </w:rPr>
            </w:pPr>
            <w:r w:rsidRPr="008D1369">
              <w:rPr>
                <w:rFonts w:cs="Times New Roman"/>
                <w:sz w:val="24"/>
                <w:szCs w:val="24"/>
                <w:u w:val="single"/>
              </w:rPr>
              <w:t>Genel Ortaöğretim</w:t>
            </w:r>
          </w:p>
        </w:tc>
        <w:tc>
          <w:tcPr>
            <w:tcW w:w="1898" w:type="dxa"/>
            <w:hideMark/>
          </w:tcPr>
          <w:p w:rsidR="00D610E2" w:rsidRPr="008D1369" w:rsidRDefault="00D610E2" w:rsidP="00D610E2">
            <w:pPr>
              <w:jc w:val="center"/>
              <w:rPr>
                <w:rFonts w:cs="Times New Roman"/>
                <w:sz w:val="24"/>
                <w:szCs w:val="24"/>
                <w:u w:val="single"/>
              </w:rPr>
            </w:pPr>
          </w:p>
          <w:p w:rsidR="00D610E2" w:rsidRPr="008D1369" w:rsidRDefault="00D610E2" w:rsidP="00D610E2">
            <w:pPr>
              <w:jc w:val="center"/>
              <w:rPr>
                <w:rFonts w:cs="Times New Roman"/>
                <w:sz w:val="24"/>
                <w:szCs w:val="24"/>
                <w:u w:val="single"/>
              </w:rPr>
            </w:pPr>
            <w:r w:rsidRPr="008D1369">
              <w:rPr>
                <w:rFonts w:cs="Times New Roman"/>
                <w:sz w:val="24"/>
                <w:szCs w:val="24"/>
                <w:u w:val="single"/>
              </w:rPr>
              <w:t xml:space="preserve">Mesleki </w:t>
            </w:r>
          </w:p>
          <w:p w:rsidR="00D610E2" w:rsidRPr="008D1369" w:rsidRDefault="00D610E2" w:rsidP="00D610E2">
            <w:pPr>
              <w:jc w:val="center"/>
              <w:rPr>
                <w:rFonts w:cs="Times New Roman"/>
                <w:sz w:val="24"/>
                <w:szCs w:val="24"/>
                <w:u w:val="single"/>
              </w:rPr>
            </w:pPr>
            <w:r w:rsidRPr="008D1369">
              <w:rPr>
                <w:rFonts w:cs="Times New Roman"/>
                <w:sz w:val="24"/>
                <w:szCs w:val="24"/>
                <w:u w:val="single"/>
              </w:rPr>
              <w:t>Teknik Öğretim</w:t>
            </w:r>
          </w:p>
        </w:tc>
        <w:tc>
          <w:tcPr>
            <w:tcW w:w="1407" w:type="dxa"/>
          </w:tcPr>
          <w:p w:rsidR="00D610E2" w:rsidRPr="008D1369" w:rsidRDefault="00D610E2" w:rsidP="00D610E2">
            <w:pPr>
              <w:jc w:val="center"/>
              <w:rPr>
                <w:rFonts w:cs="Times New Roman"/>
                <w:sz w:val="24"/>
                <w:szCs w:val="24"/>
                <w:u w:val="single"/>
              </w:rPr>
            </w:pPr>
          </w:p>
          <w:p w:rsidR="00D610E2" w:rsidRPr="008D1369" w:rsidRDefault="00D610E2" w:rsidP="00D610E2">
            <w:pPr>
              <w:jc w:val="center"/>
              <w:rPr>
                <w:rFonts w:cs="Times New Roman"/>
                <w:sz w:val="24"/>
                <w:szCs w:val="24"/>
                <w:u w:val="single"/>
              </w:rPr>
            </w:pPr>
          </w:p>
          <w:p w:rsidR="00D610E2" w:rsidRPr="008D1369" w:rsidRDefault="00D610E2" w:rsidP="00D610E2">
            <w:pPr>
              <w:jc w:val="center"/>
              <w:rPr>
                <w:rFonts w:cs="Times New Roman"/>
                <w:sz w:val="24"/>
                <w:szCs w:val="24"/>
                <w:u w:val="single"/>
              </w:rPr>
            </w:pPr>
            <w:r w:rsidRPr="008D1369">
              <w:rPr>
                <w:rFonts w:cs="Times New Roman"/>
                <w:sz w:val="24"/>
                <w:szCs w:val="24"/>
                <w:u w:val="single"/>
              </w:rPr>
              <w:t>Toplam</w:t>
            </w:r>
          </w:p>
        </w:tc>
      </w:tr>
      <w:tr w:rsidR="00D610E2" w:rsidRPr="008D1369" w:rsidTr="00D610E2">
        <w:trPr>
          <w:gridAfter w:val="1"/>
          <w:wAfter w:w="22" w:type="dxa"/>
          <w:jc w:val="center"/>
        </w:trPr>
        <w:tc>
          <w:tcPr>
            <w:tcW w:w="2280" w:type="dxa"/>
            <w:gridSpan w:val="3"/>
          </w:tcPr>
          <w:p w:rsidR="00D610E2" w:rsidRPr="008D1369" w:rsidRDefault="00D610E2" w:rsidP="00D610E2">
            <w:pPr>
              <w:rPr>
                <w:rFonts w:cs="Times New Roman"/>
                <w:sz w:val="24"/>
                <w:szCs w:val="24"/>
              </w:rPr>
            </w:pPr>
          </w:p>
        </w:tc>
        <w:tc>
          <w:tcPr>
            <w:tcW w:w="2807" w:type="dxa"/>
            <w:gridSpan w:val="3"/>
          </w:tcPr>
          <w:p w:rsidR="00D610E2" w:rsidRPr="008D1369" w:rsidRDefault="00D610E2" w:rsidP="00D610E2">
            <w:pPr>
              <w:rPr>
                <w:rFonts w:cs="Times New Roman"/>
                <w:sz w:val="24"/>
                <w:szCs w:val="24"/>
                <w:u w:val="single"/>
              </w:rPr>
            </w:pPr>
          </w:p>
        </w:tc>
        <w:tc>
          <w:tcPr>
            <w:tcW w:w="1418" w:type="dxa"/>
            <w:gridSpan w:val="2"/>
          </w:tcPr>
          <w:p w:rsidR="00D610E2" w:rsidRPr="008D1369" w:rsidRDefault="00D610E2" w:rsidP="00D610E2">
            <w:pPr>
              <w:jc w:val="center"/>
              <w:rPr>
                <w:rFonts w:cs="Times New Roman"/>
                <w:sz w:val="24"/>
                <w:szCs w:val="24"/>
                <w:u w:val="single"/>
              </w:rPr>
            </w:pPr>
          </w:p>
        </w:tc>
        <w:tc>
          <w:tcPr>
            <w:tcW w:w="1898" w:type="dxa"/>
          </w:tcPr>
          <w:p w:rsidR="00D610E2" w:rsidRPr="008D1369" w:rsidRDefault="00D610E2" w:rsidP="00D610E2">
            <w:pPr>
              <w:jc w:val="center"/>
              <w:rPr>
                <w:rFonts w:cs="Times New Roman"/>
                <w:sz w:val="24"/>
                <w:szCs w:val="24"/>
                <w:u w:val="single"/>
              </w:rPr>
            </w:pPr>
          </w:p>
        </w:tc>
        <w:tc>
          <w:tcPr>
            <w:tcW w:w="1407" w:type="dxa"/>
          </w:tcPr>
          <w:p w:rsidR="00D610E2" w:rsidRPr="008D1369" w:rsidRDefault="00D610E2" w:rsidP="00D610E2">
            <w:pPr>
              <w:jc w:val="center"/>
              <w:rPr>
                <w:rFonts w:cs="Times New Roman"/>
                <w:sz w:val="24"/>
                <w:szCs w:val="24"/>
                <w:u w:val="single"/>
              </w:rPr>
            </w:pPr>
          </w:p>
        </w:tc>
      </w:tr>
      <w:tr w:rsidR="00D610E2" w:rsidRPr="008D1369" w:rsidTr="00D610E2">
        <w:trPr>
          <w:gridAfter w:val="1"/>
          <w:wAfter w:w="22" w:type="dxa"/>
          <w:jc w:val="center"/>
        </w:trPr>
        <w:tc>
          <w:tcPr>
            <w:tcW w:w="2280" w:type="dxa"/>
            <w:gridSpan w:val="3"/>
          </w:tcPr>
          <w:p w:rsidR="00D610E2" w:rsidRPr="008D1369" w:rsidRDefault="00D610E2" w:rsidP="00D610E2">
            <w:pPr>
              <w:rPr>
                <w:rFonts w:cs="Times New Roman"/>
                <w:sz w:val="24"/>
                <w:szCs w:val="24"/>
              </w:rPr>
            </w:pPr>
          </w:p>
        </w:tc>
        <w:tc>
          <w:tcPr>
            <w:tcW w:w="2807" w:type="dxa"/>
            <w:gridSpan w:val="3"/>
            <w:hideMark/>
          </w:tcPr>
          <w:p w:rsidR="00D610E2" w:rsidRPr="008D1369" w:rsidRDefault="00D610E2" w:rsidP="00D610E2">
            <w:pPr>
              <w:rPr>
                <w:rFonts w:cs="Times New Roman"/>
                <w:sz w:val="24"/>
                <w:szCs w:val="24"/>
              </w:rPr>
            </w:pPr>
            <w:r w:rsidRPr="008D1369">
              <w:rPr>
                <w:rFonts w:cs="Times New Roman"/>
                <w:sz w:val="24"/>
                <w:szCs w:val="24"/>
              </w:rPr>
              <w:t>Müdür</w:t>
            </w:r>
          </w:p>
        </w:tc>
        <w:tc>
          <w:tcPr>
            <w:tcW w:w="1418" w:type="dxa"/>
            <w:gridSpan w:val="2"/>
            <w:hideMark/>
          </w:tcPr>
          <w:p w:rsidR="00D610E2" w:rsidRPr="008D1369" w:rsidRDefault="00D610E2" w:rsidP="00D610E2">
            <w:pPr>
              <w:jc w:val="center"/>
              <w:rPr>
                <w:rFonts w:cs="Times New Roman"/>
                <w:sz w:val="24"/>
                <w:szCs w:val="24"/>
              </w:rPr>
            </w:pPr>
            <w:r w:rsidRPr="008D1369">
              <w:rPr>
                <w:rFonts w:cs="Times New Roman"/>
                <w:sz w:val="24"/>
                <w:szCs w:val="24"/>
              </w:rPr>
              <w:t>42</w:t>
            </w:r>
          </w:p>
        </w:tc>
        <w:tc>
          <w:tcPr>
            <w:tcW w:w="1898" w:type="dxa"/>
            <w:hideMark/>
          </w:tcPr>
          <w:p w:rsidR="00D610E2" w:rsidRPr="008D1369" w:rsidRDefault="00D610E2" w:rsidP="00D610E2">
            <w:pPr>
              <w:jc w:val="center"/>
              <w:rPr>
                <w:rFonts w:cs="Times New Roman"/>
                <w:sz w:val="24"/>
                <w:szCs w:val="24"/>
              </w:rPr>
            </w:pPr>
            <w:r w:rsidRPr="008D1369">
              <w:rPr>
                <w:rFonts w:cs="Times New Roman"/>
                <w:sz w:val="24"/>
                <w:szCs w:val="24"/>
              </w:rPr>
              <w:t>21</w:t>
            </w:r>
          </w:p>
        </w:tc>
        <w:tc>
          <w:tcPr>
            <w:tcW w:w="1407" w:type="dxa"/>
            <w:hideMark/>
          </w:tcPr>
          <w:p w:rsidR="00D610E2" w:rsidRPr="008D1369" w:rsidRDefault="00D610E2" w:rsidP="00D610E2">
            <w:pPr>
              <w:jc w:val="center"/>
              <w:rPr>
                <w:rFonts w:cs="Times New Roman"/>
                <w:sz w:val="24"/>
                <w:szCs w:val="24"/>
              </w:rPr>
            </w:pPr>
            <w:r w:rsidRPr="008D1369">
              <w:rPr>
                <w:rFonts w:cs="Times New Roman"/>
                <w:sz w:val="24"/>
                <w:szCs w:val="24"/>
              </w:rPr>
              <w:t>63</w:t>
            </w:r>
          </w:p>
        </w:tc>
      </w:tr>
      <w:tr w:rsidR="00D610E2" w:rsidRPr="008D1369" w:rsidTr="00D610E2">
        <w:trPr>
          <w:gridAfter w:val="1"/>
          <w:wAfter w:w="22" w:type="dxa"/>
          <w:jc w:val="center"/>
        </w:trPr>
        <w:tc>
          <w:tcPr>
            <w:tcW w:w="2280" w:type="dxa"/>
            <w:gridSpan w:val="3"/>
          </w:tcPr>
          <w:p w:rsidR="00D610E2" w:rsidRPr="008D1369" w:rsidRDefault="00D610E2" w:rsidP="00D610E2">
            <w:pPr>
              <w:rPr>
                <w:rFonts w:cs="Times New Roman"/>
                <w:sz w:val="24"/>
                <w:szCs w:val="24"/>
              </w:rPr>
            </w:pPr>
          </w:p>
        </w:tc>
        <w:tc>
          <w:tcPr>
            <w:tcW w:w="2807" w:type="dxa"/>
            <w:gridSpan w:val="3"/>
            <w:hideMark/>
          </w:tcPr>
          <w:p w:rsidR="00D610E2" w:rsidRPr="008D1369" w:rsidRDefault="00D610E2" w:rsidP="00D610E2">
            <w:pPr>
              <w:rPr>
                <w:rFonts w:cs="Times New Roman"/>
                <w:sz w:val="24"/>
                <w:szCs w:val="24"/>
              </w:rPr>
            </w:pPr>
            <w:r w:rsidRPr="008D1369">
              <w:rPr>
                <w:rFonts w:cs="Times New Roman"/>
                <w:sz w:val="24"/>
                <w:szCs w:val="24"/>
              </w:rPr>
              <w:t>Müdür Muavini</w:t>
            </w:r>
          </w:p>
        </w:tc>
        <w:tc>
          <w:tcPr>
            <w:tcW w:w="1418" w:type="dxa"/>
            <w:gridSpan w:val="2"/>
            <w:hideMark/>
          </w:tcPr>
          <w:p w:rsidR="00D610E2" w:rsidRPr="008D1369" w:rsidRDefault="00D610E2" w:rsidP="00D610E2">
            <w:pPr>
              <w:jc w:val="center"/>
              <w:rPr>
                <w:rFonts w:cs="Times New Roman"/>
                <w:sz w:val="24"/>
                <w:szCs w:val="24"/>
              </w:rPr>
            </w:pPr>
            <w:r w:rsidRPr="008D1369">
              <w:rPr>
                <w:rFonts w:cs="Times New Roman"/>
                <w:sz w:val="24"/>
                <w:szCs w:val="24"/>
              </w:rPr>
              <w:t>132</w:t>
            </w:r>
          </w:p>
        </w:tc>
        <w:tc>
          <w:tcPr>
            <w:tcW w:w="1898" w:type="dxa"/>
            <w:hideMark/>
          </w:tcPr>
          <w:p w:rsidR="00D610E2" w:rsidRPr="008D1369" w:rsidRDefault="00D610E2" w:rsidP="00D610E2">
            <w:pPr>
              <w:jc w:val="center"/>
              <w:rPr>
                <w:rFonts w:cs="Times New Roman"/>
                <w:sz w:val="24"/>
                <w:szCs w:val="24"/>
              </w:rPr>
            </w:pPr>
            <w:r w:rsidRPr="008D1369">
              <w:rPr>
                <w:rFonts w:cs="Times New Roman"/>
                <w:sz w:val="24"/>
                <w:szCs w:val="24"/>
              </w:rPr>
              <w:t>42</w:t>
            </w:r>
          </w:p>
        </w:tc>
        <w:tc>
          <w:tcPr>
            <w:tcW w:w="1407" w:type="dxa"/>
            <w:hideMark/>
          </w:tcPr>
          <w:p w:rsidR="00D610E2" w:rsidRPr="008D1369" w:rsidRDefault="00D610E2" w:rsidP="00D610E2">
            <w:pPr>
              <w:jc w:val="center"/>
              <w:rPr>
                <w:rFonts w:cs="Times New Roman"/>
                <w:sz w:val="24"/>
                <w:szCs w:val="24"/>
              </w:rPr>
            </w:pPr>
            <w:r w:rsidRPr="008D1369">
              <w:rPr>
                <w:rFonts w:cs="Times New Roman"/>
                <w:sz w:val="24"/>
                <w:szCs w:val="24"/>
              </w:rPr>
              <w:t>174</w:t>
            </w:r>
          </w:p>
        </w:tc>
      </w:tr>
      <w:tr w:rsidR="00D610E2" w:rsidRPr="008D1369" w:rsidTr="00D610E2">
        <w:trPr>
          <w:gridAfter w:val="1"/>
          <w:wAfter w:w="22" w:type="dxa"/>
          <w:jc w:val="center"/>
        </w:trPr>
        <w:tc>
          <w:tcPr>
            <w:tcW w:w="2280" w:type="dxa"/>
            <w:gridSpan w:val="3"/>
          </w:tcPr>
          <w:p w:rsidR="00D610E2" w:rsidRPr="008D1369" w:rsidRDefault="00D610E2" w:rsidP="00D610E2">
            <w:pPr>
              <w:rPr>
                <w:rFonts w:cs="Times New Roman"/>
                <w:sz w:val="24"/>
                <w:szCs w:val="24"/>
              </w:rPr>
            </w:pPr>
          </w:p>
        </w:tc>
        <w:tc>
          <w:tcPr>
            <w:tcW w:w="2807" w:type="dxa"/>
            <w:gridSpan w:val="3"/>
            <w:hideMark/>
          </w:tcPr>
          <w:p w:rsidR="00D610E2" w:rsidRPr="008D1369" w:rsidRDefault="00D610E2" w:rsidP="00D610E2">
            <w:pPr>
              <w:rPr>
                <w:rFonts w:cs="Times New Roman"/>
                <w:sz w:val="24"/>
                <w:szCs w:val="24"/>
              </w:rPr>
            </w:pPr>
            <w:r w:rsidRPr="008D1369">
              <w:rPr>
                <w:rFonts w:cs="Times New Roman"/>
                <w:sz w:val="24"/>
                <w:szCs w:val="24"/>
              </w:rPr>
              <w:t>Bölüm Şefi</w:t>
            </w:r>
          </w:p>
        </w:tc>
        <w:tc>
          <w:tcPr>
            <w:tcW w:w="1418" w:type="dxa"/>
            <w:gridSpan w:val="2"/>
            <w:hideMark/>
          </w:tcPr>
          <w:p w:rsidR="00D610E2" w:rsidRPr="008D1369" w:rsidRDefault="00D610E2" w:rsidP="00D610E2">
            <w:pPr>
              <w:jc w:val="center"/>
              <w:rPr>
                <w:rFonts w:cs="Times New Roman"/>
                <w:sz w:val="24"/>
                <w:szCs w:val="24"/>
              </w:rPr>
            </w:pPr>
            <w:r w:rsidRPr="008D1369">
              <w:rPr>
                <w:rFonts w:cs="Times New Roman"/>
                <w:sz w:val="24"/>
                <w:szCs w:val="24"/>
              </w:rPr>
              <w:t>175</w:t>
            </w:r>
          </w:p>
        </w:tc>
        <w:tc>
          <w:tcPr>
            <w:tcW w:w="1898" w:type="dxa"/>
            <w:hideMark/>
          </w:tcPr>
          <w:p w:rsidR="00D610E2" w:rsidRPr="008D1369" w:rsidRDefault="00D610E2" w:rsidP="00D610E2">
            <w:pPr>
              <w:jc w:val="center"/>
              <w:rPr>
                <w:rFonts w:cs="Times New Roman"/>
                <w:sz w:val="24"/>
                <w:szCs w:val="24"/>
              </w:rPr>
            </w:pPr>
            <w:r w:rsidRPr="008D1369">
              <w:rPr>
                <w:rFonts w:cs="Times New Roman"/>
                <w:sz w:val="24"/>
                <w:szCs w:val="24"/>
              </w:rPr>
              <w:t>35</w:t>
            </w:r>
          </w:p>
        </w:tc>
        <w:tc>
          <w:tcPr>
            <w:tcW w:w="1407" w:type="dxa"/>
            <w:hideMark/>
          </w:tcPr>
          <w:p w:rsidR="00D610E2" w:rsidRPr="008D1369" w:rsidRDefault="00D610E2" w:rsidP="00D610E2">
            <w:pPr>
              <w:jc w:val="center"/>
              <w:rPr>
                <w:rFonts w:cs="Times New Roman"/>
                <w:sz w:val="24"/>
                <w:szCs w:val="24"/>
              </w:rPr>
            </w:pPr>
            <w:r w:rsidRPr="008D1369">
              <w:rPr>
                <w:rFonts w:cs="Times New Roman"/>
                <w:sz w:val="24"/>
                <w:szCs w:val="24"/>
              </w:rPr>
              <w:t>210</w:t>
            </w:r>
          </w:p>
        </w:tc>
      </w:tr>
      <w:tr w:rsidR="00D610E2" w:rsidRPr="008D1369" w:rsidTr="00D610E2">
        <w:trPr>
          <w:gridAfter w:val="1"/>
          <w:wAfter w:w="22" w:type="dxa"/>
          <w:jc w:val="center"/>
        </w:trPr>
        <w:tc>
          <w:tcPr>
            <w:tcW w:w="2280" w:type="dxa"/>
            <w:gridSpan w:val="3"/>
          </w:tcPr>
          <w:p w:rsidR="00D610E2" w:rsidRPr="008D1369" w:rsidRDefault="00D610E2" w:rsidP="00D610E2">
            <w:pPr>
              <w:rPr>
                <w:rFonts w:cs="Times New Roman"/>
                <w:sz w:val="24"/>
                <w:szCs w:val="24"/>
              </w:rPr>
            </w:pPr>
          </w:p>
        </w:tc>
        <w:tc>
          <w:tcPr>
            <w:tcW w:w="2807" w:type="dxa"/>
            <w:gridSpan w:val="3"/>
            <w:hideMark/>
          </w:tcPr>
          <w:p w:rsidR="00D610E2" w:rsidRPr="008D1369" w:rsidRDefault="00D610E2" w:rsidP="00D610E2">
            <w:pPr>
              <w:rPr>
                <w:rFonts w:cs="Times New Roman"/>
                <w:sz w:val="24"/>
                <w:szCs w:val="24"/>
              </w:rPr>
            </w:pPr>
            <w:r w:rsidRPr="008D1369">
              <w:rPr>
                <w:rFonts w:cs="Times New Roman"/>
                <w:sz w:val="24"/>
                <w:szCs w:val="24"/>
              </w:rPr>
              <w:t>Atölye Şefi</w:t>
            </w:r>
          </w:p>
        </w:tc>
        <w:tc>
          <w:tcPr>
            <w:tcW w:w="1418" w:type="dxa"/>
            <w:gridSpan w:val="2"/>
            <w:hideMark/>
          </w:tcPr>
          <w:p w:rsidR="00D610E2" w:rsidRPr="008D1369" w:rsidRDefault="00D610E2" w:rsidP="00D610E2">
            <w:pPr>
              <w:jc w:val="center"/>
              <w:rPr>
                <w:rFonts w:cs="Times New Roman"/>
                <w:sz w:val="24"/>
                <w:szCs w:val="24"/>
              </w:rPr>
            </w:pPr>
            <w:r w:rsidRPr="008D1369">
              <w:rPr>
                <w:rFonts w:cs="Times New Roman"/>
                <w:sz w:val="24"/>
                <w:szCs w:val="24"/>
              </w:rPr>
              <w:t>15</w:t>
            </w:r>
          </w:p>
        </w:tc>
        <w:tc>
          <w:tcPr>
            <w:tcW w:w="1898" w:type="dxa"/>
            <w:hideMark/>
          </w:tcPr>
          <w:p w:rsidR="00D610E2" w:rsidRPr="008D1369" w:rsidRDefault="00D610E2" w:rsidP="00D610E2">
            <w:pPr>
              <w:jc w:val="center"/>
              <w:rPr>
                <w:rFonts w:cs="Times New Roman"/>
                <w:sz w:val="24"/>
                <w:szCs w:val="24"/>
              </w:rPr>
            </w:pPr>
            <w:r w:rsidRPr="008D1369">
              <w:rPr>
                <w:rFonts w:cs="Times New Roman"/>
                <w:sz w:val="24"/>
                <w:szCs w:val="24"/>
              </w:rPr>
              <w:t>43</w:t>
            </w:r>
          </w:p>
        </w:tc>
        <w:tc>
          <w:tcPr>
            <w:tcW w:w="1407" w:type="dxa"/>
            <w:hideMark/>
          </w:tcPr>
          <w:p w:rsidR="00D610E2" w:rsidRPr="008D1369" w:rsidRDefault="00D610E2" w:rsidP="00D610E2">
            <w:pPr>
              <w:jc w:val="center"/>
              <w:rPr>
                <w:rFonts w:cs="Times New Roman"/>
                <w:sz w:val="24"/>
                <w:szCs w:val="24"/>
              </w:rPr>
            </w:pPr>
            <w:r w:rsidRPr="008D1369">
              <w:rPr>
                <w:rFonts w:cs="Times New Roman"/>
                <w:sz w:val="24"/>
                <w:szCs w:val="24"/>
              </w:rPr>
              <w:t>58</w:t>
            </w:r>
          </w:p>
        </w:tc>
      </w:tr>
      <w:tr w:rsidR="00D610E2" w:rsidRPr="008D1369" w:rsidTr="00D610E2">
        <w:trPr>
          <w:gridAfter w:val="1"/>
          <w:wAfter w:w="22" w:type="dxa"/>
          <w:jc w:val="center"/>
        </w:trPr>
        <w:tc>
          <w:tcPr>
            <w:tcW w:w="2280" w:type="dxa"/>
            <w:gridSpan w:val="3"/>
          </w:tcPr>
          <w:p w:rsidR="00D610E2" w:rsidRPr="008D1369" w:rsidRDefault="00D610E2" w:rsidP="00D610E2">
            <w:pPr>
              <w:rPr>
                <w:rFonts w:cs="Times New Roman"/>
                <w:sz w:val="24"/>
                <w:szCs w:val="24"/>
              </w:rPr>
            </w:pPr>
          </w:p>
        </w:tc>
        <w:tc>
          <w:tcPr>
            <w:tcW w:w="2807" w:type="dxa"/>
            <w:gridSpan w:val="3"/>
            <w:hideMark/>
          </w:tcPr>
          <w:p w:rsidR="00D610E2" w:rsidRPr="008D1369" w:rsidRDefault="00D610E2" w:rsidP="00D610E2">
            <w:pPr>
              <w:rPr>
                <w:rFonts w:cs="Times New Roman"/>
                <w:sz w:val="24"/>
                <w:szCs w:val="24"/>
              </w:rPr>
            </w:pPr>
            <w:r w:rsidRPr="008D1369">
              <w:rPr>
                <w:rFonts w:cs="Times New Roman"/>
                <w:sz w:val="24"/>
                <w:szCs w:val="24"/>
              </w:rPr>
              <w:t>Öğretmen</w:t>
            </w:r>
          </w:p>
        </w:tc>
        <w:tc>
          <w:tcPr>
            <w:tcW w:w="1418" w:type="dxa"/>
            <w:gridSpan w:val="2"/>
            <w:hideMark/>
          </w:tcPr>
          <w:p w:rsidR="00D610E2" w:rsidRPr="008D1369" w:rsidRDefault="00D610E2" w:rsidP="00D610E2">
            <w:pPr>
              <w:jc w:val="center"/>
              <w:rPr>
                <w:rFonts w:cs="Times New Roman"/>
                <w:sz w:val="24"/>
                <w:szCs w:val="24"/>
              </w:rPr>
            </w:pPr>
            <w:r w:rsidRPr="008D1369">
              <w:rPr>
                <w:rFonts w:cs="Times New Roman"/>
                <w:sz w:val="24"/>
                <w:szCs w:val="24"/>
              </w:rPr>
              <w:t>2130</w:t>
            </w:r>
          </w:p>
        </w:tc>
        <w:tc>
          <w:tcPr>
            <w:tcW w:w="1898" w:type="dxa"/>
            <w:hideMark/>
          </w:tcPr>
          <w:p w:rsidR="00D610E2" w:rsidRPr="008D1369" w:rsidRDefault="00D610E2" w:rsidP="00D610E2">
            <w:pPr>
              <w:jc w:val="center"/>
              <w:rPr>
                <w:rFonts w:cs="Times New Roman"/>
                <w:sz w:val="24"/>
                <w:szCs w:val="24"/>
              </w:rPr>
            </w:pPr>
            <w:r w:rsidRPr="008D1369">
              <w:rPr>
                <w:rFonts w:cs="Times New Roman"/>
                <w:sz w:val="24"/>
                <w:szCs w:val="24"/>
              </w:rPr>
              <w:t>700</w:t>
            </w:r>
          </w:p>
        </w:tc>
        <w:tc>
          <w:tcPr>
            <w:tcW w:w="1407" w:type="dxa"/>
            <w:hideMark/>
          </w:tcPr>
          <w:p w:rsidR="00D610E2" w:rsidRPr="008D1369" w:rsidRDefault="00D610E2" w:rsidP="00D610E2">
            <w:pPr>
              <w:jc w:val="center"/>
              <w:rPr>
                <w:rFonts w:cs="Times New Roman"/>
                <w:sz w:val="24"/>
                <w:szCs w:val="24"/>
              </w:rPr>
            </w:pPr>
            <w:r w:rsidRPr="008D1369">
              <w:rPr>
                <w:rFonts w:cs="Times New Roman"/>
                <w:sz w:val="24"/>
                <w:szCs w:val="24"/>
              </w:rPr>
              <w:t>2830</w:t>
            </w:r>
          </w:p>
        </w:tc>
      </w:tr>
      <w:tr w:rsidR="00D610E2" w:rsidRPr="008D1369" w:rsidTr="00D610E2">
        <w:trPr>
          <w:gridAfter w:val="1"/>
          <w:wAfter w:w="22" w:type="dxa"/>
          <w:jc w:val="center"/>
        </w:trPr>
        <w:tc>
          <w:tcPr>
            <w:tcW w:w="2280" w:type="dxa"/>
            <w:gridSpan w:val="3"/>
          </w:tcPr>
          <w:p w:rsidR="00D610E2" w:rsidRPr="008D1369" w:rsidRDefault="00D610E2" w:rsidP="00D610E2">
            <w:pPr>
              <w:rPr>
                <w:rFonts w:cs="Times New Roman"/>
                <w:sz w:val="24"/>
                <w:szCs w:val="24"/>
              </w:rPr>
            </w:pPr>
          </w:p>
        </w:tc>
        <w:tc>
          <w:tcPr>
            <w:tcW w:w="2807" w:type="dxa"/>
            <w:gridSpan w:val="3"/>
            <w:hideMark/>
          </w:tcPr>
          <w:p w:rsidR="00D610E2" w:rsidRPr="008D1369" w:rsidRDefault="00D610E2" w:rsidP="00D610E2">
            <w:pPr>
              <w:rPr>
                <w:rFonts w:cs="Times New Roman"/>
                <w:sz w:val="24"/>
                <w:szCs w:val="24"/>
              </w:rPr>
            </w:pPr>
            <w:r w:rsidRPr="008D1369">
              <w:rPr>
                <w:rFonts w:cs="Times New Roman"/>
                <w:sz w:val="24"/>
                <w:szCs w:val="24"/>
              </w:rPr>
              <w:t>Teknik Öğretim Görevlisi</w:t>
            </w:r>
          </w:p>
          <w:p w:rsidR="00D610E2" w:rsidRPr="008D1369" w:rsidRDefault="00D610E2" w:rsidP="00D610E2">
            <w:pPr>
              <w:rPr>
                <w:rFonts w:cs="Times New Roman"/>
                <w:sz w:val="24"/>
                <w:szCs w:val="24"/>
              </w:rPr>
            </w:pPr>
            <w:proofErr w:type="gramStart"/>
            <w:r w:rsidRPr="008D1369">
              <w:rPr>
                <w:rFonts w:cs="Times New Roman"/>
                <w:sz w:val="24"/>
                <w:szCs w:val="24"/>
              </w:rPr>
              <w:t>(</w:t>
            </w:r>
            <w:proofErr w:type="spellStart"/>
            <w:proofErr w:type="gramEnd"/>
            <w:r w:rsidRPr="008D1369">
              <w:rPr>
                <w:rFonts w:cs="Times New Roman"/>
                <w:sz w:val="24"/>
                <w:szCs w:val="24"/>
              </w:rPr>
              <w:t>Öğ</w:t>
            </w:r>
            <w:proofErr w:type="spellEnd"/>
            <w:r w:rsidRPr="008D1369">
              <w:rPr>
                <w:rFonts w:cs="Times New Roman"/>
                <w:sz w:val="24"/>
                <w:szCs w:val="24"/>
              </w:rPr>
              <w:t>. Usta)</w:t>
            </w:r>
          </w:p>
        </w:tc>
        <w:tc>
          <w:tcPr>
            <w:tcW w:w="1418" w:type="dxa"/>
            <w:gridSpan w:val="2"/>
            <w:hideMark/>
          </w:tcPr>
          <w:p w:rsidR="00D610E2" w:rsidRPr="008D1369" w:rsidRDefault="00D610E2" w:rsidP="00D610E2">
            <w:pPr>
              <w:jc w:val="center"/>
              <w:rPr>
                <w:rFonts w:cs="Times New Roman"/>
                <w:sz w:val="24"/>
                <w:szCs w:val="24"/>
              </w:rPr>
            </w:pPr>
            <w:r w:rsidRPr="008D1369">
              <w:rPr>
                <w:rFonts w:cs="Times New Roman"/>
                <w:sz w:val="24"/>
                <w:szCs w:val="24"/>
              </w:rPr>
              <w:t>-</w:t>
            </w:r>
          </w:p>
        </w:tc>
        <w:tc>
          <w:tcPr>
            <w:tcW w:w="1898" w:type="dxa"/>
            <w:hideMark/>
          </w:tcPr>
          <w:p w:rsidR="00D610E2" w:rsidRPr="008D1369" w:rsidRDefault="00D610E2" w:rsidP="00D610E2">
            <w:pPr>
              <w:jc w:val="center"/>
              <w:rPr>
                <w:rFonts w:cs="Times New Roman"/>
                <w:sz w:val="24"/>
                <w:szCs w:val="24"/>
              </w:rPr>
            </w:pPr>
            <w:r w:rsidRPr="008D1369">
              <w:rPr>
                <w:rFonts w:cs="Times New Roman"/>
                <w:sz w:val="24"/>
                <w:szCs w:val="24"/>
              </w:rPr>
              <w:t>47</w:t>
            </w:r>
          </w:p>
        </w:tc>
        <w:tc>
          <w:tcPr>
            <w:tcW w:w="1407" w:type="dxa"/>
            <w:hideMark/>
          </w:tcPr>
          <w:p w:rsidR="00D610E2" w:rsidRPr="008D1369" w:rsidRDefault="00D610E2" w:rsidP="00D610E2">
            <w:pPr>
              <w:jc w:val="center"/>
              <w:rPr>
                <w:rFonts w:cs="Times New Roman"/>
                <w:sz w:val="24"/>
                <w:szCs w:val="24"/>
              </w:rPr>
            </w:pPr>
            <w:r w:rsidRPr="008D1369">
              <w:rPr>
                <w:rFonts w:cs="Times New Roman"/>
                <w:sz w:val="24"/>
                <w:szCs w:val="24"/>
              </w:rPr>
              <w:t>47</w:t>
            </w:r>
          </w:p>
        </w:tc>
      </w:tr>
      <w:tr w:rsidR="00D610E2" w:rsidRPr="008D1369" w:rsidTr="00D610E2">
        <w:trPr>
          <w:gridAfter w:val="1"/>
          <w:wAfter w:w="22" w:type="dxa"/>
          <w:jc w:val="center"/>
        </w:trPr>
        <w:tc>
          <w:tcPr>
            <w:tcW w:w="2280" w:type="dxa"/>
            <w:gridSpan w:val="3"/>
          </w:tcPr>
          <w:p w:rsidR="00D610E2" w:rsidRPr="008D1369" w:rsidRDefault="00D610E2" w:rsidP="00D610E2">
            <w:pPr>
              <w:rPr>
                <w:rFonts w:cs="Times New Roman"/>
                <w:sz w:val="24"/>
                <w:szCs w:val="24"/>
              </w:rPr>
            </w:pPr>
          </w:p>
        </w:tc>
        <w:tc>
          <w:tcPr>
            <w:tcW w:w="2807" w:type="dxa"/>
            <w:gridSpan w:val="3"/>
          </w:tcPr>
          <w:p w:rsidR="00D610E2" w:rsidRPr="008D1369" w:rsidRDefault="00D610E2" w:rsidP="00D610E2">
            <w:pPr>
              <w:rPr>
                <w:rFonts w:cs="Times New Roman"/>
                <w:sz w:val="24"/>
                <w:szCs w:val="24"/>
              </w:rPr>
            </w:pPr>
          </w:p>
        </w:tc>
        <w:tc>
          <w:tcPr>
            <w:tcW w:w="1418" w:type="dxa"/>
            <w:gridSpan w:val="2"/>
          </w:tcPr>
          <w:p w:rsidR="00D610E2" w:rsidRPr="008D1369" w:rsidRDefault="00D610E2" w:rsidP="00D610E2">
            <w:pPr>
              <w:jc w:val="center"/>
              <w:rPr>
                <w:rFonts w:cs="Times New Roman"/>
                <w:sz w:val="24"/>
                <w:szCs w:val="24"/>
              </w:rPr>
            </w:pPr>
          </w:p>
        </w:tc>
        <w:tc>
          <w:tcPr>
            <w:tcW w:w="1898" w:type="dxa"/>
          </w:tcPr>
          <w:p w:rsidR="00D610E2" w:rsidRPr="008D1369" w:rsidRDefault="00D610E2" w:rsidP="00D610E2">
            <w:pPr>
              <w:jc w:val="center"/>
              <w:rPr>
                <w:rFonts w:cs="Times New Roman"/>
                <w:sz w:val="24"/>
                <w:szCs w:val="24"/>
              </w:rPr>
            </w:pPr>
          </w:p>
        </w:tc>
        <w:tc>
          <w:tcPr>
            <w:tcW w:w="1407" w:type="dxa"/>
          </w:tcPr>
          <w:p w:rsidR="00D610E2" w:rsidRPr="008D1369" w:rsidRDefault="00D610E2" w:rsidP="00D610E2">
            <w:pPr>
              <w:jc w:val="center"/>
              <w:rPr>
                <w:rFonts w:cs="Times New Roman"/>
                <w:sz w:val="24"/>
                <w:szCs w:val="24"/>
              </w:rPr>
            </w:pPr>
          </w:p>
        </w:tc>
      </w:tr>
      <w:tr w:rsidR="00D610E2" w:rsidRPr="008D1369" w:rsidTr="00D610E2">
        <w:trPr>
          <w:gridAfter w:val="1"/>
          <w:wAfter w:w="22" w:type="dxa"/>
          <w:jc w:val="center"/>
        </w:trPr>
        <w:tc>
          <w:tcPr>
            <w:tcW w:w="2280" w:type="dxa"/>
            <w:gridSpan w:val="3"/>
          </w:tcPr>
          <w:p w:rsidR="00D610E2" w:rsidRPr="008D1369" w:rsidRDefault="00D610E2" w:rsidP="00D610E2">
            <w:pPr>
              <w:rPr>
                <w:rFonts w:cs="Times New Roman"/>
                <w:sz w:val="24"/>
                <w:szCs w:val="24"/>
              </w:rPr>
            </w:pPr>
          </w:p>
        </w:tc>
        <w:tc>
          <w:tcPr>
            <w:tcW w:w="2807" w:type="dxa"/>
            <w:gridSpan w:val="3"/>
            <w:hideMark/>
          </w:tcPr>
          <w:p w:rsidR="00D610E2" w:rsidRPr="008D1369" w:rsidRDefault="00D610E2" w:rsidP="00D610E2">
            <w:pPr>
              <w:rPr>
                <w:rFonts w:cs="Times New Roman"/>
                <w:sz w:val="24"/>
                <w:szCs w:val="24"/>
                <w:u w:val="single"/>
              </w:rPr>
            </w:pPr>
            <w:r w:rsidRPr="008D1369">
              <w:rPr>
                <w:rFonts w:cs="Times New Roman"/>
                <w:sz w:val="24"/>
                <w:szCs w:val="24"/>
                <w:u w:val="single"/>
              </w:rPr>
              <w:t>Genel Toplam:</w:t>
            </w:r>
          </w:p>
        </w:tc>
        <w:tc>
          <w:tcPr>
            <w:tcW w:w="1418" w:type="dxa"/>
            <w:gridSpan w:val="2"/>
            <w:hideMark/>
          </w:tcPr>
          <w:p w:rsidR="00D610E2" w:rsidRPr="008D1369" w:rsidRDefault="00D610E2" w:rsidP="00D610E2">
            <w:pPr>
              <w:jc w:val="center"/>
              <w:rPr>
                <w:rFonts w:cs="Times New Roman"/>
                <w:sz w:val="24"/>
                <w:szCs w:val="24"/>
              </w:rPr>
            </w:pPr>
            <w:r w:rsidRPr="008D1369">
              <w:rPr>
                <w:rFonts w:cs="Times New Roman"/>
                <w:sz w:val="24"/>
                <w:szCs w:val="24"/>
              </w:rPr>
              <w:t>2494</w:t>
            </w:r>
          </w:p>
        </w:tc>
        <w:tc>
          <w:tcPr>
            <w:tcW w:w="1898" w:type="dxa"/>
            <w:hideMark/>
          </w:tcPr>
          <w:p w:rsidR="00D610E2" w:rsidRPr="008D1369" w:rsidRDefault="00D610E2" w:rsidP="00D610E2">
            <w:pPr>
              <w:jc w:val="center"/>
              <w:rPr>
                <w:rFonts w:cs="Times New Roman"/>
                <w:sz w:val="24"/>
                <w:szCs w:val="24"/>
              </w:rPr>
            </w:pPr>
            <w:r w:rsidRPr="008D1369">
              <w:rPr>
                <w:rFonts w:cs="Times New Roman"/>
                <w:sz w:val="24"/>
                <w:szCs w:val="24"/>
              </w:rPr>
              <w:t>888</w:t>
            </w:r>
          </w:p>
        </w:tc>
        <w:tc>
          <w:tcPr>
            <w:tcW w:w="1407" w:type="dxa"/>
            <w:hideMark/>
          </w:tcPr>
          <w:p w:rsidR="00D610E2" w:rsidRPr="008D1369" w:rsidRDefault="00D610E2" w:rsidP="00D610E2">
            <w:pPr>
              <w:jc w:val="center"/>
              <w:rPr>
                <w:rFonts w:cs="Times New Roman"/>
                <w:sz w:val="24"/>
                <w:szCs w:val="24"/>
              </w:rPr>
            </w:pPr>
            <w:r w:rsidRPr="008D1369">
              <w:rPr>
                <w:rFonts w:cs="Times New Roman"/>
                <w:sz w:val="24"/>
                <w:szCs w:val="24"/>
              </w:rPr>
              <w:t>3382</w:t>
            </w:r>
          </w:p>
        </w:tc>
      </w:tr>
      <w:tr w:rsidR="00D610E2" w:rsidRPr="008D1369" w:rsidTr="00D610E2">
        <w:trPr>
          <w:gridAfter w:val="1"/>
          <w:wAfter w:w="22" w:type="dxa"/>
          <w:jc w:val="center"/>
        </w:trPr>
        <w:tc>
          <w:tcPr>
            <w:tcW w:w="2280" w:type="dxa"/>
            <w:gridSpan w:val="3"/>
          </w:tcPr>
          <w:p w:rsidR="00D610E2" w:rsidRPr="008D1369" w:rsidRDefault="00D610E2" w:rsidP="00D610E2">
            <w:pPr>
              <w:rPr>
                <w:rFonts w:cs="Times New Roman"/>
                <w:sz w:val="24"/>
                <w:szCs w:val="24"/>
              </w:rPr>
            </w:pPr>
          </w:p>
        </w:tc>
        <w:tc>
          <w:tcPr>
            <w:tcW w:w="2807" w:type="dxa"/>
            <w:gridSpan w:val="3"/>
          </w:tcPr>
          <w:p w:rsidR="00D610E2" w:rsidRPr="008D1369" w:rsidRDefault="00D610E2" w:rsidP="00D610E2">
            <w:pPr>
              <w:rPr>
                <w:rFonts w:cs="Times New Roman"/>
                <w:sz w:val="24"/>
                <w:szCs w:val="24"/>
              </w:rPr>
            </w:pPr>
          </w:p>
        </w:tc>
        <w:tc>
          <w:tcPr>
            <w:tcW w:w="1418" w:type="dxa"/>
            <w:gridSpan w:val="2"/>
          </w:tcPr>
          <w:p w:rsidR="00D610E2" w:rsidRPr="008D1369" w:rsidRDefault="00D610E2" w:rsidP="00D610E2">
            <w:pPr>
              <w:jc w:val="center"/>
              <w:rPr>
                <w:rFonts w:cs="Times New Roman"/>
                <w:sz w:val="24"/>
                <w:szCs w:val="24"/>
              </w:rPr>
            </w:pPr>
          </w:p>
        </w:tc>
        <w:tc>
          <w:tcPr>
            <w:tcW w:w="1898" w:type="dxa"/>
          </w:tcPr>
          <w:p w:rsidR="00D610E2" w:rsidRPr="008D1369" w:rsidRDefault="00D610E2" w:rsidP="00D610E2">
            <w:pPr>
              <w:jc w:val="center"/>
              <w:rPr>
                <w:rFonts w:cs="Times New Roman"/>
                <w:sz w:val="24"/>
                <w:szCs w:val="24"/>
              </w:rPr>
            </w:pPr>
          </w:p>
        </w:tc>
        <w:tc>
          <w:tcPr>
            <w:tcW w:w="1407" w:type="dxa"/>
          </w:tcPr>
          <w:p w:rsidR="00D610E2" w:rsidRPr="008D1369" w:rsidRDefault="00D610E2" w:rsidP="00D610E2">
            <w:pPr>
              <w:jc w:val="center"/>
              <w:rPr>
                <w:rFonts w:cs="Times New Roman"/>
                <w:sz w:val="24"/>
                <w:szCs w:val="24"/>
              </w:rPr>
            </w:pPr>
          </w:p>
        </w:tc>
      </w:tr>
      <w:tr w:rsidR="00D610E2" w:rsidRPr="008D1369" w:rsidTr="00D610E2">
        <w:trPr>
          <w:gridAfter w:val="1"/>
          <w:wAfter w:w="22" w:type="dxa"/>
          <w:jc w:val="center"/>
        </w:trPr>
        <w:tc>
          <w:tcPr>
            <w:tcW w:w="2280" w:type="dxa"/>
            <w:gridSpan w:val="3"/>
          </w:tcPr>
          <w:p w:rsidR="00D610E2" w:rsidRPr="008D1369" w:rsidRDefault="00D610E2" w:rsidP="00D610E2">
            <w:pPr>
              <w:rPr>
                <w:rFonts w:cs="Times New Roman"/>
                <w:sz w:val="24"/>
                <w:szCs w:val="24"/>
              </w:rPr>
            </w:pPr>
          </w:p>
        </w:tc>
        <w:tc>
          <w:tcPr>
            <w:tcW w:w="7530" w:type="dxa"/>
            <w:gridSpan w:val="7"/>
          </w:tcPr>
          <w:p w:rsidR="00D610E2" w:rsidRPr="008D1369" w:rsidRDefault="00D610E2" w:rsidP="00D610E2">
            <w:pPr>
              <w:rPr>
                <w:rFonts w:cs="Times New Roman"/>
                <w:sz w:val="24"/>
                <w:szCs w:val="24"/>
              </w:rPr>
            </w:pPr>
            <w:r w:rsidRPr="008D1369">
              <w:rPr>
                <w:rFonts w:cs="Times New Roman"/>
                <w:sz w:val="24"/>
                <w:szCs w:val="24"/>
              </w:rPr>
              <w:t>B. İLKOKUL, ANAOKUL VE ÖZEL EĞİTİM OKULLARI ÖĞRETMEN KADROLARI:</w:t>
            </w:r>
          </w:p>
          <w:p w:rsidR="00D610E2" w:rsidRPr="008D1369" w:rsidRDefault="00D610E2" w:rsidP="00D610E2">
            <w:pPr>
              <w:jc w:val="center"/>
              <w:rPr>
                <w:rFonts w:cs="Times New Roman"/>
                <w:sz w:val="24"/>
                <w:szCs w:val="24"/>
              </w:rPr>
            </w:pPr>
          </w:p>
        </w:tc>
      </w:tr>
      <w:tr w:rsidR="00D610E2" w:rsidRPr="008D1369" w:rsidTr="00D610E2">
        <w:trPr>
          <w:gridAfter w:val="1"/>
          <w:wAfter w:w="22" w:type="dxa"/>
          <w:jc w:val="center"/>
        </w:trPr>
        <w:tc>
          <w:tcPr>
            <w:tcW w:w="2287" w:type="dxa"/>
            <w:gridSpan w:val="4"/>
          </w:tcPr>
          <w:p w:rsidR="00D610E2" w:rsidRPr="008D1369" w:rsidRDefault="00D610E2" w:rsidP="00D610E2">
            <w:pPr>
              <w:rPr>
                <w:rFonts w:cs="Times New Roman"/>
                <w:sz w:val="24"/>
                <w:szCs w:val="24"/>
              </w:rPr>
            </w:pPr>
          </w:p>
        </w:tc>
        <w:tc>
          <w:tcPr>
            <w:tcW w:w="2800" w:type="dxa"/>
            <w:gridSpan w:val="2"/>
            <w:hideMark/>
          </w:tcPr>
          <w:p w:rsidR="00D610E2" w:rsidRPr="008D1369" w:rsidRDefault="00D610E2" w:rsidP="00D610E2">
            <w:pPr>
              <w:rPr>
                <w:rFonts w:cs="Times New Roman"/>
                <w:sz w:val="24"/>
                <w:szCs w:val="24"/>
                <w:u w:val="single"/>
              </w:rPr>
            </w:pPr>
            <w:r w:rsidRPr="008D1369">
              <w:rPr>
                <w:rFonts w:cs="Times New Roman"/>
                <w:sz w:val="24"/>
                <w:szCs w:val="24"/>
                <w:u w:val="single"/>
              </w:rPr>
              <w:t>Kadro Adı</w:t>
            </w:r>
          </w:p>
        </w:tc>
        <w:tc>
          <w:tcPr>
            <w:tcW w:w="3316" w:type="dxa"/>
            <w:gridSpan w:val="3"/>
          </w:tcPr>
          <w:p w:rsidR="00D610E2" w:rsidRPr="008D1369" w:rsidRDefault="00D610E2" w:rsidP="00D610E2">
            <w:pPr>
              <w:rPr>
                <w:rFonts w:cs="Times New Roman"/>
                <w:sz w:val="24"/>
                <w:szCs w:val="24"/>
                <w:u w:val="single"/>
              </w:rPr>
            </w:pPr>
            <w:r w:rsidRPr="008D1369">
              <w:rPr>
                <w:rFonts w:cs="Times New Roman"/>
                <w:sz w:val="24"/>
                <w:szCs w:val="24"/>
                <w:u w:val="single"/>
              </w:rPr>
              <w:t>Kadro Sayısı</w:t>
            </w:r>
          </w:p>
          <w:p w:rsidR="00D610E2" w:rsidRPr="008D1369" w:rsidRDefault="00D610E2" w:rsidP="00D610E2">
            <w:pPr>
              <w:jc w:val="center"/>
              <w:rPr>
                <w:rFonts w:cs="Times New Roman"/>
                <w:sz w:val="24"/>
                <w:szCs w:val="24"/>
              </w:rPr>
            </w:pPr>
          </w:p>
        </w:tc>
        <w:tc>
          <w:tcPr>
            <w:tcW w:w="1407" w:type="dxa"/>
          </w:tcPr>
          <w:p w:rsidR="00D610E2" w:rsidRPr="008D1369" w:rsidRDefault="00D610E2" w:rsidP="00D610E2">
            <w:pPr>
              <w:jc w:val="center"/>
              <w:rPr>
                <w:rFonts w:cs="Times New Roman"/>
                <w:sz w:val="24"/>
                <w:szCs w:val="24"/>
              </w:rPr>
            </w:pPr>
          </w:p>
        </w:tc>
      </w:tr>
      <w:tr w:rsidR="00D610E2" w:rsidRPr="008D1369" w:rsidTr="00D610E2">
        <w:trPr>
          <w:gridAfter w:val="1"/>
          <w:wAfter w:w="22" w:type="dxa"/>
          <w:jc w:val="center"/>
        </w:trPr>
        <w:tc>
          <w:tcPr>
            <w:tcW w:w="2287" w:type="dxa"/>
            <w:gridSpan w:val="4"/>
          </w:tcPr>
          <w:p w:rsidR="00D610E2" w:rsidRPr="008D1369" w:rsidRDefault="00D610E2" w:rsidP="00D610E2">
            <w:pPr>
              <w:rPr>
                <w:rFonts w:cs="Times New Roman"/>
                <w:sz w:val="24"/>
                <w:szCs w:val="24"/>
              </w:rPr>
            </w:pPr>
          </w:p>
        </w:tc>
        <w:tc>
          <w:tcPr>
            <w:tcW w:w="2800" w:type="dxa"/>
            <w:gridSpan w:val="2"/>
            <w:hideMark/>
          </w:tcPr>
          <w:p w:rsidR="00D610E2" w:rsidRPr="008D1369" w:rsidRDefault="00D610E2" w:rsidP="00D610E2">
            <w:pPr>
              <w:rPr>
                <w:rFonts w:cs="Times New Roman"/>
                <w:sz w:val="24"/>
                <w:szCs w:val="24"/>
              </w:rPr>
            </w:pPr>
            <w:r w:rsidRPr="008D1369">
              <w:rPr>
                <w:rFonts w:cs="Times New Roman"/>
                <w:sz w:val="24"/>
                <w:szCs w:val="24"/>
              </w:rPr>
              <w:t>Müdür</w:t>
            </w:r>
          </w:p>
        </w:tc>
        <w:tc>
          <w:tcPr>
            <w:tcW w:w="1418" w:type="dxa"/>
            <w:gridSpan w:val="2"/>
            <w:hideMark/>
          </w:tcPr>
          <w:p w:rsidR="00D610E2" w:rsidRPr="008D1369" w:rsidRDefault="00D610E2" w:rsidP="00D610E2">
            <w:pPr>
              <w:jc w:val="center"/>
              <w:rPr>
                <w:rFonts w:cs="Times New Roman"/>
                <w:sz w:val="24"/>
                <w:szCs w:val="24"/>
              </w:rPr>
            </w:pPr>
            <w:r w:rsidRPr="008D1369">
              <w:rPr>
                <w:rFonts w:cs="Times New Roman"/>
                <w:sz w:val="24"/>
                <w:szCs w:val="24"/>
              </w:rPr>
              <w:t>110</w:t>
            </w:r>
          </w:p>
        </w:tc>
        <w:tc>
          <w:tcPr>
            <w:tcW w:w="1898" w:type="dxa"/>
          </w:tcPr>
          <w:p w:rsidR="00D610E2" w:rsidRPr="008D1369" w:rsidRDefault="00D610E2" w:rsidP="00D610E2">
            <w:pPr>
              <w:jc w:val="center"/>
              <w:rPr>
                <w:rFonts w:cs="Times New Roman"/>
                <w:sz w:val="24"/>
                <w:szCs w:val="24"/>
              </w:rPr>
            </w:pPr>
          </w:p>
        </w:tc>
        <w:tc>
          <w:tcPr>
            <w:tcW w:w="1407" w:type="dxa"/>
          </w:tcPr>
          <w:p w:rsidR="00D610E2" w:rsidRPr="008D1369" w:rsidRDefault="00D610E2" w:rsidP="00D610E2">
            <w:pPr>
              <w:jc w:val="center"/>
              <w:rPr>
                <w:rFonts w:cs="Times New Roman"/>
                <w:sz w:val="24"/>
                <w:szCs w:val="24"/>
              </w:rPr>
            </w:pPr>
          </w:p>
        </w:tc>
      </w:tr>
      <w:tr w:rsidR="00D610E2" w:rsidRPr="008D1369" w:rsidTr="00D610E2">
        <w:trPr>
          <w:gridAfter w:val="1"/>
          <w:wAfter w:w="22" w:type="dxa"/>
          <w:jc w:val="center"/>
        </w:trPr>
        <w:tc>
          <w:tcPr>
            <w:tcW w:w="2287" w:type="dxa"/>
            <w:gridSpan w:val="4"/>
          </w:tcPr>
          <w:p w:rsidR="00D610E2" w:rsidRPr="008D1369" w:rsidRDefault="00D610E2" w:rsidP="00D610E2">
            <w:pPr>
              <w:rPr>
                <w:rFonts w:cs="Times New Roman"/>
                <w:sz w:val="24"/>
                <w:szCs w:val="24"/>
              </w:rPr>
            </w:pPr>
          </w:p>
        </w:tc>
        <w:tc>
          <w:tcPr>
            <w:tcW w:w="2800" w:type="dxa"/>
            <w:gridSpan w:val="2"/>
            <w:hideMark/>
          </w:tcPr>
          <w:p w:rsidR="00D610E2" w:rsidRPr="008D1369" w:rsidRDefault="00D610E2" w:rsidP="00D610E2">
            <w:pPr>
              <w:rPr>
                <w:rFonts w:cs="Times New Roman"/>
                <w:sz w:val="24"/>
                <w:szCs w:val="24"/>
              </w:rPr>
            </w:pPr>
            <w:r w:rsidRPr="008D1369">
              <w:rPr>
                <w:rFonts w:cs="Times New Roman"/>
                <w:sz w:val="24"/>
                <w:szCs w:val="24"/>
              </w:rPr>
              <w:t>Müdür Muavini</w:t>
            </w:r>
          </w:p>
        </w:tc>
        <w:tc>
          <w:tcPr>
            <w:tcW w:w="1418" w:type="dxa"/>
            <w:gridSpan w:val="2"/>
            <w:hideMark/>
          </w:tcPr>
          <w:p w:rsidR="00D610E2" w:rsidRPr="008D1369" w:rsidRDefault="00D610E2" w:rsidP="00D610E2">
            <w:pPr>
              <w:jc w:val="center"/>
              <w:rPr>
                <w:rFonts w:cs="Times New Roman"/>
                <w:sz w:val="24"/>
                <w:szCs w:val="24"/>
              </w:rPr>
            </w:pPr>
            <w:r w:rsidRPr="008D1369">
              <w:rPr>
                <w:rFonts w:cs="Times New Roman"/>
                <w:sz w:val="24"/>
                <w:szCs w:val="24"/>
              </w:rPr>
              <w:t>114</w:t>
            </w:r>
          </w:p>
        </w:tc>
        <w:tc>
          <w:tcPr>
            <w:tcW w:w="1898" w:type="dxa"/>
          </w:tcPr>
          <w:p w:rsidR="00D610E2" w:rsidRPr="008D1369" w:rsidRDefault="00D610E2" w:rsidP="00D610E2">
            <w:pPr>
              <w:jc w:val="center"/>
              <w:rPr>
                <w:rFonts w:cs="Times New Roman"/>
                <w:sz w:val="24"/>
                <w:szCs w:val="24"/>
              </w:rPr>
            </w:pPr>
          </w:p>
        </w:tc>
        <w:tc>
          <w:tcPr>
            <w:tcW w:w="1407" w:type="dxa"/>
          </w:tcPr>
          <w:p w:rsidR="00D610E2" w:rsidRPr="008D1369" w:rsidRDefault="00D610E2" w:rsidP="00D610E2">
            <w:pPr>
              <w:jc w:val="center"/>
              <w:rPr>
                <w:rFonts w:cs="Times New Roman"/>
                <w:sz w:val="24"/>
                <w:szCs w:val="24"/>
              </w:rPr>
            </w:pPr>
          </w:p>
        </w:tc>
      </w:tr>
      <w:tr w:rsidR="00D610E2" w:rsidRPr="008D1369" w:rsidTr="00D610E2">
        <w:trPr>
          <w:gridAfter w:val="1"/>
          <w:wAfter w:w="22" w:type="dxa"/>
          <w:jc w:val="center"/>
        </w:trPr>
        <w:tc>
          <w:tcPr>
            <w:tcW w:w="2287" w:type="dxa"/>
            <w:gridSpan w:val="4"/>
          </w:tcPr>
          <w:p w:rsidR="00D610E2" w:rsidRPr="008D1369" w:rsidRDefault="00D610E2" w:rsidP="00D610E2">
            <w:pPr>
              <w:rPr>
                <w:rFonts w:cs="Times New Roman"/>
                <w:sz w:val="24"/>
                <w:szCs w:val="24"/>
              </w:rPr>
            </w:pPr>
          </w:p>
        </w:tc>
        <w:tc>
          <w:tcPr>
            <w:tcW w:w="2800" w:type="dxa"/>
            <w:gridSpan w:val="2"/>
            <w:hideMark/>
          </w:tcPr>
          <w:p w:rsidR="00D610E2" w:rsidRPr="008D1369" w:rsidRDefault="00D610E2" w:rsidP="00D610E2">
            <w:pPr>
              <w:rPr>
                <w:rFonts w:cs="Times New Roman"/>
                <w:sz w:val="24"/>
                <w:szCs w:val="24"/>
              </w:rPr>
            </w:pPr>
            <w:r w:rsidRPr="008D1369">
              <w:rPr>
                <w:rFonts w:cs="Times New Roman"/>
                <w:sz w:val="24"/>
                <w:szCs w:val="24"/>
              </w:rPr>
              <w:t>Öğretmen</w:t>
            </w:r>
          </w:p>
        </w:tc>
        <w:tc>
          <w:tcPr>
            <w:tcW w:w="1418" w:type="dxa"/>
            <w:gridSpan w:val="2"/>
            <w:hideMark/>
          </w:tcPr>
          <w:p w:rsidR="00D610E2" w:rsidRPr="008D1369" w:rsidRDefault="00D610E2" w:rsidP="0050712D">
            <w:pPr>
              <w:jc w:val="center"/>
              <w:rPr>
                <w:rFonts w:cs="Times New Roman"/>
                <w:sz w:val="24"/>
                <w:szCs w:val="24"/>
              </w:rPr>
            </w:pPr>
            <w:r w:rsidRPr="008D1369">
              <w:rPr>
                <w:rFonts w:cs="Times New Roman"/>
                <w:sz w:val="24"/>
                <w:szCs w:val="24"/>
              </w:rPr>
              <w:t>1770</w:t>
            </w:r>
          </w:p>
        </w:tc>
        <w:tc>
          <w:tcPr>
            <w:tcW w:w="1898" w:type="dxa"/>
          </w:tcPr>
          <w:p w:rsidR="00D610E2" w:rsidRPr="008D1369" w:rsidRDefault="00D610E2" w:rsidP="00D610E2">
            <w:pPr>
              <w:jc w:val="center"/>
              <w:rPr>
                <w:rFonts w:cs="Times New Roman"/>
                <w:sz w:val="24"/>
                <w:szCs w:val="24"/>
              </w:rPr>
            </w:pPr>
          </w:p>
        </w:tc>
        <w:tc>
          <w:tcPr>
            <w:tcW w:w="1407" w:type="dxa"/>
          </w:tcPr>
          <w:p w:rsidR="00D610E2" w:rsidRPr="008D1369" w:rsidRDefault="00D610E2" w:rsidP="00D610E2">
            <w:pPr>
              <w:jc w:val="center"/>
              <w:rPr>
                <w:rFonts w:cs="Times New Roman"/>
                <w:sz w:val="24"/>
                <w:szCs w:val="24"/>
              </w:rPr>
            </w:pPr>
          </w:p>
        </w:tc>
      </w:tr>
      <w:tr w:rsidR="00D610E2" w:rsidRPr="008D1369" w:rsidTr="00D610E2">
        <w:trPr>
          <w:gridAfter w:val="1"/>
          <w:wAfter w:w="22" w:type="dxa"/>
          <w:jc w:val="center"/>
        </w:trPr>
        <w:tc>
          <w:tcPr>
            <w:tcW w:w="2287" w:type="dxa"/>
            <w:gridSpan w:val="4"/>
          </w:tcPr>
          <w:p w:rsidR="00D610E2" w:rsidRPr="008D1369" w:rsidRDefault="00D610E2" w:rsidP="00D610E2">
            <w:pPr>
              <w:rPr>
                <w:rFonts w:cs="Times New Roman"/>
                <w:sz w:val="24"/>
                <w:szCs w:val="24"/>
              </w:rPr>
            </w:pPr>
          </w:p>
        </w:tc>
        <w:tc>
          <w:tcPr>
            <w:tcW w:w="2800" w:type="dxa"/>
            <w:gridSpan w:val="2"/>
            <w:hideMark/>
          </w:tcPr>
          <w:p w:rsidR="00D610E2" w:rsidRPr="008D1369" w:rsidRDefault="00D610E2" w:rsidP="00D610E2">
            <w:pPr>
              <w:rPr>
                <w:rFonts w:cs="Times New Roman"/>
                <w:sz w:val="24"/>
                <w:szCs w:val="24"/>
              </w:rPr>
            </w:pPr>
            <w:r w:rsidRPr="008D1369">
              <w:rPr>
                <w:rFonts w:cs="Times New Roman"/>
                <w:sz w:val="24"/>
                <w:szCs w:val="24"/>
              </w:rPr>
              <w:t>Özel Eğitim Öğretmeni</w:t>
            </w:r>
          </w:p>
        </w:tc>
        <w:tc>
          <w:tcPr>
            <w:tcW w:w="1418" w:type="dxa"/>
            <w:gridSpan w:val="2"/>
            <w:hideMark/>
          </w:tcPr>
          <w:p w:rsidR="00D610E2" w:rsidRPr="008D1369" w:rsidRDefault="00D610E2" w:rsidP="00D610E2">
            <w:pPr>
              <w:jc w:val="center"/>
              <w:rPr>
                <w:rFonts w:cs="Times New Roman"/>
                <w:sz w:val="24"/>
                <w:szCs w:val="24"/>
              </w:rPr>
            </w:pPr>
            <w:r w:rsidRPr="008D1369">
              <w:rPr>
                <w:rFonts w:cs="Times New Roman"/>
                <w:sz w:val="24"/>
                <w:szCs w:val="24"/>
              </w:rPr>
              <w:t>128</w:t>
            </w:r>
          </w:p>
        </w:tc>
        <w:tc>
          <w:tcPr>
            <w:tcW w:w="1898" w:type="dxa"/>
          </w:tcPr>
          <w:p w:rsidR="00D610E2" w:rsidRPr="008D1369" w:rsidRDefault="00D610E2" w:rsidP="00D610E2">
            <w:pPr>
              <w:jc w:val="center"/>
              <w:rPr>
                <w:rFonts w:cs="Times New Roman"/>
                <w:sz w:val="24"/>
                <w:szCs w:val="24"/>
              </w:rPr>
            </w:pPr>
          </w:p>
        </w:tc>
        <w:tc>
          <w:tcPr>
            <w:tcW w:w="1407" w:type="dxa"/>
          </w:tcPr>
          <w:p w:rsidR="00D610E2" w:rsidRPr="008D1369" w:rsidRDefault="00D610E2" w:rsidP="00D610E2">
            <w:pPr>
              <w:jc w:val="center"/>
              <w:rPr>
                <w:rFonts w:cs="Times New Roman"/>
                <w:sz w:val="24"/>
                <w:szCs w:val="24"/>
              </w:rPr>
            </w:pPr>
          </w:p>
        </w:tc>
      </w:tr>
      <w:tr w:rsidR="00D610E2" w:rsidRPr="008D1369" w:rsidTr="00D610E2">
        <w:trPr>
          <w:gridAfter w:val="1"/>
          <w:wAfter w:w="22" w:type="dxa"/>
          <w:jc w:val="center"/>
        </w:trPr>
        <w:tc>
          <w:tcPr>
            <w:tcW w:w="2287" w:type="dxa"/>
            <w:gridSpan w:val="4"/>
          </w:tcPr>
          <w:p w:rsidR="00D610E2" w:rsidRPr="008D1369" w:rsidRDefault="00D610E2" w:rsidP="00D610E2">
            <w:pPr>
              <w:rPr>
                <w:rFonts w:cs="Times New Roman"/>
                <w:sz w:val="24"/>
                <w:szCs w:val="24"/>
              </w:rPr>
            </w:pPr>
          </w:p>
        </w:tc>
        <w:tc>
          <w:tcPr>
            <w:tcW w:w="2800" w:type="dxa"/>
            <w:gridSpan w:val="2"/>
          </w:tcPr>
          <w:p w:rsidR="00D610E2" w:rsidRPr="008D1369" w:rsidRDefault="00D610E2" w:rsidP="00D610E2">
            <w:pPr>
              <w:rPr>
                <w:rFonts w:cs="Times New Roman"/>
                <w:sz w:val="24"/>
                <w:szCs w:val="24"/>
              </w:rPr>
            </w:pPr>
          </w:p>
        </w:tc>
        <w:tc>
          <w:tcPr>
            <w:tcW w:w="1418" w:type="dxa"/>
            <w:gridSpan w:val="2"/>
          </w:tcPr>
          <w:p w:rsidR="00D610E2" w:rsidRPr="008D1369" w:rsidRDefault="00D610E2" w:rsidP="00D610E2">
            <w:pPr>
              <w:jc w:val="center"/>
              <w:rPr>
                <w:rFonts w:cs="Times New Roman"/>
                <w:sz w:val="24"/>
                <w:szCs w:val="24"/>
              </w:rPr>
            </w:pPr>
          </w:p>
        </w:tc>
        <w:tc>
          <w:tcPr>
            <w:tcW w:w="1898" w:type="dxa"/>
          </w:tcPr>
          <w:p w:rsidR="00D610E2" w:rsidRPr="008D1369" w:rsidRDefault="00D610E2" w:rsidP="00D610E2">
            <w:pPr>
              <w:jc w:val="center"/>
              <w:rPr>
                <w:rFonts w:cs="Times New Roman"/>
                <w:sz w:val="24"/>
                <w:szCs w:val="24"/>
              </w:rPr>
            </w:pPr>
          </w:p>
        </w:tc>
        <w:tc>
          <w:tcPr>
            <w:tcW w:w="1407" w:type="dxa"/>
          </w:tcPr>
          <w:p w:rsidR="00D610E2" w:rsidRPr="008D1369" w:rsidRDefault="00D610E2" w:rsidP="00D610E2">
            <w:pPr>
              <w:jc w:val="center"/>
              <w:rPr>
                <w:rFonts w:cs="Times New Roman"/>
                <w:sz w:val="24"/>
                <w:szCs w:val="24"/>
              </w:rPr>
            </w:pPr>
          </w:p>
        </w:tc>
      </w:tr>
      <w:tr w:rsidR="00D610E2" w:rsidRPr="008D1369" w:rsidTr="00D610E2">
        <w:trPr>
          <w:gridAfter w:val="1"/>
          <w:wAfter w:w="22" w:type="dxa"/>
          <w:jc w:val="center"/>
        </w:trPr>
        <w:tc>
          <w:tcPr>
            <w:tcW w:w="2287" w:type="dxa"/>
            <w:gridSpan w:val="4"/>
          </w:tcPr>
          <w:p w:rsidR="00D610E2" w:rsidRPr="008D1369" w:rsidRDefault="00D610E2" w:rsidP="00D610E2">
            <w:pPr>
              <w:rPr>
                <w:rFonts w:cs="Times New Roman"/>
                <w:sz w:val="24"/>
                <w:szCs w:val="24"/>
              </w:rPr>
            </w:pPr>
          </w:p>
        </w:tc>
        <w:tc>
          <w:tcPr>
            <w:tcW w:w="2800" w:type="dxa"/>
            <w:gridSpan w:val="2"/>
            <w:hideMark/>
          </w:tcPr>
          <w:p w:rsidR="00D610E2" w:rsidRPr="008D1369" w:rsidRDefault="00D610E2" w:rsidP="00D610E2">
            <w:pPr>
              <w:rPr>
                <w:rFonts w:cs="Times New Roman"/>
                <w:sz w:val="24"/>
                <w:szCs w:val="24"/>
                <w:u w:val="single"/>
              </w:rPr>
            </w:pPr>
            <w:r w:rsidRPr="008D1369">
              <w:rPr>
                <w:rFonts w:cs="Times New Roman"/>
                <w:sz w:val="24"/>
                <w:szCs w:val="24"/>
                <w:u w:val="single"/>
              </w:rPr>
              <w:t>Genel Toplam:</w:t>
            </w:r>
          </w:p>
        </w:tc>
        <w:tc>
          <w:tcPr>
            <w:tcW w:w="1418" w:type="dxa"/>
            <w:gridSpan w:val="2"/>
            <w:hideMark/>
          </w:tcPr>
          <w:p w:rsidR="00D610E2" w:rsidRPr="008D1369" w:rsidRDefault="00D610E2" w:rsidP="00D610E2">
            <w:pPr>
              <w:jc w:val="center"/>
              <w:rPr>
                <w:rFonts w:cs="Times New Roman"/>
                <w:sz w:val="24"/>
                <w:szCs w:val="24"/>
              </w:rPr>
            </w:pPr>
            <w:r w:rsidRPr="008D1369">
              <w:rPr>
                <w:rFonts w:cs="Times New Roman"/>
                <w:sz w:val="24"/>
                <w:szCs w:val="24"/>
              </w:rPr>
              <w:t>2122</w:t>
            </w:r>
          </w:p>
        </w:tc>
        <w:tc>
          <w:tcPr>
            <w:tcW w:w="1898" w:type="dxa"/>
          </w:tcPr>
          <w:p w:rsidR="00D610E2" w:rsidRPr="008D1369" w:rsidRDefault="00D610E2" w:rsidP="00D610E2">
            <w:pPr>
              <w:jc w:val="center"/>
              <w:rPr>
                <w:rFonts w:cs="Times New Roman"/>
                <w:sz w:val="24"/>
                <w:szCs w:val="24"/>
              </w:rPr>
            </w:pPr>
          </w:p>
        </w:tc>
        <w:tc>
          <w:tcPr>
            <w:tcW w:w="1407" w:type="dxa"/>
            <w:hideMark/>
          </w:tcPr>
          <w:p w:rsidR="00D610E2" w:rsidRPr="008D1369" w:rsidRDefault="00D610E2" w:rsidP="00D610E2">
            <w:pPr>
              <w:jc w:val="center"/>
              <w:rPr>
                <w:rFonts w:cs="Times New Roman"/>
                <w:sz w:val="24"/>
                <w:szCs w:val="24"/>
              </w:rPr>
            </w:pPr>
            <w:r w:rsidRPr="008D1369">
              <w:rPr>
                <w:rFonts w:cs="Times New Roman"/>
                <w:sz w:val="24"/>
                <w:szCs w:val="24"/>
              </w:rPr>
              <w:t xml:space="preserve">          ”</w:t>
            </w:r>
          </w:p>
        </w:tc>
      </w:tr>
      <w:tr w:rsidR="00D610E2" w:rsidRPr="008D1369" w:rsidTr="00D610E2">
        <w:trPr>
          <w:jc w:val="center"/>
        </w:trPr>
        <w:tc>
          <w:tcPr>
            <w:tcW w:w="2287" w:type="dxa"/>
            <w:gridSpan w:val="4"/>
          </w:tcPr>
          <w:p w:rsidR="00D610E2" w:rsidRPr="008D1369" w:rsidRDefault="00D610E2" w:rsidP="00D610E2">
            <w:pPr>
              <w:rPr>
                <w:rFonts w:cs="Times New Roman"/>
                <w:sz w:val="24"/>
                <w:szCs w:val="24"/>
              </w:rPr>
            </w:pPr>
          </w:p>
        </w:tc>
        <w:tc>
          <w:tcPr>
            <w:tcW w:w="1417" w:type="dxa"/>
          </w:tcPr>
          <w:p w:rsidR="00D610E2" w:rsidRPr="008D1369" w:rsidRDefault="00D610E2" w:rsidP="00D610E2">
            <w:pPr>
              <w:rPr>
                <w:rFonts w:cs="Times New Roman"/>
                <w:sz w:val="24"/>
                <w:szCs w:val="24"/>
              </w:rPr>
            </w:pPr>
          </w:p>
        </w:tc>
        <w:tc>
          <w:tcPr>
            <w:tcW w:w="1383" w:type="dxa"/>
          </w:tcPr>
          <w:p w:rsidR="00D610E2" w:rsidRPr="008D1369" w:rsidRDefault="00D610E2" w:rsidP="00D610E2">
            <w:pPr>
              <w:rPr>
                <w:rFonts w:cs="Times New Roman"/>
                <w:sz w:val="24"/>
                <w:szCs w:val="24"/>
              </w:rPr>
            </w:pPr>
          </w:p>
        </w:tc>
        <w:tc>
          <w:tcPr>
            <w:tcW w:w="271" w:type="dxa"/>
          </w:tcPr>
          <w:p w:rsidR="00D610E2" w:rsidRPr="008D1369" w:rsidRDefault="00D610E2" w:rsidP="00D610E2">
            <w:pPr>
              <w:rPr>
                <w:rFonts w:cs="Times New Roman"/>
                <w:sz w:val="24"/>
                <w:szCs w:val="24"/>
              </w:rPr>
            </w:pPr>
          </w:p>
        </w:tc>
        <w:tc>
          <w:tcPr>
            <w:tcW w:w="4474" w:type="dxa"/>
            <w:gridSpan w:val="4"/>
          </w:tcPr>
          <w:p w:rsidR="00D610E2" w:rsidRPr="008D1369" w:rsidRDefault="00D610E2" w:rsidP="00D610E2">
            <w:pPr>
              <w:rPr>
                <w:rFonts w:cs="Times New Roman"/>
                <w:sz w:val="24"/>
                <w:szCs w:val="24"/>
              </w:rPr>
            </w:pP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lastRenderedPageBreak/>
        <w:tab/>
        <w:t>BAŞKAN – 2’nci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tbl>
      <w:tblPr>
        <w:tblW w:w="0" w:type="auto"/>
        <w:tblLayout w:type="fixed"/>
        <w:tblLook w:val="04A0" w:firstRow="1" w:lastRow="0" w:firstColumn="1" w:lastColumn="0" w:noHBand="0" w:noVBand="1"/>
      </w:tblPr>
      <w:tblGrid>
        <w:gridCol w:w="1720"/>
        <w:gridCol w:w="8090"/>
      </w:tblGrid>
      <w:tr w:rsidR="00D610E2" w:rsidRPr="008D1369" w:rsidTr="00D610E2">
        <w:tc>
          <w:tcPr>
            <w:tcW w:w="1720" w:type="dxa"/>
            <w:hideMark/>
          </w:tcPr>
          <w:p w:rsidR="00D610E2" w:rsidRPr="008D1369" w:rsidRDefault="00D610E2" w:rsidP="00D610E2">
            <w:pPr>
              <w:rPr>
                <w:rFonts w:cs="Times New Roman"/>
                <w:sz w:val="24"/>
                <w:szCs w:val="24"/>
              </w:rPr>
            </w:pPr>
            <w:r w:rsidRPr="008D1369">
              <w:rPr>
                <w:rFonts w:cs="Times New Roman"/>
                <w:sz w:val="24"/>
                <w:szCs w:val="24"/>
              </w:rPr>
              <w:t>Yürürlüğe Giriş</w:t>
            </w:r>
          </w:p>
        </w:tc>
        <w:tc>
          <w:tcPr>
            <w:tcW w:w="8090" w:type="dxa"/>
            <w:hideMark/>
          </w:tcPr>
          <w:p w:rsidR="00D610E2" w:rsidRPr="008D1369" w:rsidRDefault="00D610E2" w:rsidP="00D610E2">
            <w:pPr>
              <w:rPr>
                <w:rFonts w:cs="Times New Roman"/>
                <w:sz w:val="24"/>
                <w:szCs w:val="24"/>
              </w:rPr>
            </w:pPr>
            <w:r w:rsidRPr="008D1369">
              <w:rPr>
                <w:rFonts w:cs="Times New Roman"/>
                <w:sz w:val="24"/>
                <w:szCs w:val="24"/>
              </w:rPr>
              <w:t xml:space="preserve">3. Bu Yasa, Resmi </w:t>
            </w:r>
            <w:proofErr w:type="spellStart"/>
            <w:r w:rsidRPr="008D1369">
              <w:rPr>
                <w:rFonts w:cs="Times New Roman"/>
                <w:sz w:val="24"/>
                <w:szCs w:val="24"/>
              </w:rPr>
              <w:t>Gazete’de</w:t>
            </w:r>
            <w:proofErr w:type="spellEnd"/>
            <w:r w:rsidRPr="008D1369">
              <w:rPr>
                <w:rFonts w:cs="Times New Roman"/>
                <w:sz w:val="24"/>
                <w:szCs w:val="24"/>
              </w:rPr>
              <w:t xml:space="preserve"> yayımlandığı tarihten başlayarak yürürlüğe girer.</w:t>
            </w: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3’üncü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Sayın Milletvekilleri; Tasarının madde madde görüşülmesi tamamlanmış, ikinci görüşmesi sona ermiştir. Tasarının üçüncü görüşmesi Kısa İsim okunmak ve bütünü oylanmak suretiyle yapılacaktır. Kısa İsmi okuyunuz lütfen.</w:t>
      </w:r>
    </w:p>
    <w:p w:rsidR="00D610E2" w:rsidRPr="008D1369" w:rsidRDefault="00D610E2" w:rsidP="00D610E2">
      <w:pPr>
        <w:rPr>
          <w:rFonts w:cs="Times New Roman"/>
          <w:sz w:val="24"/>
          <w:szCs w:val="24"/>
        </w:rPr>
      </w:pPr>
      <w:r w:rsidRPr="008D1369">
        <w:rPr>
          <w:rFonts w:cs="Times New Roman"/>
          <w:sz w:val="24"/>
          <w:szCs w:val="24"/>
        </w:rPr>
        <w:tab/>
      </w: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tbl>
      <w:tblPr>
        <w:tblW w:w="0" w:type="auto"/>
        <w:jc w:val="center"/>
        <w:tblInd w:w="-715" w:type="dxa"/>
        <w:tblLayout w:type="fixed"/>
        <w:tblLook w:val="04A0" w:firstRow="1" w:lastRow="0" w:firstColumn="1" w:lastColumn="0" w:noHBand="0" w:noVBand="1"/>
      </w:tblPr>
      <w:tblGrid>
        <w:gridCol w:w="1720"/>
        <w:gridCol w:w="8090"/>
      </w:tblGrid>
      <w:tr w:rsidR="00D610E2" w:rsidRPr="008D1369" w:rsidTr="00D610E2">
        <w:trPr>
          <w:jc w:val="center"/>
        </w:trPr>
        <w:tc>
          <w:tcPr>
            <w:tcW w:w="1720" w:type="dxa"/>
            <w:hideMark/>
          </w:tcPr>
          <w:p w:rsidR="00D610E2" w:rsidRPr="008D1369" w:rsidRDefault="00D610E2" w:rsidP="00D610E2">
            <w:pPr>
              <w:rPr>
                <w:rFonts w:cs="Times New Roman"/>
                <w:sz w:val="24"/>
                <w:szCs w:val="24"/>
              </w:rPr>
            </w:pPr>
            <w:r w:rsidRPr="008D1369">
              <w:rPr>
                <w:rFonts w:cs="Times New Roman"/>
                <w:sz w:val="24"/>
                <w:szCs w:val="24"/>
              </w:rPr>
              <w:t>Kısa İsim</w:t>
            </w:r>
          </w:p>
          <w:p w:rsidR="00D610E2" w:rsidRPr="008D1369" w:rsidRDefault="00D610E2" w:rsidP="00D610E2">
            <w:pPr>
              <w:rPr>
                <w:rFonts w:cs="Times New Roman"/>
                <w:sz w:val="24"/>
                <w:szCs w:val="24"/>
              </w:rPr>
            </w:pPr>
            <w:r w:rsidRPr="008D1369">
              <w:rPr>
                <w:rFonts w:cs="Times New Roman"/>
                <w:sz w:val="24"/>
                <w:szCs w:val="24"/>
              </w:rPr>
              <w:t>25/1985</w:t>
            </w:r>
          </w:p>
          <w:p w:rsidR="00D610E2" w:rsidRPr="008D1369" w:rsidRDefault="00D610E2" w:rsidP="00D610E2">
            <w:pPr>
              <w:rPr>
                <w:rFonts w:cs="Times New Roman"/>
                <w:sz w:val="24"/>
                <w:szCs w:val="24"/>
              </w:rPr>
            </w:pPr>
            <w:r w:rsidRPr="008D1369">
              <w:rPr>
                <w:rFonts w:cs="Times New Roman"/>
                <w:sz w:val="24"/>
                <w:szCs w:val="24"/>
              </w:rPr>
              <w:t xml:space="preserve">     33/1985</w:t>
            </w:r>
          </w:p>
          <w:p w:rsidR="00D610E2" w:rsidRPr="008D1369" w:rsidRDefault="00D610E2" w:rsidP="00D610E2">
            <w:pPr>
              <w:rPr>
                <w:rFonts w:cs="Times New Roman"/>
                <w:sz w:val="24"/>
                <w:szCs w:val="24"/>
              </w:rPr>
            </w:pPr>
            <w:r w:rsidRPr="008D1369">
              <w:rPr>
                <w:rFonts w:cs="Times New Roman"/>
                <w:sz w:val="24"/>
                <w:szCs w:val="24"/>
              </w:rPr>
              <w:t xml:space="preserve">     11/1986</w:t>
            </w:r>
          </w:p>
          <w:p w:rsidR="00D610E2" w:rsidRPr="008D1369" w:rsidRDefault="00D610E2" w:rsidP="00D610E2">
            <w:pPr>
              <w:rPr>
                <w:rFonts w:cs="Times New Roman"/>
                <w:sz w:val="24"/>
                <w:szCs w:val="24"/>
              </w:rPr>
            </w:pPr>
            <w:r w:rsidRPr="008D1369">
              <w:rPr>
                <w:rFonts w:cs="Times New Roman"/>
                <w:sz w:val="24"/>
                <w:szCs w:val="24"/>
              </w:rPr>
              <w:t xml:space="preserve">     32/1987</w:t>
            </w:r>
          </w:p>
          <w:p w:rsidR="00D610E2" w:rsidRPr="008D1369" w:rsidRDefault="00D610E2" w:rsidP="00D610E2">
            <w:pPr>
              <w:rPr>
                <w:rFonts w:cs="Times New Roman"/>
                <w:sz w:val="24"/>
                <w:szCs w:val="24"/>
              </w:rPr>
            </w:pPr>
            <w:r w:rsidRPr="008D1369">
              <w:rPr>
                <w:rFonts w:cs="Times New Roman"/>
                <w:sz w:val="24"/>
                <w:szCs w:val="24"/>
              </w:rPr>
              <w:t xml:space="preserve">     14/1988</w:t>
            </w:r>
          </w:p>
          <w:p w:rsidR="00D610E2" w:rsidRPr="008D1369" w:rsidRDefault="00D610E2" w:rsidP="00D610E2">
            <w:pPr>
              <w:rPr>
                <w:rFonts w:cs="Times New Roman"/>
                <w:sz w:val="24"/>
                <w:szCs w:val="24"/>
              </w:rPr>
            </w:pPr>
            <w:r w:rsidRPr="008D1369">
              <w:rPr>
                <w:rFonts w:cs="Times New Roman"/>
                <w:sz w:val="24"/>
                <w:szCs w:val="24"/>
              </w:rPr>
              <w:t xml:space="preserve">     34/1988</w:t>
            </w:r>
          </w:p>
          <w:p w:rsidR="00D610E2" w:rsidRPr="008D1369" w:rsidRDefault="00D610E2" w:rsidP="00D610E2">
            <w:pPr>
              <w:rPr>
                <w:rFonts w:cs="Times New Roman"/>
                <w:sz w:val="24"/>
                <w:szCs w:val="24"/>
              </w:rPr>
            </w:pPr>
            <w:r w:rsidRPr="008D1369">
              <w:rPr>
                <w:rFonts w:cs="Times New Roman"/>
                <w:sz w:val="24"/>
                <w:szCs w:val="24"/>
              </w:rPr>
              <w:t xml:space="preserve">     14/1989</w:t>
            </w:r>
          </w:p>
          <w:p w:rsidR="00D610E2" w:rsidRPr="008D1369" w:rsidRDefault="00D610E2" w:rsidP="00D610E2">
            <w:pPr>
              <w:rPr>
                <w:rFonts w:cs="Times New Roman"/>
                <w:sz w:val="24"/>
                <w:szCs w:val="24"/>
              </w:rPr>
            </w:pPr>
            <w:r w:rsidRPr="008D1369">
              <w:rPr>
                <w:rFonts w:cs="Times New Roman"/>
                <w:sz w:val="24"/>
                <w:szCs w:val="24"/>
              </w:rPr>
              <w:t xml:space="preserve">       3/1990</w:t>
            </w:r>
          </w:p>
          <w:p w:rsidR="00D610E2" w:rsidRPr="008D1369" w:rsidRDefault="00D610E2" w:rsidP="00D610E2">
            <w:pPr>
              <w:rPr>
                <w:rFonts w:cs="Times New Roman"/>
                <w:sz w:val="24"/>
                <w:szCs w:val="24"/>
              </w:rPr>
            </w:pPr>
            <w:r w:rsidRPr="008D1369">
              <w:rPr>
                <w:rFonts w:cs="Times New Roman"/>
                <w:sz w:val="24"/>
                <w:szCs w:val="24"/>
              </w:rPr>
              <w:t xml:space="preserve">     52/1990</w:t>
            </w:r>
          </w:p>
          <w:p w:rsidR="00D610E2" w:rsidRPr="008D1369" w:rsidRDefault="00D610E2" w:rsidP="00D610E2">
            <w:pPr>
              <w:rPr>
                <w:rFonts w:cs="Times New Roman"/>
                <w:sz w:val="24"/>
                <w:szCs w:val="24"/>
              </w:rPr>
            </w:pPr>
            <w:r w:rsidRPr="008D1369">
              <w:rPr>
                <w:rFonts w:cs="Times New Roman"/>
                <w:sz w:val="24"/>
                <w:szCs w:val="24"/>
              </w:rPr>
              <w:t xml:space="preserve">     13/1991</w:t>
            </w:r>
          </w:p>
          <w:p w:rsidR="00D610E2" w:rsidRPr="008D1369" w:rsidRDefault="00D610E2" w:rsidP="00D610E2">
            <w:pPr>
              <w:rPr>
                <w:rFonts w:cs="Times New Roman"/>
                <w:sz w:val="24"/>
                <w:szCs w:val="24"/>
              </w:rPr>
            </w:pPr>
            <w:r w:rsidRPr="008D1369">
              <w:rPr>
                <w:rFonts w:cs="Times New Roman"/>
                <w:sz w:val="24"/>
                <w:szCs w:val="24"/>
              </w:rPr>
              <w:t xml:space="preserve">     61/1991</w:t>
            </w:r>
          </w:p>
          <w:p w:rsidR="00D610E2" w:rsidRPr="008D1369" w:rsidRDefault="00D610E2" w:rsidP="00D610E2">
            <w:pPr>
              <w:rPr>
                <w:rFonts w:cs="Times New Roman"/>
                <w:sz w:val="24"/>
                <w:szCs w:val="24"/>
              </w:rPr>
            </w:pPr>
            <w:r w:rsidRPr="008D1369">
              <w:rPr>
                <w:rFonts w:cs="Times New Roman"/>
                <w:sz w:val="24"/>
                <w:szCs w:val="24"/>
              </w:rPr>
              <w:t xml:space="preserve">     12/1992</w:t>
            </w:r>
          </w:p>
          <w:p w:rsidR="00D610E2" w:rsidRPr="008D1369" w:rsidRDefault="00D610E2" w:rsidP="00D610E2">
            <w:pPr>
              <w:rPr>
                <w:rFonts w:cs="Times New Roman"/>
                <w:sz w:val="24"/>
                <w:szCs w:val="24"/>
              </w:rPr>
            </w:pPr>
            <w:r w:rsidRPr="008D1369">
              <w:rPr>
                <w:rFonts w:cs="Times New Roman"/>
                <w:sz w:val="24"/>
                <w:szCs w:val="24"/>
              </w:rPr>
              <w:t xml:space="preserve">     50/1992</w:t>
            </w:r>
          </w:p>
          <w:p w:rsidR="00D610E2" w:rsidRPr="008D1369" w:rsidRDefault="00D610E2" w:rsidP="00D610E2">
            <w:pPr>
              <w:rPr>
                <w:rFonts w:cs="Times New Roman"/>
                <w:sz w:val="24"/>
                <w:szCs w:val="24"/>
              </w:rPr>
            </w:pPr>
            <w:r w:rsidRPr="008D1369">
              <w:rPr>
                <w:rFonts w:cs="Times New Roman"/>
                <w:sz w:val="24"/>
                <w:szCs w:val="24"/>
              </w:rPr>
              <w:t xml:space="preserve">       5/1993</w:t>
            </w:r>
          </w:p>
          <w:p w:rsidR="00D610E2" w:rsidRPr="008D1369" w:rsidRDefault="00D610E2" w:rsidP="00D610E2">
            <w:pPr>
              <w:rPr>
                <w:rFonts w:cs="Times New Roman"/>
                <w:sz w:val="24"/>
                <w:szCs w:val="24"/>
              </w:rPr>
            </w:pPr>
            <w:r w:rsidRPr="008D1369">
              <w:rPr>
                <w:rFonts w:cs="Times New Roman"/>
                <w:sz w:val="24"/>
                <w:szCs w:val="24"/>
              </w:rPr>
              <w:t xml:space="preserve">     11/1994</w:t>
            </w:r>
          </w:p>
          <w:p w:rsidR="00D610E2" w:rsidRPr="008D1369" w:rsidRDefault="00D610E2" w:rsidP="00D610E2">
            <w:pPr>
              <w:rPr>
                <w:rFonts w:cs="Times New Roman"/>
                <w:sz w:val="24"/>
                <w:szCs w:val="24"/>
              </w:rPr>
            </w:pPr>
            <w:r w:rsidRPr="008D1369">
              <w:rPr>
                <w:rFonts w:cs="Times New Roman"/>
                <w:sz w:val="24"/>
                <w:szCs w:val="24"/>
              </w:rPr>
              <w:t xml:space="preserve">     44/1994</w:t>
            </w:r>
          </w:p>
          <w:p w:rsidR="00D610E2" w:rsidRPr="008D1369" w:rsidRDefault="00D610E2" w:rsidP="00D610E2">
            <w:pPr>
              <w:rPr>
                <w:rFonts w:cs="Times New Roman"/>
                <w:sz w:val="24"/>
                <w:szCs w:val="24"/>
              </w:rPr>
            </w:pPr>
            <w:r w:rsidRPr="008D1369">
              <w:rPr>
                <w:rFonts w:cs="Times New Roman"/>
                <w:sz w:val="24"/>
                <w:szCs w:val="24"/>
              </w:rPr>
              <w:t xml:space="preserve">       3/1995</w:t>
            </w:r>
          </w:p>
          <w:p w:rsidR="00D610E2" w:rsidRPr="008D1369" w:rsidRDefault="00D610E2" w:rsidP="00D610E2">
            <w:pPr>
              <w:rPr>
                <w:rFonts w:cs="Times New Roman"/>
                <w:sz w:val="24"/>
                <w:szCs w:val="24"/>
              </w:rPr>
            </w:pPr>
            <w:r w:rsidRPr="008D1369">
              <w:rPr>
                <w:rFonts w:cs="Times New Roman"/>
                <w:sz w:val="24"/>
                <w:szCs w:val="24"/>
              </w:rPr>
              <w:t xml:space="preserve">     19/1995</w:t>
            </w:r>
          </w:p>
          <w:p w:rsidR="00D610E2" w:rsidRPr="008D1369" w:rsidRDefault="00D610E2" w:rsidP="00D610E2">
            <w:pPr>
              <w:rPr>
                <w:rFonts w:cs="Times New Roman"/>
                <w:sz w:val="24"/>
                <w:szCs w:val="24"/>
              </w:rPr>
            </w:pPr>
            <w:r w:rsidRPr="008D1369">
              <w:rPr>
                <w:rFonts w:cs="Times New Roman"/>
                <w:sz w:val="24"/>
                <w:szCs w:val="24"/>
              </w:rPr>
              <w:t xml:space="preserve">     60/1995</w:t>
            </w:r>
          </w:p>
          <w:p w:rsidR="00D610E2" w:rsidRPr="008D1369" w:rsidRDefault="00D610E2" w:rsidP="00D610E2">
            <w:pPr>
              <w:rPr>
                <w:rFonts w:cs="Times New Roman"/>
                <w:sz w:val="24"/>
                <w:szCs w:val="24"/>
              </w:rPr>
            </w:pPr>
            <w:r w:rsidRPr="008D1369">
              <w:rPr>
                <w:rFonts w:cs="Times New Roman"/>
                <w:sz w:val="24"/>
                <w:szCs w:val="24"/>
              </w:rPr>
              <w:t xml:space="preserve">     14/1996</w:t>
            </w:r>
          </w:p>
          <w:p w:rsidR="00D610E2" w:rsidRPr="008D1369" w:rsidRDefault="00D610E2" w:rsidP="00D610E2">
            <w:pPr>
              <w:rPr>
                <w:rFonts w:cs="Times New Roman"/>
                <w:sz w:val="24"/>
                <w:szCs w:val="24"/>
              </w:rPr>
            </w:pPr>
            <w:r w:rsidRPr="008D1369">
              <w:rPr>
                <w:rFonts w:cs="Times New Roman"/>
                <w:sz w:val="24"/>
                <w:szCs w:val="24"/>
              </w:rPr>
              <w:t xml:space="preserve">     17/1997</w:t>
            </w:r>
          </w:p>
          <w:p w:rsidR="00D610E2" w:rsidRPr="008D1369" w:rsidRDefault="00D610E2" w:rsidP="00D610E2">
            <w:pPr>
              <w:rPr>
                <w:rFonts w:cs="Times New Roman"/>
                <w:sz w:val="24"/>
                <w:szCs w:val="24"/>
              </w:rPr>
            </w:pPr>
            <w:r w:rsidRPr="008D1369">
              <w:rPr>
                <w:rFonts w:cs="Times New Roman"/>
                <w:sz w:val="24"/>
                <w:szCs w:val="24"/>
              </w:rPr>
              <w:t xml:space="preserve">       2/1998</w:t>
            </w:r>
          </w:p>
          <w:p w:rsidR="00D610E2" w:rsidRPr="008D1369" w:rsidRDefault="00D610E2" w:rsidP="00D610E2">
            <w:pPr>
              <w:rPr>
                <w:rFonts w:cs="Times New Roman"/>
                <w:sz w:val="24"/>
                <w:szCs w:val="24"/>
              </w:rPr>
            </w:pPr>
            <w:r w:rsidRPr="008D1369">
              <w:rPr>
                <w:rFonts w:cs="Times New Roman"/>
                <w:sz w:val="24"/>
                <w:szCs w:val="24"/>
              </w:rPr>
              <w:t xml:space="preserve">     15/1998</w:t>
            </w:r>
          </w:p>
          <w:p w:rsidR="00D610E2" w:rsidRPr="008D1369" w:rsidRDefault="00D610E2" w:rsidP="00D610E2">
            <w:pPr>
              <w:rPr>
                <w:rFonts w:cs="Times New Roman"/>
                <w:sz w:val="24"/>
                <w:szCs w:val="24"/>
              </w:rPr>
            </w:pPr>
            <w:r w:rsidRPr="008D1369">
              <w:rPr>
                <w:rFonts w:cs="Times New Roman"/>
                <w:sz w:val="24"/>
                <w:szCs w:val="24"/>
              </w:rPr>
              <w:t xml:space="preserve">       4/1999</w:t>
            </w:r>
          </w:p>
          <w:p w:rsidR="00D610E2" w:rsidRPr="008D1369" w:rsidRDefault="00D610E2" w:rsidP="00D610E2">
            <w:pPr>
              <w:rPr>
                <w:rFonts w:cs="Times New Roman"/>
                <w:sz w:val="24"/>
                <w:szCs w:val="24"/>
              </w:rPr>
            </w:pPr>
            <w:r w:rsidRPr="008D1369">
              <w:rPr>
                <w:rFonts w:cs="Times New Roman"/>
                <w:sz w:val="24"/>
                <w:szCs w:val="24"/>
              </w:rPr>
              <w:t xml:space="preserve">     20/1999</w:t>
            </w:r>
          </w:p>
          <w:p w:rsidR="00D610E2" w:rsidRPr="008D1369" w:rsidRDefault="00D610E2" w:rsidP="00D610E2">
            <w:pPr>
              <w:rPr>
                <w:rFonts w:cs="Times New Roman"/>
                <w:sz w:val="24"/>
                <w:szCs w:val="24"/>
              </w:rPr>
            </w:pPr>
            <w:r w:rsidRPr="008D1369">
              <w:rPr>
                <w:rFonts w:cs="Times New Roman"/>
                <w:sz w:val="24"/>
                <w:szCs w:val="24"/>
              </w:rPr>
              <w:t xml:space="preserve">     49/1999</w:t>
            </w:r>
          </w:p>
          <w:p w:rsidR="00D610E2" w:rsidRPr="008D1369" w:rsidRDefault="00D610E2" w:rsidP="00D610E2">
            <w:pPr>
              <w:rPr>
                <w:rFonts w:cs="Times New Roman"/>
                <w:sz w:val="24"/>
                <w:szCs w:val="24"/>
              </w:rPr>
            </w:pPr>
            <w:r w:rsidRPr="008D1369">
              <w:rPr>
                <w:rFonts w:cs="Times New Roman"/>
                <w:sz w:val="24"/>
                <w:szCs w:val="24"/>
              </w:rPr>
              <w:t xml:space="preserve">     65/1999</w:t>
            </w:r>
          </w:p>
          <w:p w:rsidR="00D610E2" w:rsidRPr="008D1369" w:rsidRDefault="00D610E2" w:rsidP="00D610E2">
            <w:pPr>
              <w:rPr>
                <w:rFonts w:cs="Times New Roman"/>
                <w:sz w:val="24"/>
                <w:szCs w:val="24"/>
              </w:rPr>
            </w:pPr>
            <w:r w:rsidRPr="008D1369">
              <w:rPr>
                <w:rFonts w:cs="Times New Roman"/>
                <w:sz w:val="24"/>
                <w:szCs w:val="24"/>
              </w:rPr>
              <w:t xml:space="preserve">     16/2000</w:t>
            </w:r>
          </w:p>
          <w:p w:rsidR="00D610E2" w:rsidRPr="008D1369" w:rsidRDefault="00D610E2" w:rsidP="00D610E2">
            <w:pPr>
              <w:rPr>
                <w:rFonts w:cs="Times New Roman"/>
                <w:sz w:val="24"/>
                <w:szCs w:val="24"/>
              </w:rPr>
            </w:pPr>
            <w:r w:rsidRPr="008D1369">
              <w:rPr>
                <w:rFonts w:cs="Times New Roman"/>
                <w:sz w:val="24"/>
                <w:szCs w:val="24"/>
              </w:rPr>
              <w:t xml:space="preserve">     20/2000</w:t>
            </w:r>
          </w:p>
          <w:p w:rsidR="00D610E2" w:rsidRPr="008D1369" w:rsidRDefault="00D610E2" w:rsidP="00D610E2">
            <w:pPr>
              <w:rPr>
                <w:rFonts w:cs="Times New Roman"/>
                <w:sz w:val="24"/>
                <w:szCs w:val="24"/>
              </w:rPr>
            </w:pPr>
            <w:r w:rsidRPr="008D1369">
              <w:rPr>
                <w:rFonts w:cs="Times New Roman"/>
                <w:sz w:val="24"/>
                <w:szCs w:val="24"/>
              </w:rPr>
              <w:t xml:space="preserve">     11/2001</w:t>
            </w:r>
          </w:p>
          <w:p w:rsidR="00D610E2" w:rsidRPr="008D1369" w:rsidRDefault="00D610E2" w:rsidP="00D610E2">
            <w:pPr>
              <w:rPr>
                <w:rFonts w:cs="Times New Roman"/>
                <w:sz w:val="24"/>
                <w:szCs w:val="24"/>
              </w:rPr>
            </w:pPr>
            <w:r w:rsidRPr="008D1369">
              <w:rPr>
                <w:rFonts w:cs="Times New Roman"/>
                <w:sz w:val="24"/>
                <w:szCs w:val="24"/>
              </w:rPr>
              <w:t xml:space="preserve">     24/2001</w:t>
            </w:r>
          </w:p>
          <w:p w:rsidR="00D610E2" w:rsidRPr="008D1369" w:rsidRDefault="00D610E2" w:rsidP="00D610E2">
            <w:pPr>
              <w:rPr>
                <w:rFonts w:cs="Times New Roman"/>
                <w:sz w:val="24"/>
                <w:szCs w:val="24"/>
              </w:rPr>
            </w:pPr>
            <w:r w:rsidRPr="008D1369">
              <w:rPr>
                <w:rFonts w:cs="Times New Roman"/>
                <w:sz w:val="24"/>
                <w:szCs w:val="24"/>
              </w:rPr>
              <w:t xml:space="preserve">     32/2001</w:t>
            </w:r>
          </w:p>
          <w:p w:rsidR="00D610E2" w:rsidRPr="008D1369" w:rsidRDefault="00D610E2" w:rsidP="00D610E2">
            <w:pPr>
              <w:rPr>
                <w:rFonts w:cs="Times New Roman"/>
                <w:sz w:val="24"/>
                <w:szCs w:val="24"/>
              </w:rPr>
            </w:pPr>
            <w:r w:rsidRPr="008D1369">
              <w:rPr>
                <w:rFonts w:cs="Times New Roman"/>
                <w:sz w:val="24"/>
                <w:szCs w:val="24"/>
              </w:rPr>
              <w:t xml:space="preserve">     22/2002</w:t>
            </w:r>
          </w:p>
          <w:p w:rsidR="00D610E2" w:rsidRPr="008D1369" w:rsidRDefault="00D610E2" w:rsidP="00D610E2">
            <w:pPr>
              <w:rPr>
                <w:rFonts w:cs="Times New Roman"/>
                <w:sz w:val="24"/>
                <w:szCs w:val="24"/>
              </w:rPr>
            </w:pPr>
            <w:r w:rsidRPr="008D1369">
              <w:rPr>
                <w:rFonts w:cs="Times New Roman"/>
                <w:sz w:val="24"/>
                <w:szCs w:val="24"/>
              </w:rPr>
              <w:lastRenderedPageBreak/>
              <w:t xml:space="preserve">       4/2003</w:t>
            </w:r>
          </w:p>
          <w:p w:rsidR="00D610E2" w:rsidRPr="008D1369" w:rsidRDefault="00D610E2" w:rsidP="00D610E2">
            <w:pPr>
              <w:rPr>
                <w:rFonts w:cs="Times New Roman"/>
                <w:sz w:val="24"/>
                <w:szCs w:val="24"/>
              </w:rPr>
            </w:pPr>
            <w:r w:rsidRPr="008D1369">
              <w:rPr>
                <w:rFonts w:cs="Times New Roman"/>
                <w:sz w:val="24"/>
                <w:szCs w:val="24"/>
              </w:rPr>
              <w:t xml:space="preserve">     64/2003</w:t>
            </w:r>
          </w:p>
          <w:p w:rsidR="00D610E2" w:rsidRPr="008D1369" w:rsidRDefault="00D610E2" w:rsidP="00D610E2">
            <w:pPr>
              <w:rPr>
                <w:rFonts w:cs="Times New Roman"/>
                <w:sz w:val="24"/>
                <w:szCs w:val="24"/>
              </w:rPr>
            </w:pPr>
            <w:r w:rsidRPr="008D1369">
              <w:rPr>
                <w:rFonts w:cs="Times New Roman"/>
                <w:sz w:val="24"/>
                <w:szCs w:val="24"/>
              </w:rPr>
              <w:t xml:space="preserve">     31/2004</w:t>
            </w:r>
          </w:p>
          <w:p w:rsidR="00D610E2" w:rsidRPr="008D1369" w:rsidRDefault="00D610E2" w:rsidP="00D610E2">
            <w:pPr>
              <w:rPr>
                <w:rFonts w:cs="Times New Roman"/>
                <w:sz w:val="24"/>
                <w:szCs w:val="24"/>
              </w:rPr>
            </w:pPr>
            <w:r w:rsidRPr="008D1369">
              <w:rPr>
                <w:rFonts w:cs="Times New Roman"/>
                <w:sz w:val="24"/>
                <w:szCs w:val="24"/>
              </w:rPr>
              <w:t xml:space="preserve">     36/2004</w:t>
            </w:r>
          </w:p>
          <w:p w:rsidR="00D610E2" w:rsidRPr="008D1369" w:rsidRDefault="00D610E2" w:rsidP="00D610E2">
            <w:pPr>
              <w:rPr>
                <w:rFonts w:cs="Times New Roman"/>
                <w:sz w:val="24"/>
                <w:szCs w:val="24"/>
              </w:rPr>
            </w:pPr>
            <w:r w:rsidRPr="008D1369">
              <w:rPr>
                <w:rFonts w:cs="Times New Roman"/>
                <w:sz w:val="24"/>
                <w:szCs w:val="24"/>
              </w:rPr>
              <w:t xml:space="preserve">     29/2005</w:t>
            </w:r>
          </w:p>
          <w:p w:rsidR="00D610E2" w:rsidRPr="008D1369" w:rsidRDefault="00D610E2" w:rsidP="00D610E2">
            <w:pPr>
              <w:rPr>
                <w:rFonts w:cs="Times New Roman"/>
                <w:sz w:val="24"/>
                <w:szCs w:val="24"/>
              </w:rPr>
            </w:pPr>
            <w:r w:rsidRPr="008D1369">
              <w:rPr>
                <w:rFonts w:cs="Times New Roman"/>
                <w:sz w:val="24"/>
                <w:szCs w:val="24"/>
              </w:rPr>
              <w:t xml:space="preserve">     60/2005</w:t>
            </w:r>
          </w:p>
          <w:p w:rsidR="00D610E2" w:rsidRPr="008D1369" w:rsidRDefault="00D610E2" w:rsidP="00D610E2">
            <w:pPr>
              <w:rPr>
                <w:rFonts w:cs="Times New Roman"/>
                <w:sz w:val="24"/>
                <w:szCs w:val="24"/>
              </w:rPr>
            </w:pPr>
            <w:r w:rsidRPr="008D1369">
              <w:rPr>
                <w:rFonts w:cs="Times New Roman"/>
                <w:sz w:val="24"/>
                <w:szCs w:val="24"/>
              </w:rPr>
              <w:t xml:space="preserve">     45/2006</w:t>
            </w:r>
          </w:p>
          <w:p w:rsidR="00D610E2" w:rsidRPr="008D1369" w:rsidRDefault="00D610E2" w:rsidP="00D610E2">
            <w:pPr>
              <w:rPr>
                <w:rFonts w:cs="Times New Roman"/>
                <w:sz w:val="24"/>
                <w:szCs w:val="24"/>
              </w:rPr>
            </w:pPr>
            <w:r w:rsidRPr="008D1369">
              <w:rPr>
                <w:rFonts w:cs="Times New Roman"/>
                <w:sz w:val="24"/>
                <w:szCs w:val="24"/>
              </w:rPr>
              <w:t xml:space="preserve">     60/2006</w:t>
            </w:r>
          </w:p>
          <w:p w:rsidR="00D610E2" w:rsidRPr="008D1369" w:rsidRDefault="00D610E2" w:rsidP="00D610E2">
            <w:pPr>
              <w:rPr>
                <w:rFonts w:cs="Times New Roman"/>
                <w:sz w:val="24"/>
                <w:szCs w:val="24"/>
              </w:rPr>
            </w:pPr>
            <w:r w:rsidRPr="008D1369">
              <w:rPr>
                <w:rFonts w:cs="Times New Roman"/>
                <w:sz w:val="24"/>
                <w:szCs w:val="24"/>
              </w:rPr>
              <w:t xml:space="preserve">     33/2007</w:t>
            </w:r>
          </w:p>
          <w:p w:rsidR="00D610E2" w:rsidRPr="008D1369" w:rsidRDefault="00D610E2" w:rsidP="00D610E2">
            <w:pPr>
              <w:rPr>
                <w:rFonts w:cs="Times New Roman"/>
                <w:sz w:val="24"/>
                <w:szCs w:val="24"/>
              </w:rPr>
            </w:pPr>
            <w:r w:rsidRPr="008D1369">
              <w:rPr>
                <w:rFonts w:cs="Times New Roman"/>
                <w:sz w:val="24"/>
                <w:szCs w:val="24"/>
              </w:rPr>
              <w:t xml:space="preserve">     56/2007</w:t>
            </w:r>
          </w:p>
          <w:p w:rsidR="00D610E2" w:rsidRPr="008D1369" w:rsidRDefault="00D610E2" w:rsidP="00D610E2">
            <w:pPr>
              <w:rPr>
                <w:rFonts w:cs="Times New Roman"/>
                <w:sz w:val="24"/>
                <w:szCs w:val="24"/>
              </w:rPr>
            </w:pPr>
            <w:r w:rsidRPr="008D1369">
              <w:rPr>
                <w:rFonts w:cs="Times New Roman"/>
                <w:sz w:val="24"/>
                <w:szCs w:val="24"/>
              </w:rPr>
              <w:t xml:space="preserve">       6/2008</w:t>
            </w:r>
          </w:p>
          <w:p w:rsidR="00D610E2" w:rsidRPr="008D1369" w:rsidRDefault="00D610E2" w:rsidP="00D610E2">
            <w:pPr>
              <w:rPr>
                <w:rFonts w:cs="Times New Roman"/>
                <w:sz w:val="24"/>
                <w:szCs w:val="24"/>
              </w:rPr>
            </w:pPr>
            <w:r w:rsidRPr="008D1369">
              <w:rPr>
                <w:rFonts w:cs="Times New Roman"/>
                <w:sz w:val="24"/>
                <w:szCs w:val="24"/>
              </w:rPr>
              <w:t xml:space="preserve">     33/2008</w:t>
            </w:r>
          </w:p>
          <w:p w:rsidR="00D610E2" w:rsidRPr="008D1369" w:rsidRDefault="00D610E2" w:rsidP="00D610E2">
            <w:pPr>
              <w:rPr>
                <w:rFonts w:cs="Times New Roman"/>
                <w:sz w:val="24"/>
                <w:szCs w:val="24"/>
              </w:rPr>
            </w:pPr>
            <w:r w:rsidRPr="008D1369">
              <w:rPr>
                <w:rFonts w:cs="Times New Roman"/>
                <w:sz w:val="24"/>
                <w:szCs w:val="24"/>
              </w:rPr>
              <w:t xml:space="preserve">     38/2008</w:t>
            </w:r>
          </w:p>
          <w:p w:rsidR="00D610E2" w:rsidRPr="008D1369" w:rsidRDefault="00D610E2" w:rsidP="00D610E2">
            <w:pPr>
              <w:rPr>
                <w:rFonts w:cs="Times New Roman"/>
                <w:sz w:val="24"/>
                <w:szCs w:val="24"/>
              </w:rPr>
            </w:pPr>
            <w:r w:rsidRPr="008D1369">
              <w:rPr>
                <w:rFonts w:cs="Times New Roman"/>
                <w:sz w:val="24"/>
                <w:szCs w:val="24"/>
              </w:rPr>
              <w:t xml:space="preserve">     71/2009</w:t>
            </w:r>
          </w:p>
          <w:p w:rsidR="00D610E2" w:rsidRPr="008D1369" w:rsidRDefault="00D610E2" w:rsidP="00D610E2">
            <w:pPr>
              <w:rPr>
                <w:rFonts w:cs="Times New Roman"/>
                <w:sz w:val="24"/>
                <w:szCs w:val="24"/>
              </w:rPr>
            </w:pPr>
            <w:r w:rsidRPr="008D1369">
              <w:rPr>
                <w:rFonts w:cs="Times New Roman"/>
                <w:sz w:val="24"/>
                <w:szCs w:val="24"/>
              </w:rPr>
              <w:t xml:space="preserve">     49/2011</w:t>
            </w:r>
          </w:p>
          <w:p w:rsidR="00D610E2" w:rsidRPr="008D1369" w:rsidRDefault="00D610E2" w:rsidP="00D610E2">
            <w:pPr>
              <w:rPr>
                <w:rFonts w:cs="Times New Roman"/>
                <w:sz w:val="24"/>
                <w:szCs w:val="24"/>
              </w:rPr>
            </w:pPr>
            <w:r w:rsidRPr="008D1369">
              <w:rPr>
                <w:rFonts w:cs="Times New Roman"/>
                <w:sz w:val="24"/>
                <w:szCs w:val="24"/>
              </w:rPr>
              <w:t xml:space="preserve">     31/2013</w:t>
            </w:r>
          </w:p>
          <w:p w:rsidR="00D610E2" w:rsidRPr="008D1369" w:rsidRDefault="00D610E2" w:rsidP="00D610E2">
            <w:pPr>
              <w:rPr>
                <w:rFonts w:cs="Times New Roman"/>
                <w:sz w:val="24"/>
                <w:szCs w:val="24"/>
              </w:rPr>
            </w:pPr>
            <w:r w:rsidRPr="008D1369">
              <w:rPr>
                <w:rFonts w:cs="Times New Roman"/>
                <w:sz w:val="24"/>
                <w:szCs w:val="24"/>
              </w:rPr>
              <w:t xml:space="preserve">       8/2015</w:t>
            </w:r>
          </w:p>
          <w:p w:rsidR="00D610E2" w:rsidRPr="008D1369" w:rsidRDefault="00D610E2" w:rsidP="00D610E2">
            <w:pPr>
              <w:rPr>
                <w:rFonts w:cs="Times New Roman"/>
                <w:sz w:val="24"/>
                <w:szCs w:val="24"/>
              </w:rPr>
            </w:pPr>
            <w:r w:rsidRPr="008D1369">
              <w:rPr>
                <w:rFonts w:cs="Times New Roman"/>
                <w:sz w:val="24"/>
                <w:szCs w:val="24"/>
              </w:rPr>
              <w:t xml:space="preserve">     47/2015</w:t>
            </w:r>
          </w:p>
          <w:p w:rsidR="00D610E2" w:rsidRPr="008D1369" w:rsidRDefault="00D610E2" w:rsidP="00D610E2">
            <w:pPr>
              <w:rPr>
                <w:rFonts w:cs="Times New Roman"/>
                <w:sz w:val="24"/>
                <w:szCs w:val="24"/>
              </w:rPr>
            </w:pPr>
            <w:r w:rsidRPr="008D1369">
              <w:rPr>
                <w:rFonts w:cs="Times New Roman"/>
                <w:sz w:val="24"/>
                <w:szCs w:val="24"/>
              </w:rPr>
              <w:t xml:space="preserve">     49/2017</w:t>
            </w:r>
          </w:p>
          <w:p w:rsidR="00D610E2" w:rsidRPr="008D1369" w:rsidRDefault="00D610E2" w:rsidP="00D610E2">
            <w:pPr>
              <w:rPr>
                <w:rFonts w:cs="Times New Roman"/>
                <w:sz w:val="24"/>
                <w:szCs w:val="24"/>
              </w:rPr>
            </w:pPr>
            <w:r w:rsidRPr="008D1369">
              <w:rPr>
                <w:rFonts w:cs="Times New Roman"/>
                <w:sz w:val="24"/>
                <w:szCs w:val="24"/>
              </w:rPr>
              <w:t xml:space="preserve">     34/2019</w:t>
            </w:r>
          </w:p>
        </w:tc>
        <w:tc>
          <w:tcPr>
            <w:tcW w:w="8090" w:type="dxa"/>
            <w:hideMark/>
          </w:tcPr>
          <w:p w:rsidR="00D610E2" w:rsidRPr="008D1369" w:rsidRDefault="00D610E2" w:rsidP="00D610E2">
            <w:pPr>
              <w:rPr>
                <w:rFonts w:cs="Times New Roman"/>
                <w:sz w:val="24"/>
                <w:szCs w:val="24"/>
              </w:rPr>
            </w:pPr>
            <w:r w:rsidRPr="008D1369">
              <w:rPr>
                <w:rFonts w:cs="Times New Roman"/>
                <w:sz w:val="24"/>
                <w:szCs w:val="24"/>
              </w:rPr>
              <w:lastRenderedPageBreak/>
              <w:t>1. Bu Yasa, Öğretmenler (Değişiklik) Yasası olarak isimlendirilir ve aşağıda “Esas Yasa” olarak anılan Öğretmenler Yasası ile birlikte okunur.</w:t>
            </w: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Sayın Milletvekilleri; Tasarının bütününü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Sayın Milletvekilleri; dördüncü sırada Merkezi Cezaevi (Kuruluş, Görev ve Çalışma Esasları) (Değişiklik) Yasa Tasarısı ile İdari, Kamu ve Sağlık İşleri Komitesinin Tasarıya İlişkin Raporu görüşülecektir. </w:t>
      </w:r>
      <w:proofErr w:type="gramStart"/>
      <w:r w:rsidRPr="008D1369">
        <w:rPr>
          <w:rFonts w:cs="Times New Roman"/>
          <w:sz w:val="24"/>
          <w:szCs w:val="24"/>
        </w:rPr>
        <w:t>Sayın Komite Ba</w:t>
      </w:r>
      <w:r w:rsidR="005D1B30" w:rsidRPr="008D1369">
        <w:rPr>
          <w:rFonts w:cs="Times New Roman"/>
          <w:sz w:val="24"/>
          <w:szCs w:val="24"/>
        </w:rPr>
        <w:t>şkanı, Raporunuzu sunar mısınız.</w:t>
      </w:r>
      <w:r w:rsidRPr="008D1369">
        <w:rPr>
          <w:rFonts w:cs="Times New Roman"/>
          <w:sz w:val="24"/>
          <w:szCs w:val="24"/>
        </w:rPr>
        <w:t xml:space="preserve"> </w:t>
      </w:r>
      <w:proofErr w:type="gramEnd"/>
      <w:r w:rsidRPr="008D1369">
        <w:rPr>
          <w:rFonts w:cs="Times New Roman"/>
          <w:sz w:val="24"/>
          <w:szCs w:val="24"/>
        </w:rPr>
        <w:t xml:space="preserve">Sayın Özdemir </w:t>
      </w:r>
      <w:proofErr w:type="spellStart"/>
      <w:r w:rsidRPr="008D1369">
        <w:rPr>
          <w:rFonts w:cs="Times New Roman"/>
          <w:sz w:val="24"/>
          <w:szCs w:val="24"/>
        </w:rPr>
        <w:t>Berova</w:t>
      </w:r>
      <w:proofErr w:type="spellEnd"/>
      <w:r w:rsidRPr="008D1369">
        <w:rPr>
          <w:rFonts w:cs="Times New Roman"/>
          <w:sz w:val="24"/>
          <w:szCs w:val="24"/>
        </w:rPr>
        <w:t xml:space="preserve">, buyurun Kürsüye. Hitap edin Yüce Meclise. </w:t>
      </w:r>
    </w:p>
    <w:p w:rsidR="00D610E2" w:rsidRPr="008D1369" w:rsidRDefault="005D1B30" w:rsidP="00D610E2">
      <w:pPr>
        <w:rPr>
          <w:rFonts w:cs="Times New Roman"/>
          <w:sz w:val="24"/>
          <w:szCs w:val="24"/>
        </w:rPr>
      </w:pPr>
      <w:r w:rsidRPr="008D1369">
        <w:rPr>
          <w:rFonts w:cs="Times New Roman"/>
          <w:sz w:val="24"/>
          <w:szCs w:val="24"/>
        </w:rPr>
        <w:br w:type="page"/>
      </w:r>
    </w:p>
    <w:p w:rsidR="00D610E2" w:rsidRPr="008D1369" w:rsidRDefault="00D610E2" w:rsidP="00D610E2">
      <w:pPr>
        <w:rPr>
          <w:rFonts w:cs="Times New Roman"/>
          <w:sz w:val="24"/>
          <w:szCs w:val="24"/>
        </w:rPr>
      </w:pPr>
      <w:r w:rsidRPr="008D1369">
        <w:rPr>
          <w:rFonts w:cs="Times New Roman"/>
          <w:sz w:val="24"/>
          <w:szCs w:val="24"/>
        </w:rPr>
        <w:lastRenderedPageBreak/>
        <w:tab/>
        <w:t xml:space="preserve">İDARİ, KAMU VE SAĞLIK İŞLERİ KOMİTESİ BAŞKANI ÖZDEMİR BEROVA – Sayın Başkan, sayın milletvekilleri; </w:t>
      </w:r>
    </w:p>
    <w:p w:rsidR="005D1B30" w:rsidRPr="008D1369" w:rsidRDefault="005D1B30" w:rsidP="00D610E2">
      <w:pPr>
        <w:rPr>
          <w:rFonts w:cs="Times New Roman"/>
          <w:sz w:val="24"/>
          <w:szCs w:val="24"/>
        </w:rPr>
      </w:pPr>
    </w:p>
    <w:p w:rsidR="00D610E2" w:rsidRPr="008D1369" w:rsidRDefault="00D610E2" w:rsidP="00D610E2">
      <w:pPr>
        <w:jc w:val="center"/>
        <w:rPr>
          <w:rFonts w:cs="Times New Roman"/>
          <w:bCs/>
          <w:sz w:val="24"/>
          <w:szCs w:val="24"/>
        </w:rPr>
      </w:pPr>
      <w:r w:rsidRPr="008D1369">
        <w:rPr>
          <w:rFonts w:cs="Times New Roman"/>
          <w:bCs/>
          <w:sz w:val="24"/>
          <w:szCs w:val="24"/>
        </w:rPr>
        <w:t>KUZEY KIBRIS TÜRK CUMHURİYETİ</w:t>
      </w:r>
    </w:p>
    <w:p w:rsidR="00D610E2" w:rsidRPr="008D1369" w:rsidRDefault="00D610E2" w:rsidP="00D610E2">
      <w:pPr>
        <w:jc w:val="center"/>
        <w:rPr>
          <w:rFonts w:cs="Times New Roman"/>
          <w:bCs/>
          <w:sz w:val="24"/>
          <w:szCs w:val="24"/>
        </w:rPr>
      </w:pPr>
      <w:r w:rsidRPr="008D1369">
        <w:rPr>
          <w:rFonts w:cs="Times New Roman"/>
          <w:bCs/>
          <w:sz w:val="24"/>
          <w:szCs w:val="24"/>
        </w:rPr>
        <w:t>CUMHURİYET MECLİSİ</w:t>
      </w:r>
    </w:p>
    <w:p w:rsidR="00D610E2" w:rsidRPr="008D1369" w:rsidRDefault="00D610E2" w:rsidP="00D610E2">
      <w:pPr>
        <w:jc w:val="center"/>
        <w:rPr>
          <w:rFonts w:cs="Times New Roman"/>
          <w:bCs/>
          <w:sz w:val="24"/>
          <w:szCs w:val="24"/>
        </w:rPr>
      </w:pPr>
      <w:r w:rsidRPr="008D1369">
        <w:rPr>
          <w:rFonts w:cs="Times New Roman"/>
          <w:bCs/>
          <w:sz w:val="24"/>
          <w:szCs w:val="24"/>
        </w:rPr>
        <w:t>İDARİ, KAMU VE SAĞLIK İŞLER KOMİTESİNİN</w:t>
      </w:r>
    </w:p>
    <w:p w:rsidR="00D610E2" w:rsidRPr="008D1369" w:rsidRDefault="00D610E2" w:rsidP="00D610E2">
      <w:pPr>
        <w:jc w:val="center"/>
        <w:rPr>
          <w:rFonts w:cs="Times New Roman"/>
          <w:sz w:val="24"/>
          <w:szCs w:val="24"/>
        </w:rPr>
      </w:pPr>
      <w:r w:rsidRPr="008D1369">
        <w:rPr>
          <w:rFonts w:cs="Times New Roman"/>
          <w:sz w:val="24"/>
          <w:szCs w:val="24"/>
        </w:rPr>
        <w:t>“MERKEZİ CEZAEVİ (KURULUŞ, GÖREV VE ÇALIŞMA ESASLARI) (DEĞİŞİKLİK) YASA TASARISI (Y.T.NO:</w:t>
      </w:r>
      <w:proofErr w:type="gramStart"/>
      <w:r w:rsidRPr="008D1369">
        <w:rPr>
          <w:rFonts w:cs="Times New Roman"/>
          <w:sz w:val="24"/>
          <w:szCs w:val="24"/>
        </w:rPr>
        <w:t>24/1/2022</w:t>
      </w:r>
      <w:proofErr w:type="gramEnd"/>
      <w:r w:rsidRPr="008D1369">
        <w:rPr>
          <w:rFonts w:cs="Times New Roman"/>
          <w:sz w:val="24"/>
          <w:szCs w:val="24"/>
        </w:rPr>
        <w:t>)”NA</w:t>
      </w:r>
    </w:p>
    <w:p w:rsidR="00D610E2" w:rsidRPr="008D1369" w:rsidRDefault="00D610E2" w:rsidP="00D610E2">
      <w:pPr>
        <w:shd w:val="clear" w:color="auto" w:fill="FFFFFF"/>
        <w:spacing w:line="302" w:lineRule="exact"/>
        <w:ind w:right="19"/>
        <w:jc w:val="center"/>
        <w:rPr>
          <w:rFonts w:cs="Times New Roman"/>
          <w:sz w:val="24"/>
          <w:szCs w:val="24"/>
        </w:rPr>
      </w:pPr>
      <w:r w:rsidRPr="008D1369">
        <w:rPr>
          <w:rFonts w:cs="Times New Roman"/>
          <w:sz w:val="24"/>
          <w:szCs w:val="24"/>
        </w:rPr>
        <w:t xml:space="preserve"> İLİŞKİN RAPORUDUR</w:t>
      </w:r>
    </w:p>
    <w:p w:rsidR="00D610E2" w:rsidRPr="008D1369" w:rsidRDefault="00D610E2" w:rsidP="00D610E2">
      <w:pPr>
        <w:shd w:val="clear" w:color="auto" w:fill="FFFFFF"/>
        <w:spacing w:line="302" w:lineRule="exact"/>
        <w:ind w:right="26"/>
        <w:jc w:val="center"/>
        <w:rPr>
          <w:rFonts w:cs="Times New Roman"/>
          <w:sz w:val="24"/>
          <w:szCs w:val="24"/>
        </w:rPr>
      </w:pPr>
    </w:p>
    <w:p w:rsidR="00D610E2" w:rsidRPr="008D1369" w:rsidRDefault="00D610E2" w:rsidP="00D610E2">
      <w:pPr>
        <w:ind w:firstLine="708"/>
        <w:rPr>
          <w:rFonts w:cs="Times New Roman"/>
          <w:sz w:val="24"/>
          <w:szCs w:val="24"/>
        </w:rPr>
      </w:pPr>
      <w:proofErr w:type="gramStart"/>
      <w:r w:rsidRPr="008D1369">
        <w:rPr>
          <w:rFonts w:cs="Times New Roman"/>
          <w:sz w:val="24"/>
          <w:szCs w:val="24"/>
        </w:rPr>
        <w:t xml:space="preserve">Komitemiz, 8, 15, 16 ve 17 Haziran 2022 tarihlerinde yapmış olduğu toplantılarda, Merkezi Cezaevi (Kuruluş, Görev ve Çalışma Esasları) (Değişiklik) Yasa Tasarısını, </w:t>
      </w:r>
      <w:proofErr w:type="spellStart"/>
      <w:r w:rsidRPr="008D1369">
        <w:rPr>
          <w:rFonts w:cs="Times New Roman"/>
          <w:sz w:val="24"/>
          <w:szCs w:val="24"/>
        </w:rPr>
        <w:t>Ek’teki</w:t>
      </w:r>
      <w:proofErr w:type="spellEnd"/>
      <w:r w:rsidRPr="008D1369">
        <w:rPr>
          <w:rFonts w:cs="Times New Roman"/>
          <w:sz w:val="24"/>
          <w:szCs w:val="24"/>
        </w:rPr>
        <w:t xml:space="preserve"> Sunuş Gerekçesi ile Cumhuriyetçi Türk Partisi Girne Milletvekili Sayın Fazilet </w:t>
      </w:r>
      <w:proofErr w:type="spellStart"/>
      <w:r w:rsidRPr="008D1369">
        <w:rPr>
          <w:rFonts w:cs="Times New Roman"/>
          <w:sz w:val="24"/>
          <w:szCs w:val="24"/>
        </w:rPr>
        <w:t>Özdenefe</w:t>
      </w:r>
      <w:proofErr w:type="spellEnd"/>
      <w:r w:rsidRPr="008D1369">
        <w:rPr>
          <w:rFonts w:cs="Times New Roman"/>
          <w:sz w:val="24"/>
          <w:szCs w:val="24"/>
        </w:rPr>
        <w:t xml:space="preserve"> ve Cumhuriyetçi Türk Partisi </w:t>
      </w:r>
      <w:proofErr w:type="spellStart"/>
      <w:r w:rsidRPr="008D1369">
        <w:rPr>
          <w:rFonts w:cs="Times New Roman"/>
          <w:sz w:val="24"/>
          <w:szCs w:val="24"/>
        </w:rPr>
        <w:t>Gazimağusa</w:t>
      </w:r>
      <w:proofErr w:type="spellEnd"/>
      <w:r w:rsidRPr="008D1369">
        <w:rPr>
          <w:rFonts w:cs="Times New Roman"/>
          <w:sz w:val="24"/>
          <w:szCs w:val="24"/>
        </w:rPr>
        <w:t xml:space="preserve"> Milletvekili Sayın Erkut </w:t>
      </w:r>
      <w:proofErr w:type="spellStart"/>
      <w:r w:rsidRPr="008D1369">
        <w:rPr>
          <w:rFonts w:cs="Times New Roman"/>
          <w:sz w:val="24"/>
          <w:szCs w:val="24"/>
        </w:rPr>
        <w:t>Şahali’nin</w:t>
      </w:r>
      <w:proofErr w:type="spellEnd"/>
      <w:r w:rsidRPr="008D1369">
        <w:rPr>
          <w:rFonts w:cs="Times New Roman"/>
          <w:sz w:val="24"/>
          <w:szCs w:val="24"/>
        </w:rPr>
        <w:t xml:space="preserve"> katılımları ile </w:t>
      </w:r>
      <w:r w:rsidRPr="008D1369">
        <w:rPr>
          <w:rFonts w:cs="Times New Roman"/>
          <w:iCs/>
          <w:sz w:val="24"/>
          <w:szCs w:val="24"/>
        </w:rPr>
        <w:t xml:space="preserve">İçişleri Bakanlığı, </w:t>
      </w:r>
      <w:r w:rsidRPr="008D1369">
        <w:rPr>
          <w:rFonts w:cs="Times New Roman"/>
          <w:sz w:val="24"/>
          <w:szCs w:val="24"/>
        </w:rPr>
        <w:t xml:space="preserve">Maliye Bakanlığı, </w:t>
      </w:r>
      <w:r w:rsidRPr="008D1369">
        <w:rPr>
          <w:rFonts w:cs="Times New Roman"/>
          <w:iCs/>
          <w:sz w:val="24"/>
          <w:szCs w:val="24"/>
        </w:rPr>
        <w:t>Merkezi Cezaevi,</w:t>
      </w:r>
      <w:r w:rsidRPr="008D1369">
        <w:rPr>
          <w:rFonts w:cs="Times New Roman"/>
          <w:sz w:val="24"/>
          <w:szCs w:val="24"/>
        </w:rPr>
        <w:t xml:space="preserve"> Personel Dairesi, Başsavcılık ve Polis Genel Müdürlüğü yetkililerinin vermiş olduğu bilgiler ile KTAMS, Kamu-Sen, Kıbrıs Türk Barolar Birliği ve </w:t>
      </w:r>
      <w:r w:rsidRPr="008D1369">
        <w:rPr>
          <w:rFonts w:cs="Times New Roman"/>
          <w:iCs/>
          <w:sz w:val="24"/>
          <w:szCs w:val="24"/>
        </w:rPr>
        <w:t xml:space="preserve">Kıbrıs Türk Gardiyanlar Birliği </w:t>
      </w:r>
      <w:r w:rsidRPr="008D1369">
        <w:rPr>
          <w:rFonts w:cs="Times New Roman"/>
          <w:sz w:val="24"/>
          <w:szCs w:val="24"/>
        </w:rPr>
        <w:t>temsilcilerinin vermiş oldukları görüşler ışığında görüşmüş ve çalışmalarını tamamlamıştır.</w:t>
      </w:r>
      <w:proofErr w:type="gramEnd"/>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Komitemiz, Tasarının “Kısa İsim” </w:t>
      </w:r>
      <w:proofErr w:type="spellStart"/>
      <w:r w:rsidRPr="008D1369">
        <w:rPr>
          <w:rFonts w:cs="Times New Roman"/>
          <w:sz w:val="24"/>
          <w:szCs w:val="24"/>
        </w:rPr>
        <w:t>yanbaşlıklı</w:t>
      </w:r>
      <w:proofErr w:type="spellEnd"/>
      <w:r w:rsidRPr="008D1369">
        <w:rPr>
          <w:rFonts w:cs="Times New Roman"/>
          <w:sz w:val="24"/>
          <w:szCs w:val="24"/>
        </w:rPr>
        <w:t xml:space="preserve"> 1’inci </w:t>
      </w:r>
      <w:proofErr w:type="gramStart"/>
      <w:r w:rsidRPr="008D1369">
        <w:rPr>
          <w:rFonts w:cs="Times New Roman"/>
          <w:sz w:val="24"/>
          <w:szCs w:val="24"/>
        </w:rPr>
        <w:t>maddesini  yapılan</w:t>
      </w:r>
      <w:proofErr w:type="gramEnd"/>
      <w:r w:rsidRPr="008D1369">
        <w:rPr>
          <w:rFonts w:cs="Times New Roman"/>
          <w:sz w:val="24"/>
          <w:szCs w:val="24"/>
        </w:rPr>
        <w:t xml:space="preserve"> teknik düzenlemeyle oybirliğiyle kabul etmiştir.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Esas Yasanın “Tefsir” yan başlıklı 2’nci maddesine değişiklik öngören Tasarının 2’nci maddesinde Komitemiz, “Bakanlar Kurulu”, “Mahkeme” ve “Yasa” tefsirlerini gereksiz bularak çıkarmış; “İş Atölyeleri” tefsirinde yer alan “ve tutukluların” </w:t>
      </w:r>
      <w:proofErr w:type="spellStart"/>
      <w:r w:rsidRPr="008D1369">
        <w:rPr>
          <w:rFonts w:cs="Times New Roman"/>
          <w:sz w:val="24"/>
          <w:szCs w:val="24"/>
        </w:rPr>
        <w:t>sözdizisini</w:t>
      </w:r>
      <w:proofErr w:type="spellEnd"/>
      <w:r w:rsidRPr="008D1369">
        <w:rPr>
          <w:rFonts w:cs="Times New Roman"/>
          <w:sz w:val="24"/>
          <w:szCs w:val="24"/>
        </w:rPr>
        <w:t xml:space="preserve">, iş atölyelerinde sadece hükümlülerin çalıştırılabildiği gerekçesiyle </w:t>
      </w:r>
      <w:proofErr w:type="gramStart"/>
      <w:r w:rsidRPr="008D1369">
        <w:rPr>
          <w:rFonts w:cs="Times New Roman"/>
          <w:sz w:val="24"/>
          <w:szCs w:val="24"/>
        </w:rPr>
        <w:t>çıkarmış;</w:t>
      </w:r>
      <w:proofErr w:type="gramEnd"/>
      <w:r w:rsidRPr="008D1369">
        <w:rPr>
          <w:rFonts w:cs="Times New Roman"/>
          <w:sz w:val="24"/>
          <w:szCs w:val="24"/>
        </w:rPr>
        <w:t xml:space="preserve"> ve Tasarının 5’inci maddesinin Tasarıdan çıkarılmasına paralel olarak “Kurul” tefsirini de çıkarmıştır. Tasarının 2’nci maddesi yapılan tüm değişiklik ve teknik düzenlemelerle birlikte oybirliğiyle kabul edilmiştir.</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Esas Yasanın Dairenin kuruluşu ile ilgili kuralları düzenleyen 4’üncü maddesine değişiklik öngören Tasarının 3’üncü maddesinde Komitemiz, (1)’inci fıkranın (B) bendinin (b) alt bendinde yer alan “çocuk ve genç tutuklulara eğitim ve öğretim ile ilgili aktiviteler yaptırılan” söz dizisine sehven eksik bırakılan “hükümlülere ve” söz dizisini eklemiş; Açık Cezaevi Amirliğinin daha açık ve anlaşılır olması amacıyla (C) bendini, yeniden kaleme almış;  (Ç) bendinde tanımı yapılan Amirliği; sağlık işlerinden de sorumlu olması amacıyla “ İdari, Teknik, Sağlık, Tutuklu ve Hükümlü İşleri Amirliği” şeklinde değiştirerek gerekli düzenlemeleri yapmış ve (2)’</w:t>
      </w:r>
      <w:proofErr w:type="spellStart"/>
      <w:r w:rsidRPr="008D1369">
        <w:rPr>
          <w:rFonts w:cs="Times New Roman"/>
          <w:sz w:val="24"/>
          <w:szCs w:val="24"/>
        </w:rPr>
        <w:t>nci</w:t>
      </w:r>
      <w:proofErr w:type="spellEnd"/>
      <w:r w:rsidRPr="008D1369">
        <w:rPr>
          <w:rFonts w:cs="Times New Roman"/>
          <w:sz w:val="24"/>
          <w:szCs w:val="24"/>
        </w:rPr>
        <w:t xml:space="preserve"> fıkrada yer alan “Dış Güvenlik Amirliği” altında yer alan “bu Amirlikte görev yapan Gardiyanlar görev esnasında ve görev yerinde bu Yasanın 8B maddesi uyarınca Ateşli Silah kullanma yetkisine haizdir” kuralındaki “Gardiyanlar” sözcüğünü sadece Gardiyanların değil Cezaevi Hizmetleri Sınıfındaki personelin de bu yetkiyi kullanmasına </w:t>
      </w:r>
      <w:proofErr w:type="gramStart"/>
      <w:r w:rsidRPr="008D1369">
        <w:rPr>
          <w:rFonts w:cs="Times New Roman"/>
          <w:sz w:val="24"/>
          <w:szCs w:val="24"/>
        </w:rPr>
        <w:t>imkan</w:t>
      </w:r>
      <w:proofErr w:type="gramEnd"/>
      <w:r w:rsidRPr="008D1369">
        <w:rPr>
          <w:rFonts w:cs="Times New Roman"/>
          <w:sz w:val="24"/>
          <w:szCs w:val="24"/>
        </w:rPr>
        <w:t xml:space="preserve"> sağlamak için “Cezaevi Hizmetleri Sınıfı personeli” olarak değiştirmiştir. Tasarının 3’üncü maddesi yapılan tüm değişiklik ve teknik düzenlemelerle birlikte oybirliğiyle kabul edilmiştir.</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Esas Yasanın “Dairenin Görev ve Yetkileri” yan başlıklı 5’inci maddesine değişiklik öngören Tasarının 4’üncü maddesinde Komitemiz, (4)’üncü, (5)’inci ve (6)’</w:t>
      </w:r>
      <w:proofErr w:type="spellStart"/>
      <w:r w:rsidRPr="008D1369">
        <w:rPr>
          <w:rFonts w:cs="Times New Roman"/>
          <w:sz w:val="24"/>
          <w:szCs w:val="24"/>
        </w:rPr>
        <w:t>ncı</w:t>
      </w:r>
      <w:proofErr w:type="spellEnd"/>
      <w:r w:rsidRPr="008D1369">
        <w:rPr>
          <w:rFonts w:cs="Times New Roman"/>
          <w:sz w:val="24"/>
          <w:szCs w:val="24"/>
        </w:rPr>
        <w:t xml:space="preserve"> fıkraya sehven eksik bırakılan “ve tutuklulara” söz dizisini eklemiş ve maddeyi yapılan bu değişiklik ve teknik düzenlemelerle birlikte oybirliğiyle kabul etmiştir.</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lastRenderedPageBreak/>
        <w:t xml:space="preserve">Komitemiz, Esas Yasaya “Açık Cezaevine Geçiş İçin Başvuru Hakkına Sahip Olan ve Olmayan Hükümlüler” yan başlıklı yeni 5A ve “Gözlem Kurulunun Oluşumu” yan başlıklı yeni 5B maddelerinin eklenmesini öngören Tasarının 5’inci maddesini Komitemiz, bu maddelerde yer alan kuralların Bakanlık tarafından ilgili mevzuatlara paralel olarak daha ayrıntılı düzenlenmesine </w:t>
      </w:r>
      <w:proofErr w:type="gramStart"/>
      <w:r w:rsidRPr="008D1369">
        <w:rPr>
          <w:rFonts w:cs="Times New Roman"/>
          <w:sz w:val="24"/>
          <w:szCs w:val="24"/>
        </w:rPr>
        <w:t>imkan</w:t>
      </w:r>
      <w:proofErr w:type="gramEnd"/>
      <w:r w:rsidRPr="008D1369">
        <w:rPr>
          <w:rFonts w:cs="Times New Roman"/>
          <w:sz w:val="24"/>
          <w:szCs w:val="24"/>
        </w:rPr>
        <w:t xml:space="preserve"> sağlamak ve yeni açılacak cezaevindeki oluşabilecek koşullara bağlı olarak yeniden düzenlenmesini sağlamak amacıyla Tasarıdan oybirliğiyle çıkarmış ve ondan sonra gelen maddeleri yeniden </w:t>
      </w:r>
      <w:proofErr w:type="spellStart"/>
      <w:r w:rsidRPr="008D1369">
        <w:rPr>
          <w:rFonts w:cs="Times New Roman"/>
          <w:sz w:val="24"/>
          <w:szCs w:val="24"/>
        </w:rPr>
        <w:t>sayılandırmıştır</w:t>
      </w:r>
      <w:proofErr w:type="spellEnd"/>
      <w:r w:rsidRPr="008D1369">
        <w:rPr>
          <w:rFonts w:cs="Times New Roman"/>
          <w:sz w:val="24"/>
          <w:szCs w:val="24"/>
        </w:rPr>
        <w:t xml:space="preserve">. </w:t>
      </w:r>
    </w:p>
    <w:p w:rsidR="00D610E2" w:rsidRPr="008D1369" w:rsidRDefault="00D610E2" w:rsidP="00D610E2">
      <w:pPr>
        <w:ind w:firstLine="708"/>
        <w:rPr>
          <w:rFonts w:cs="Times New Roman"/>
          <w:sz w:val="24"/>
          <w:szCs w:val="24"/>
        </w:rPr>
      </w:pPr>
    </w:p>
    <w:p w:rsidR="00D610E2" w:rsidRPr="008D1369" w:rsidRDefault="00D610E2" w:rsidP="0050712D">
      <w:pPr>
        <w:ind w:firstLine="708"/>
        <w:rPr>
          <w:rFonts w:cs="Times New Roman"/>
          <w:sz w:val="24"/>
          <w:szCs w:val="24"/>
        </w:rPr>
      </w:pPr>
      <w:r w:rsidRPr="008D1369">
        <w:rPr>
          <w:rFonts w:cs="Times New Roman"/>
          <w:sz w:val="24"/>
          <w:szCs w:val="24"/>
        </w:rPr>
        <w:t xml:space="preserve">Tasarının eski 6’ncı, yeni 5’inci maddesi ile Esas Yasaya eklenmesi öngörülen “Cezaevi Hizmetleri Sınıfındaki Kamu Görevlilerinin Orantılı Güç Kullanımı” yan </w:t>
      </w:r>
      <w:proofErr w:type="gramStart"/>
      <w:r w:rsidRPr="008D1369">
        <w:rPr>
          <w:rFonts w:cs="Times New Roman"/>
          <w:sz w:val="24"/>
          <w:szCs w:val="24"/>
        </w:rPr>
        <w:t>başlıklı  8A</w:t>
      </w:r>
      <w:proofErr w:type="gramEnd"/>
      <w:r w:rsidRPr="008D1369">
        <w:rPr>
          <w:rFonts w:cs="Times New Roman"/>
          <w:sz w:val="24"/>
          <w:szCs w:val="24"/>
        </w:rPr>
        <w:t xml:space="preserve"> maddesinde  ve “Merkezi Cezaevinde  Gardiyanların  Ateşli Sila</w:t>
      </w:r>
      <w:r w:rsidR="0050712D" w:rsidRPr="008D1369">
        <w:rPr>
          <w:rFonts w:cs="Times New Roman"/>
          <w:sz w:val="24"/>
          <w:szCs w:val="24"/>
        </w:rPr>
        <w:t xml:space="preserve">h Kullanma </w:t>
      </w:r>
      <w:r w:rsidRPr="008D1369">
        <w:rPr>
          <w:rFonts w:cs="Times New Roman"/>
          <w:sz w:val="24"/>
          <w:szCs w:val="24"/>
        </w:rPr>
        <w:t>Yetkisi” yan başlıklı 8B maddelerinde Komitemiz, aşağıdaki değişiklikleri yapmıştır:</w:t>
      </w:r>
    </w:p>
    <w:p w:rsidR="0050712D" w:rsidRPr="008D1369" w:rsidRDefault="0050712D" w:rsidP="0050712D">
      <w:pPr>
        <w:ind w:firstLine="708"/>
        <w:rPr>
          <w:rFonts w:cs="Times New Roman"/>
          <w:sz w:val="24"/>
          <w:szCs w:val="24"/>
        </w:rPr>
      </w:pPr>
    </w:p>
    <w:tbl>
      <w:tblPr>
        <w:tblW w:w="0" w:type="auto"/>
        <w:tblLook w:val="01E0" w:firstRow="1" w:lastRow="1" w:firstColumn="1" w:lastColumn="1" w:noHBand="0" w:noVBand="0"/>
      </w:tblPr>
      <w:tblGrid>
        <w:gridCol w:w="819"/>
        <w:gridCol w:w="8517"/>
      </w:tblGrid>
      <w:tr w:rsidR="00D610E2" w:rsidRPr="008D1369" w:rsidTr="00D610E2">
        <w:tc>
          <w:tcPr>
            <w:tcW w:w="828" w:type="dxa"/>
          </w:tcPr>
          <w:p w:rsidR="00D610E2" w:rsidRPr="008D1369" w:rsidRDefault="00D610E2" w:rsidP="00D610E2">
            <w:pPr>
              <w:jc w:val="center"/>
              <w:rPr>
                <w:rFonts w:cs="Times New Roman"/>
                <w:sz w:val="24"/>
                <w:szCs w:val="24"/>
              </w:rPr>
            </w:pPr>
          </w:p>
        </w:tc>
        <w:tc>
          <w:tcPr>
            <w:tcW w:w="8640" w:type="dxa"/>
          </w:tcPr>
          <w:p w:rsidR="00D610E2" w:rsidRPr="008D1369" w:rsidRDefault="00D610E2" w:rsidP="00D610E2">
            <w:pPr>
              <w:rPr>
                <w:rFonts w:cs="Times New Roman"/>
                <w:sz w:val="24"/>
                <w:szCs w:val="24"/>
              </w:rPr>
            </w:pPr>
            <w:r w:rsidRPr="008D1369">
              <w:rPr>
                <w:rFonts w:cs="Times New Roman"/>
                <w:sz w:val="24"/>
                <w:szCs w:val="24"/>
              </w:rPr>
              <w:t>8A maddesinin;</w:t>
            </w:r>
          </w:p>
        </w:tc>
      </w:tr>
      <w:tr w:rsidR="00D610E2" w:rsidRPr="008D1369" w:rsidTr="00D610E2">
        <w:tc>
          <w:tcPr>
            <w:tcW w:w="828" w:type="dxa"/>
          </w:tcPr>
          <w:p w:rsidR="00D610E2" w:rsidRPr="008D1369" w:rsidRDefault="00D610E2" w:rsidP="00D610E2">
            <w:pPr>
              <w:jc w:val="center"/>
              <w:rPr>
                <w:rFonts w:cs="Times New Roman"/>
                <w:sz w:val="24"/>
                <w:szCs w:val="24"/>
              </w:rPr>
            </w:pPr>
            <w:r w:rsidRPr="008D1369">
              <w:rPr>
                <w:rFonts w:cs="Times New Roman"/>
                <w:sz w:val="24"/>
                <w:szCs w:val="24"/>
              </w:rPr>
              <w:t>-</w:t>
            </w:r>
          </w:p>
        </w:tc>
        <w:tc>
          <w:tcPr>
            <w:tcW w:w="8640" w:type="dxa"/>
          </w:tcPr>
          <w:p w:rsidR="00D610E2" w:rsidRPr="008D1369" w:rsidRDefault="00D610E2" w:rsidP="00D610E2">
            <w:pPr>
              <w:rPr>
                <w:rFonts w:cs="Times New Roman"/>
                <w:sz w:val="24"/>
                <w:szCs w:val="24"/>
              </w:rPr>
            </w:pPr>
            <w:proofErr w:type="gramStart"/>
            <w:r w:rsidRPr="008D1369">
              <w:rPr>
                <w:rFonts w:cs="Times New Roman"/>
                <w:sz w:val="24"/>
                <w:szCs w:val="24"/>
              </w:rPr>
              <w:t xml:space="preserve">(1)’inci fıkrasının (B) bendinde yer alan “hükümlünün yasal ve izinli olarak cezaevinde bulundurmasına izin verilen ve bu Yasaya </w:t>
            </w:r>
            <w:proofErr w:type="spellStart"/>
            <w:r w:rsidRPr="008D1369">
              <w:rPr>
                <w:rFonts w:cs="Times New Roman"/>
                <w:sz w:val="24"/>
                <w:szCs w:val="24"/>
              </w:rPr>
              <w:t>ek’li</w:t>
            </w:r>
            <w:proofErr w:type="spellEnd"/>
            <w:r w:rsidRPr="008D1369">
              <w:rPr>
                <w:rFonts w:cs="Times New Roman"/>
                <w:sz w:val="24"/>
                <w:szCs w:val="24"/>
              </w:rPr>
              <w:t xml:space="preserve"> ÜÇÜNCÜ </w:t>
            </w:r>
            <w:proofErr w:type="spellStart"/>
            <w:r w:rsidRPr="008D1369">
              <w:rPr>
                <w:rFonts w:cs="Times New Roman"/>
                <w:sz w:val="24"/>
                <w:szCs w:val="24"/>
              </w:rPr>
              <w:t>CETVEL’de</w:t>
            </w:r>
            <w:proofErr w:type="spellEnd"/>
            <w:r w:rsidRPr="008D1369">
              <w:rPr>
                <w:rFonts w:cs="Times New Roman"/>
                <w:sz w:val="24"/>
                <w:szCs w:val="24"/>
              </w:rPr>
              <w:t xml:space="preserve"> belirtilen zati eşyalar dışındaki herhangi bir maddeyi veya </w:t>
            </w:r>
            <w:proofErr w:type="spellStart"/>
            <w:r w:rsidRPr="008D1369">
              <w:rPr>
                <w:rFonts w:cs="Times New Roman"/>
                <w:sz w:val="24"/>
                <w:szCs w:val="24"/>
              </w:rPr>
              <w:t>metayı</w:t>
            </w:r>
            <w:proofErr w:type="spellEnd"/>
            <w:r w:rsidRPr="008D1369">
              <w:rPr>
                <w:rFonts w:cs="Times New Roman"/>
                <w:sz w:val="24"/>
                <w:szCs w:val="24"/>
              </w:rPr>
              <w:t xml:space="preserve"> bulundurmaları veya kullanmaları halinde orantılı güç kullanılması” kuralını doğru bulmayarak (B) bendini, maddeden çıkarmış ve (B) bendinde yer alan ÜÇÜNCÜ </w:t>
            </w:r>
            <w:proofErr w:type="spellStart"/>
            <w:r w:rsidRPr="008D1369">
              <w:rPr>
                <w:rFonts w:cs="Times New Roman"/>
                <w:sz w:val="24"/>
                <w:szCs w:val="24"/>
              </w:rPr>
              <w:t>CETVEL’i</w:t>
            </w:r>
            <w:proofErr w:type="spellEnd"/>
            <w:r w:rsidRPr="008D1369">
              <w:rPr>
                <w:rFonts w:cs="Times New Roman"/>
                <w:sz w:val="24"/>
                <w:szCs w:val="24"/>
              </w:rPr>
              <w:t xml:space="preserve"> ise Tasarıda yen</w:t>
            </w:r>
            <w:r w:rsidR="00535D41" w:rsidRPr="008D1369">
              <w:rPr>
                <w:rFonts w:cs="Times New Roman"/>
                <w:sz w:val="24"/>
                <w:szCs w:val="24"/>
              </w:rPr>
              <w:t>i bir madde altında düzenlemeyi</w:t>
            </w:r>
            <w:r w:rsidRPr="008D1369">
              <w:rPr>
                <w:rFonts w:cs="Times New Roman"/>
                <w:sz w:val="24"/>
                <w:szCs w:val="24"/>
              </w:rPr>
              <w:t xml:space="preserve"> uygun bularak (1)’inci fıkrayı yeniden düzenlemiştir.</w:t>
            </w:r>
            <w:proofErr w:type="gramEnd"/>
          </w:p>
        </w:tc>
      </w:tr>
      <w:tr w:rsidR="00D610E2" w:rsidRPr="008D1369" w:rsidTr="00D610E2">
        <w:tc>
          <w:tcPr>
            <w:tcW w:w="828" w:type="dxa"/>
            <w:hideMark/>
          </w:tcPr>
          <w:p w:rsidR="00D610E2" w:rsidRPr="008D1369" w:rsidRDefault="00D610E2" w:rsidP="00D610E2">
            <w:pPr>
              <w:jc w:val="center"/>
              <w:rPr>
                <w:rFonts w:cs="Times New Roman"/>
                <w:sz w:val="24"/>
                <w:szCs w:val="24"/>
              </w:rPr>
            </w:pPr>
            <w:r w:rsidRPr="008D1369">
              <w:rPr>
                <w:rFonts w:cs="Times New Roman"/>
                <w:sz w:val="24"/>
                <w:szCs w:val="24"/>
              </w:rPr>
              <w:t>-</w:t>
            </w:r>
          </w:p>
        </w:tc>
        <w:tc>
          <w:tcPr>
            <w:tcW w:w="8640" w:type="dxa"/>
          </w:tcPr>
          <w:p w:rsidR="00D610E2" w:rsidRPr="008D1369" w:rsidRDefault="00D610E2" w:rsidP="00D610E2">
            <w:pPr>
              <w:rPr>
                <w:rFonts w:cs="Times New Roman"/>
                <w:sz w:val="24"/>
                <w:szCs w:val="24"/>
              </w:rPr>
            </w:pPr>
            <w:r w:rsidRPr="008D1369">
              <w:rPr>
                <w:rFonts w:cs="Times New Roman"/>
                <w:sz w:val="24"/>
                <w:szCs w:val="24"/>
              </w:rPr>
              <w:t>(4)’üncü fıkrasında yer alan kuralı daha açık ve anlaşılır olması amacıyla yeniden düzenlemiş ve (5)’inci fıkrayı doğru bulmayarak maddeden çıkarmıştır.</w:t>
            </w:r>
          </w:p>
        </w:tc>
      </w:tr>
      <w:tr w:rsidR="00D610E2" w:rsidRPr="008D1369" w:rsidTr="00D610E2">
        <w:tc>
          <w:tcPr>
            <w:tcW w:w="828" w:type="dxa"/>
          </w:tcPr>
          <w:p w:rsidR="00D610E2" w:rsidRPr="008D1369" w:rsidRDefault="00D610E2" w:rsidP="00D610E2">
            <w:pPr>
              <w:jc w:val="center"/>
              <w:rPr>
                <w:rFonts w:cs="Times New Roman"/>
                <w:sz w:val="24"/>
                <w:szCs w:val="24"/>
              </w:rPr>
            </w:pPr>
            <w:r w:rsidRPr="008D1369">
              <w:rPr>
                <w:rFonts w:cs="Times New Roman"/>
                <w:sz w:val="24"/>
                <w:szCs w:val="24"/>
              </w:rPr>
              <w:t>-</w:t>
            </w:r>
          </w:p>
        </w:tc>
        <w:tc>
          <w:tcPr>
            <w:tcW w:w="8640" w:type="dxa"/>
          </w:tcPr>
          <w:p w:rsidR="00D610E2" w:rsidRPr="008D1369" w:rsidRDefault="00D610E2" w:rsidP="00D610E2">
            <w:pPr>
              <w:rPr>
                <w:rFonts w:cs="Times New Roman"/>
                <w:sz w:val="24"/>
                <w:szCs w:val="24"/>
              </w:rPr>
            </w:pPr>
            <w:r w:rsidRPr="008D1369">
              <w:rPr>
                <w:rFonts w:cs="Times New Roman"/>
                <w:sz w:val="24"/>
                <w:szCs w:val="24"/>
              </w:rPr>
              <w:t xml:space="preserve">Yukarıdaki değişikliklere paralel olarak da maddenin </w:t>
            </w:r>
            <w:proofErr w:type="spellStart"/>
            <w:r w:rsidRPr="008D1369">
              <w:rPr>
                <w:rFonts w:cs="Times New Roman"/>
                <w:sz w:val="24"/>
                <w:szCs w:val="24"/>
              </w:rPr>
              <w:t>yanbaşlığını</w:t>
            </w:r>
            <w:proofErr w:type="spellEnd"/>
            <w:r w:rsidRPr="008D1369">
              <w:rPr>
                <w:rFonts w:cs="Times New Roman"/>
                <w:sz w:val="24"/>
                <w:szCs w:val="24"/>
              </w:rPr>
              <w:t xml:space="preserve"> “Orantılı Güç Kullanımına İlişkin Kurallar” olarak değiştirmiştir.  </w:t>
            </w:r>
          </w:p>
        </w:tc>
      </w:tr>
      <w:tr w:rsidR="00D610E2" w:rsidRPr="008D1369" w:rsidTr="00D610E2">
        <w:tc>
          <w:tcPr>
            <w:tcW w:w="828" w:type="dxa"/>
            <w:hideMark/>
          </w:tcPr>
          <w:p w:rsidR="00D610E2" w:rsidRPr="008D1369" w:rsidRDefault="00D610E2" w:rsidP="00D610E2">
            <w:pPr>
              <w:jc w:val="center"/>
              <w:rPr>
                <w:rFonts w:cs="Times New Roman"/>
                <w:sz w:val="24"/>
                <w:szCs w:val="24"/>
              </w:rPr>
            </w:pPr>
          </w:p>
        </w:tc>
        <w:tc>
          <w:tcPr>
            <w:tcW w:w="8640" w:type="dxa"/>
          </w:tcPr>
          <w:p w:rsidR="00D610E2" w:rsidRPr="008D1369" w:rsidRDefault="00D610E2" w:rsidP="00D610E2">
            <w:pPr>
              <w:rPr>
                <w:rFonts w:cs="Times New Roman"/>
                <w:sz w:val="24"/>
                <w:szCs w:val="24"/>
              </w:rPr>
            </w:pPr>
            <w:r w:rsidRPr="008D1369">
              <w:rPr>
                <w:rFonts w:cs="Times New Roman"/>
                <w:sz w:val="24"/>
                <w:szCs w:val="24"/>
              </w:rPr>
              <w:t>8B Maddesinin;</w:t>
            </w:r>
          </w:p>
        </w:tc>
      </w:tr>
      <w:tr w:rsidR="00D610E2" w:rsidRPr="008D1369" w:rsidTr="00D610E2">
        <w:tc>
          <w:tcPr>
            <w:tcW w:w="828" w:type="dxa"/>
          </w:tcPr>
          <w:p w:rsidR="00D610E2" w:rsidRPr="008D1369" w:rsidRDefault="00D610E2" w:rsidP="00D610E2">
            <w:pPr>
              <w:jc w:val="center"/>
              <w:rPr>
                <w:rFonts w:cs="Times New Roman"/>
                <w:sz w:val="24"/>
                <w:szCs w:val="24"/>
              </w:rPr>
            </w:pPr>
            <w:r w:rsidRPr="008D1369">
              <w:rPr>
                <w:rFonts w:cs="Times New Roman"/>
                <w:sz w:val="24"/>
                <w:szCs w:val="24"/>
              </w:rPr>
              <w:t>-</w:t>
            </w:r>
          </w:p>
        </w:tc>
        <w:tc>
          <w:tcPr>
            <w:tcW w:w="8640" w:type="dxa"/>
          </w:tcPr>
          <w:p w:rsidR="00D610E2" w:rsidRPr="008D1369" w:rsidRDefault="00D610E2" w:rsidP="00D610E2">
            <w:pPr>
              <w:rPr>
                <w:rFonts w:cs="Times New Roman"/>
                <w:sz w:val="24"/>
                <w:szCs w:val="24"/>
              </w:rPr>
            </w:pPr>
            <w:r w:rsidRPr="008D1369">
              <w:rPr>
                <w:rFonts w:cs="Times New Roman"/>
                <w:sz w:val="24"/>
                <w:szCs w:val="24"/>
              </w:rPr>
              <w:t xml:space="preserve">(1)’inci fıkrasında herhangi bir karmaşaya mahal vermemek için ateşli silah kullanma yetkisinin Cezaevi Müdürü, Cezaevi Müdür Muavini, Cezaevi Amirleri ve Cezaevi Hizmetleri Sınıfındaki personelde olduğunu açıkça belirtmiş ve hangi ölçü ve hangi oranda ateşli silah kullanılacağını daha açık ve anlaşılır olarak yeniden düzenlemiştir. </w:t>
            </w:r>
          </w:p>
        </w:tc>
      </w:tr>
      <w:tr w:rsidR="00D610E2" w:rsidRPr="008D1369" w:rsidTr="00D610E2">
        <w:tc>
          <w:tcPr>
            <w:tcW w:w="828" w:type="dxa"/>
          </w:tcPr>
          <w:p w:rsidR="00D610E2" w:rsidRPr="008D1369" w:rsidRDefault="00D610E2" w:rsidP="00D610E2">
            <w:pPr>
              <w:jc w:val="center"/>
              <w:rPr>
                <w:rFonts w:cs="Times New Roman"/>
                <w:sz w:val="24"/>
                <w:szCs w:val="24"/>
              </w:rPr>
            </w:pPr>
            <w:r w:rsidRPr="008D1369">
              <w:rPr>
                <w:rFonts w:cs="Times New Roman"/>
                <w:sz w:val="24"/>
                <w:szCs w:val="24"/>
              </w:rPr>
              <w:t>-</w:t>
            </w:r>
          </w:p>
        </w:tc>
        <w:tc>
          <w:tcPr>
            <w:tcW w:w="8640" w:type="dxa"/>
          </w:tcPr>
          <w:p w:rsidR="00D610E2" w:rsidRPr="008D1369" w:rsidRDefault="00D610E2" w:rsidP="00D610E2">
            <w:pPr>
              <w:rPr>
                <w:rFonts w:cs="Times New Roman"/>
                <w:sz w:val="24"/>
                <w:szCs w:val="24"/>
              </w:rPr>
            </w:pPr>
            <w:r w:rsidRPr="008D1369">
              <w:rPr>
                <w:rFonts w:cs="Times New Roman"/>
                <w:sz w:val="24"/>
                <w:szCs w:val="24"/>
              </w:rPr>
              <w:t>(2)’</w:t>
            </w:r>
            <w:proofErr w:type="spellStart"/>
            <w:r w:rsidRPr="008D1369">
              <w:rPr>
                <w:rFonts w:cs="Times New Roman"/>
                <w:sz w:val="24"/>
                <w:szCs w:val="24"/>
              </w:rPr>
              <w:t>nci</w:t>
            </w:r>
            <w:proofErr w:type="spellEnd"/>
            <w:r w:rsidRPr="008D1369">
              <w:rPr>
                <w:rFonts w:cs="Times New Roman"/>
                <w:sz w:val="24"/>
                <w:szCs w:val="24"/>
              </w:rPr>
              <w:t xml:space="preserve"> fıkrasını da daha açık ve anlaşılır olması amacıyla ayrıntılı olarak yeniden kaleme almıştır. </w:t>
            </w:r>
          </w:p>
        </w:tc>
      </w:tr>
      <w:tr w:rsidR="00D610E2" w:rsidRPr="008D1369" w:rsidTr="00D610E2">
        <w:tc>
          <w:tcPr>
            <w:tcW w:w="9468" w:type="dxa"/>
            <w:gridSpan w:val="2"/>
          </w:tcPr>
          <w:p w:rsidR="00D610E2" w:rsidRPr="008D1369" w:rsidRDefault="00D610E2" w:rsidP="00D610E2">
            <w:pPr>
              <w:rPr>
                <w:rFonts w:cs="Times New Roman"/>
                <w:sz w:val="24"/>
                <w:szCs w:val="24"/>
              </w:rPr>
            </w:pPr>
            <w:r w:rsidRPr="008D1369">
              <w:rPr>
                <w:rFonts w:cs="Times New Roman"/>
                <w:sz w:val="24"/>
                <w:szCs w:val="24"/>
              </w:rPr>
              <w:t>Tasarının</w:t>
            </w:r>
            <w:r w:rsidR="00535D41" w:rsidRPr="008D1369">
              <w:rPr>
                <w:rFonts w:cs="Times New Roman"/>
                <w:sz w:val="24"/>
                <w:szCs w:val="24"/>
              </w:rPr>
              <w:t xml:space="preserve"> eski 6’ncı</w:t>
            </w:r>
            <w:r w:rsidRPr="008D1369">
              <w:rPr>
                <w:rFonts w:cs="Times New Roman"/>
                <w:sz w:val="24"/>
                <w:szCs w:val="24"/>
              </w:rPr>
              <w:t xml:space="preserve"> yeni 5’inci maddesi yapılan tüm değişiklik ve teknik düzenlemelerle birlikte oybirliğiyle kabul edilmiştir.</w:t>
            </w:r>
          </w:p>
        </w:tc>
      </w:tr>
    </w:tbl>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Esas Yasanın kadrolar ile ilgili kuralları düzenleyen 9’uncu maddesine ve maddeye bağlı BİRİNCİ CETVELE değişiklik öngören Tasarının eski 7’nci, yeni 6’ncı maddesinde Komitemiz, aşağıdaki değişiklikleri yapmıştır:</w:t>
      </w:r>
    </w:p>
    <w:p w:rsidR="0050712D" w:rsidRPr="008D1369" w:rsidRDefault="0050712D" w:rsidP="00D610E2">
      <w:pPr>
        <w:ind w:firstLine="708"/>
        <w:rPr>
          <w:rFonts w:cs="Times New Roman"/>
          <w:sz w:val="24"/>
          <w:szCs w:val="24"/>
        </w:rPr>
      </w:pPr>
    </w:p>
    <w:tbl>
      <w:tblPr>
        <w:tblW w:w="0" w:type="auto"/>
        <w:tblLook w:val="01E0" w:firstRow="1" w:lastRow="1" w:firstColumn="1" w:lastColumn="1" w:noHBand="0" w:noVBand="0"/>
      </w:tblPr>
      <w:tblGrid>
        <w:gridCol w:w="818"/>
        <w:gridCol w:w="8518"/>
      </w:tblGrid>
      <w:tr w:rsidR="00D610E2" w:rsidRPr="008D1369" w:rsidTr="00D610E2">
        <w:tc>
          <w:tcPr>
            <w:tcW w:w="828" w:type="dxa"/>
          </w:tcPr>
          <w:p w:rsidR="00D610E2" w:rsidRPr="008D1369" w:rsidRDefault="00D610E2" w:rsidP="00D610E2">
            <w:pPr>
              <w:jc w:val="center"/>
              <w:rPr>
                <w:rFonts w:cs="Times New Roman"/>
                <w:sz w:val="24"/>
                <w:szCs w:val="24"/>
              </w:rPr>
            </w:pPr>
            <w:r w:rsidRPr="008D1369">
              <w:rPr>
                <w:rFonts w:cs="Times New Roman"/>
                <w:sz w:val="24"/>
                <w:szCs w:val="24"/>
              </w:rPr>
              <w:t>-</w:t>
            </w:r>
          </w:p>
        </w:tc>
        <w:tc>
          <w:tcPr>
            <w:tcW w:w="8640" w:type="dxa"/>
          </w:tcPr>
          <w:p w:rsidR="00D610E2" w:rsidRPr="008D1369" w:rsidRDefault="00D610E2" w:rsidP="00D610E2">
            <w:pPr>
              <w:rPr>
                <w:rFonts w:cs="Times New Roman"/>
                <w:sz w:val="24"/>
                <w:szCs w:val="24"/>
              </w:rPr>
            </w:pPr>
            <w:r w:rsidRPr="008D1369">
              <w:rPr>
                <w:rFonts w:cs="Times New Roman"/>
                <w:sz w:val="24"/>
                <w:szCs w:val="24"/>
              </w:rPr>
              <w:t xml:space="preserve">“Pratisyen Hekim” kadrosunu; daha doğru olacağı gerekçesiyle “Cezaevi Tabibi” olarak değiştirmiş ve sadece tek dereceli olarak öngörülen kadroda, yükselme yerine imkan vermek için  “II. Derece Cezaevi Tabibi” </w:t>
            </w:r>
            <w:proofErr w:type="gramStart"/>
            <w:r w:rsidRPr="008D1369">
              <w:rPr>
                <w:rFonts w:cs="Times New Roman"/>
                <w:sz w:val="24"/>
                <w:szCs w:val="24"/>
              </w:rPr>
              <w:t>kadrosunu  eklemiştir</w:t>
            </w:r>
            <w:proofErr w:type="gramEnd"/>
            <w:r w:rsidRPr="008D1369">
              <w:rPr>
                <w:rFonts w:cs="Times New Roman"/>
                <w:sz w:val="24"/>
                <w:szCs w:val="24"/>
              </w:rPr>
              <w:t xml:space="preserve">. </w:t>
            </w:r>
          </w:p>
        </w:tc>
      </w:tr>
      <w:tr w:rsidR="00D610E2" w:rsidRPr="008D1369" w:rsidTr="00D610E2">
        <w:tc>
          <w:tcPr>
            <w:tcW w:w="828" w:type="dxa"/>
          </w:tcPr>
          <w:p w:rsidR="00D610E2" w:rsidRPr="008D1369" w:rsidRDefault="00D610E2" w:rsidP="00D610E2">
            <w:pPr>
              <w:jc w:val="center"/>
              <w:rPr>
                <w:rFonts w:cs="Times New Roman"/>
                <w:sz w:val="24"/>
                <w:szCs w:val="24"/>
              </w:rPr>
            </w:pPr>
            <w:r w:rsidRPr="008D1369">
              <w:rPr>
                <w:rFonts w:cs="Times New Roman"/>
                <w:sz w:val="24"/>
                <w:szCs w:val="24"/>
              </w:rPr>
              <w:t>-</w:t>
            </w:r>
          </w:p>
        </w:tc>
        <w:tc>
          <w:tcPr>
            <w:tcW w:w="8640" w:type="dxa"/>
          </w:tcPr>
          <w:p w:rsidR="00D610E2" w:rsidRPr="008D1369" w:rsidRDefault="00D610E2" w:rsidP="00D610E2">
            <w:pPr>
              <w:rPr>
                <w:rFonts w:cs="Times New Roman"/>
                <w:sz w:val="24"/>
                <w:szCs w:val="24"/>
              </w:rPr>
            </w:pPr>
            <w:r w:rsidRPr="008D1369">
              <w:rPr>
                <w:rFonts w:cs="Times New Roman"/>
                <w:sz w:val="24"/>
                <w:szCs w:val="24"/>
              </w:rPr>
              <w:t>Merkezi Cezaevinde ihtiyaç duyulan Diş Tabibi eksikliğinin giderilmesi amacıyla “Cezaevi Tabibi” kadrosundan hemen sonra “II. Derece Diş Tabibi” ve “III. Derece Diş Tabibi” kadrolarını eklemiştir.</w:t>
            </w:r>
          </w:p>
        </w:tc>
      </w:tr>
      <w:tr w:rsidR="00D610E2" w:rsidRPr="008D1369" w:rsidTr="00D610E2">
        <w:tc>
          <w:tcPr>
            <w:tcW w:w="828" w:type="dxa"/>
            <w:hideMark/>
          </w:tcPr>
          <w:p w:rsidR="00D610E2" w:rsidRPr="008D1369" w:rsidRDefault="00D610E2" w:rsidP="00D610E2">
            <w:pPr>
              <w:jc w:val="center"/>
              <w:rPr>
                <w:rFonts w:cs="Times New Roman"/>
                <w:sz w:val="24"/>
                <w:szCs w:val="24"/>
              </w:rPr>
            </w:pPr>
            <w:r w:rsidRPr="008D1369">
              <w:rPr>
                <w:rFonts w:cs="Times New Roman"/>
                <w:sz w:val="24"/>
                <w:szCs w:val="24"/>
              </w:rPr>
              <w:t>-</w:t>
            </w:r>
          </w:p>
        </w:tc>
        <w:tc>
          <w:tcPr>
            <w:tcW w:w="8640" w:type="dxa"/>
          </w:tcPr>
          <w:p w:rsidR="00D610E2" w:rsidRPr="008D1369" w:rsidRDefault="00D610E2" w:rsidP="00D610E2">
            <w:pPr>
              <w:rPr>
                <w:rFonts w:cs="Times New Roman"/>
                <w:sz w:val="24"/>
                <w:szCs w:val="24"/>
              </w:rPr>
            </w:pPr>
            <w:r w:rsidRPr="008D1369">
              <w:rPr>
                <w:rFonts w:cs="Times New Roman"/>
                <w:sz w:val="24"/>
                <w:szCs w:val="24"/>
              </w:rPr>
              <w:t>“Hukukçu” ve “Elektrik - Elektronik Mühendisi” kadrolarını sadece Merkezi Cezaevinde görev yapmalarını sağlamak için “Cezaevi Hukukçusu” ve “Cezaevi Elektrik - Elektronik Mühendisi” olarak değiştirmiştir.</w:t>
            </w:r>
          </w:p>
        </w:tc>
      </w:tr>
      <w:tr w:rsidR="00D610E2" w:rsidRPr="008D1369" w:rsidTr="00D610E2">
        <w:tc>
          <w:tcPr>
            <w:tcW w:w="828" w:type="dxa"/>
          </w:tcPr>
          <w:p w:rsidR="00D610E2" w:rsidRPr="008D1369" w:rsidRDefault="00D610E2" w:rsidP="00D610E2">
            <w:pPr>
              <w:jc w:val="center"/>
              <w:rPr>
                <w:rFonts w:cs="Times New Roman"/>
                <w:sz w:val="24"/>
                <w:szCs w:val="24"/>
              </w:rPr>
            </w:pPr>
            <w:r w:rsidRPr="008D1369">
              <w:rPr>
                <w:rFonts w:cs="Times New Roman"/>
                <w:sz w:val="24"/>
                <w:szCs w:val="24"/>
              </w:rPr>
              <w:t>-</w:t>
            </w:r>
          </w:p>
        </w:tc>
        <w:tc>
          <w:tcPr>
            <w:tcW w:w="8640" w:type="dxa"/>
          </w:tcPr>
          <w:p w:rsidR="00D610E2" w:rsidRPr="008D1369" w:rsidRDefault="00D610E2" w:rsidP="00D610E2">
            <w:pPr>
              <w:rPr>
                <w:rFonts w:cs="Times New Roman"/>
                <w:sz w:val="24"/>
                <w:szCs w:val="24"/>
              </w:rPr>
            </w:pPr>
            <w:r w:rsidRPr="008D1369">
              <w:rPr>
                <w:rFonts w:cs="Times New Roman"/>
                <w:sz w:val="24"/>
                <w:szCs w:val="24"/>
              </w:rPr>
              <w:t xml:space="preserve">Sadece iki dereceli olarak öngörülen “Elektrik - Elektronik Mühendisi” ve “Cezaevi Hemşiresi” kadrolarını yükselme yerine imkan </w:t>
            </w:r>
            <w:proofErr w:type="spellStart"/>
            <w:r w:rsidRPr="008D1369">
              <w:rPr>
                <w:rFonts w:cs="Times New Roman"/>
                <w:sz w:val="24"/>
                <w:szCs w:val="24"/>
              </w:rPr>
              <w:t>vemek</w:t>
            </w:r>
            <w:proofErr w:type="spellEnd"/>
            <w:r w:rsidRPr="008D1369">
              <w:rPr>
                <w:rFonts w:cs="Times New Roman"/>
                <w:sz w:val="24"/>
                <w:szCs w:val="24"/>
              </w:rPr>
              <w:t xml:space="preserve"> için Birinci Cetvele “I. Derece Cezaevi Elektrik - Elektronik Mühendisi”  ve “I. Derece Cezaevi Hemşiresi” </w:t>
            </w:r>
            <w:proofErr w:type="gramStart"/>
            <w:r w:rsidRPr="008D1369">
              <w:rPr>
                <w:rFonts w:cs="Times New Roman"/>
                <w:sz w:val="24"/>
                <w:szCs w:val="24"/>
              </w:rPr>
              <w:lastRenderedPageBreak/>
              <w:t>kadrolarını  eklemiştir</w:t>
            </w:r>
            <w:proofErr w:type="gramEnd"/>
            <w:r w:rsidRPr="008D1369">
              <w:rPr>
                <w:rFonts w:cs="Times New Roman"/>
                <w:sz w:val="24"/>
                <w:szCs w:val="24"/>
              </w:rPr>
              <w:t>.</w:t>
            </w:r>
          </w:p>
        </w:tc>
      </w:tr>
      <w:tr w:rsidR="00D610E2" w:rsidRPr="008D1369" w:rsidTr="00D610E2">
        <w:tc>
          <w:tcPr>
            <w:tcW w:w="828" w:type="dxa"/>
            <w:hideMark/>
          </w:tcPr>
          <w:p w:rsidR="00D610E2" w:rsidRPr="008D1369" w:rsidRDefault="00D610E2" w:rsidP="00D610E2">
            <w:pPr>
              <w:jc w:val="center"/>
              <w:rPr>
                <w:rFonts w:cs="Times New Roman"/>
                <w:sz w:val="24"/>
                <w:szCs w:val="24"/>
              </w:rPr>
            </w:pPr>
            <w:r w:rsidRPr="008D1369">
              <w:rPr>
                <w:rFonts w:cs="Times New Roman"/>
                <w:sz w:val="24"/>
                <w:szCs w:val="24"/>
              </w:rPr>
              <w:lastRenderedPageBreak/>
              <w:t>-</w:t>
            </w:r>
          </w:p>
        </w:tc>
        <w:tc>
          <w:tcPr>
            <w:tcW w:w="8640" w:type="dxa"/>
          </w:tcPr>
          <w:p w:rsidR="00D610E2" w:rsidRPr="008D1369" w:rsidRDefault="00D610E2" w:rsidP="00D610E2">
            <w:pPr>
              <w:rPr>
                <w:rFonts w:cs="Times New Roman"/>
                <w:sz w:val="24"/>
                <w:szCs w:val="24"/>
              </w:rPr>
            </w:pPr>
            <w:r w:rsidRPr="008D1369">
              <w:rPr>
                <w:rFonts w:cs="Times New Roman"/>
                <w:sz w:val="24"/>
                <w:szCs w:val="24"/>
              </w:rPr>
              <w:t>“Cezaevi Psikoloğu” kadrosundan hemen sonra sehven eksik bırakılan “I</w:t>
            </w:r>
            <w:proofErr w:type="gramStart"/>
            <w:r w:rsidRPr="008D1369">
              <w:rPr>
                <w:rFonts w:cs="Times New Roman"/>
                <w:sz w:val="24"/>
                <w:szCs w:val="24"/>
              </w:rPr>
              <w:t>.,</w:t>
            </w:r>
            <w:proofErr w:type="gramEnd"/>
            <w:r w:rsidRPr="008D1369">
              <w:rPr>
                <w:rFonts w:cs="Times New Roman"/>
                <w:sz w:val="24"/>
                <w:szCs w:val="24"/>
              </w:rPr>
              <w:t xml:space="preserve"> II.ve III. Derece Cezaevi  Sosyal Hizmetler Memuru” kadrolarını eklemiştir.</w:t>
            </w:r>
          </w:p>
        </w:tc>
      </w:tr>
      <w:tr w:rsidR="00D610E2" w:rsidRPr="008D1369" w:rsidTr="00D610E2">
        <w:tc>
          <w:tcPr>
            <w:tcW w:w="828" w:type="dxa"/>
          </w:tcPr>
          <w:p w:rsidR="00D610E2" w:rsidRPr="008D1369" w:rsidRDefault="00D610E2" w:rsidP="00D610E2">
            <w:pPr>
              <w:jc w:val="center"/>
              <w:rPr>
                <w:rFonts w:cs="Times New Roman"/>
                <w:sz w:val="24"/>
                <w:szCs w:val="24"/>
              </w:rPr>
            </w:pPr>
            <w:r w:rsidRPr="008D1369">
              <w:rPr>
                <w:rFonts w:cs="Times New Roman"/>
                <w:sz w:val="24"/>
                <w:szCs w:val="24"/>
              </w:rPr>
              <w:t>-</w:t>
            </w:r>
          </w:p>
        </w:tc>
        <w:tc>
          <w:tcPr>
            <w:tcW w:w="8640" w:type="dxa"/>
          </w:tcPr>
          <w:p w:rsidR="00D610E2" w:rsidRPr="008D1369" w:rsidRDefault="00D610E2" w:rsidP="00D610E2">
            <w:pPr>
              <w:rPr>
                <w:rFonts w:cs="Times New Roman"/>
                <w:sz w:val="24"/>
                <w:szCs w:val="24"/>
              </w:rPr>
            </w:pPr>
            <w:proofErr w:type="gramStart"/>
            <w:r w:rsidRPr="008D1369">
              <w:rPr>
                <w:rFonts w:cs="Times New Roman"/>
                <w:sz w:val="24"/>
                <w:szCs w:val="24"/>
              </w:rPr>
              <w:t xml:space="preserve">Yeni açılacak olan Merkezi Cezaevinde gardiyan kadrolarında öngörülen eksikliğin giderilmesi ve bu (Değişiklik) Yasası ile yeni oluşturulan şube ve amirlikte görevlendirilecek yeterli sayıda gardiyan olması amacıyla, yeni işe alınacak olan “IV. Derece Erkek Gardiyan Eri” kadro sayısını “290”’dan “320”’ye çıkarmış ve “IV. Derece Kadın Gardiyan Eri” kadro sayısında “55” olarak öngörülen kadro sayısını da “70” olarak değiştirmiştir.  </w:t>
            </w:r>
            <w:proofErr w:type="gramEnd"/>
          </w:p>
        </w:tc>
      </w:tr>
      <w:tr w:rsidR="00D610E2" w:rsidRPr="008D1369" w:rsidTr="00D610E2">
        <w:tc>
          <w:tcPr>
            <w:tcW w:w="828" w:type="dxa"/>
          </w:tcPr>
          <w:p w:rsidR="00D610E2" w:rsidRPr="008D1369" w:rsidRDefault="00D610E2" w:rsidP="00D610E2">
            <w:pPr>
              <w:jc w:val="center"/>
              <w:rPr>
                <w:rFonts w:cs="Times New Roman"/>
                <w:sz w:val="24"/>
                <w:szCs w:val="24"/>
              </w:rPr>
            </w:pPr>
            <w:r w:rsidRPr="008D1369">
              <w:rPr>
                <w:rFonts w:cs="Times New Roman"/>
                <w:sz w:val="24"/>
                <w:szCs w:val="24"/>
              </w:rPr>
              <w:t>-</w:t>
            </w:r>
          </w:p>
        </w:tc>
        <w:tc>
          <w:tcPr>
            <w:tcW w:w="8640" w:type="dxa"/>
          </w:tcPr>
          <w:p w:rsidR="00D610E2" w:rsidRPr="008D1369" w:rsidRDefault="00D610E2" w:rsidP="00D610E2">
            <w:pPr>
              <w:rPr>
                <w:rFonts w:cs="Times New Roman"/>
                <w:sz w:val="24"/>
                <w:szCs w:val="24"/>
              </w:rPr>
            </w:pPr>
            <w:r w:rsidRPr="008D1369">
              <w:rPr>
                <w:rFonts w:cs="Times New Roman"/>
                <w:sz w:val="24"/>
                <w:szCs w:val="24"/>
              </w:rPr>
              <w:t xml:space="preserve"> “Bilgisayar Teknisyeni”  ve “Elektrik - Elek</w:t>
            </w:r>
            <w:r w:rsidR="004F1B48" w:rsidRPr="008D1369">
              <w:rPr>
                <w:rFonts w:cs="Times New Roman"/>
                <w:sz w:val="24"/>
                <w:szCs w:val="24"/>
              </w:rPr>
              <w:t>tronik Teknisyeni “</w:t>
            </w:r>
            <w:proofErr w:type="gramStart"/>
            <w:r w:rsidR="004F1B48" w:rsidRPr="008D1369">
              <w:rPr>
                <w:rFonts w:cs="Times New Roman"/>
                <w:sz w:val="24"/>
                <w:szCs w:val="24"/>
              </w:rPr>
              <w:t xml:space="preserve">kadrolarını </w:t>
            </w:r>
            <w:r w:rsidRPr="008D1369">
              <w:rPr>
                <w:rFonts w:cs="Times New Roman"/>
                <w:sz w:val="24"/>
                <w:szCs w:val="24"/>
              </w:rPr>
              <w:t xml:space="preserve"> Cezaevinde</w:t>
            </w:r>
            <w:proofErr w:type="gramEnd"/>
            <w:r w:rsidRPr="008D1369">
              <w:rPr>
                <w:rFonts w:cs="Times New Roman"/>
                <w:sz w:val="24"/>
                <w:szCs w:val="24"/>
              </w:rPr>
              <w:t xml:space="preserve"> görev yapmalarını sağlamak için “Cezaevi Bilgisayar Teknisyeni” ve “Cezaevi Elektrik - Elektronik Teknisyeni” olarak değiştirmiş ve sadece iki dereceli olarak öngörülen kadrolarda yükselme yerlerine imkan </w:t>
            </w:r>
            <w:proofErr w:type="spellStart"/>
            <w:r w:rsidRPr="008D1369">
              <w:rPr>
                <w:rFonts w:cs="Times New Roman"/>
                <w:sz w:val="24"/>
                <w:szCs w:val="24"/>
              </w:rPr>
              <w:t>vemek</w:t>
            </w:r>
            <w:proofErr w:type="spellEnd"/>
            <w:r w:rsidRPr="008D1369">
              <w:rPr>
                <w:rFonts w:cs="Times New Roman"/>
                <w:sz w:val="24"/>
                <w:szCs w:val="24"/>
              </w:rPr>
              <w:t xml:space="preserve"> için “I. ve II. Derece  Cezaevi Bilgisayar Teknisyeni”  ve “I. ve II. Derece  Cezaevi”  Elektrik - Elektronik Teknisyeni” kadrolarını eklemiştir.</w:t>
            </w:r>
          </w:p>
        </w:tc>
      </w:tr>
      <w:tr w:rsidR="00D610E2" w:rsidRPr="008D1369" w:rsidTr="00D610E2">
        <w:tc>
          <w:tcPr>
            <w:tcW w:w="828" w:type="dxa"/>
          </w:tcPr>
          <w:p w:rsidR="00D610E2" w:rsidRPr="008D1369" w:rsidRDefault="00D610E2" w:rsidP="00D610E2">
            <w:pPr>
              <w:jc w:val="center"/>
              <w:rPr>
                <w:rFonts w:cs="Times New Roman"/>
                <w:sz w:val="24"/>
                <w:szCs w:val="24"/>
              </w:rPr>
            </w:pPr>
            <w:r w:rsidRPr="008D1369">
              <w:rPr>
                <w:rFonts w:cs="Times New Roman"/>
                <w:sz w:val="24"/>
                <w:szCs w:val="24"/>
              </w:rPr>
              <w:t>-</w:t>
            </w:r>
          </w:p>
        </w:tc>
        <w:tc>
          <w:tcPr>
            <w:tcW w:w="8640" w:type="dxa"/>
          </w:tcPr>
          <w:p w:rsidR="00D610E2" w:rsidRPr="008D1369" w:rsidRDefault="00D610E2" w:rsidP="00D610E2">
            <w:pPr>
              <w:rPr>
                <w:rFonts w:cs="Times New Roman"/>
                <w:sz w:val="24"/>
                <w:szCs w:val="24"/>
              </w:rPr>
            </w:pPr>
            <w:r w:rsidRPr="008D1369">
              <w:rPr>
                <w:rFonts w:cs="Times New Roman"/>
                <w:sz w:val="24"/>
                <w:szCs w:val="24"/>
              </w:rPr>
              <w:t>Se</w:t>
            </w:r>
            <w:r w:rsidR="004F1B48" w:rsidRPr="008D1369">
              <w:rPr>
                <w:rFonts w:cs="Times New Roman"/>
                <w:sz w:val="24"/>
                <w:szCs w:val="24"/>
              </w:rPr>
              <w:t>hven eksik bırakılan “I. Derece</w:t>
            </w:r>
            <w:r w:rsidRPr="008D1369">
              <w:rPr>
                <w:rFonts w:cs="Times New Roman"/>
                <w:sz w:val="24"/>
                <w:szCs w:val="24"/>
              </w:rPr>
              <w:t xml:space="preserve"> Cezaevi Baş </w:t>
            </w:r>
            <w:proofErr w:type="gramStart"/>
            <w:r w:rsidRPr="008D1369">
              <w:rPr>
                <w:rFonts w:cs="Times New Roman"/>
                <w:sz w:val="24"/>
                <w:szCs w:val="24"/>
              </w:rPr>
              <w:t>Katibi</w:t>
            </w:r>
            <w:proofErr w:type="gramEnd"/>
            <w:r w:rsidRPr="008D1369">
              <w:rPr>
                <w:rFonts w:cs="Times New Roman"/>
                <w:sz w:val="24"/>
                <w:szCs w:val="24"/>
              </w:rPr>
              <w:t xml:space="preserve">” kadrosunu eklemiştir. </w:t>
            </w:r>
          </w:p>
        </w:tc>
      </w:tr>
      <w:tr w:rsidR="00D610E2" w:rsidRPr="008D1369" w:rsidTr="00D610E2">
        <w:tc>
          <w:tcPr>
            <w:tcW w:w="828" w:type="dxa"/>
          </w:tcPr>
          <w:p w:rsidR="00D610E2" w:rsidRPr="008D1369" w:rsidRDefault="00D610E2" w:rsidP="00D610E2">
            <w:pPr>
              <w:jc w:val="center"/>
              <w:rPr>
                <w:rFonts w:cs="Times New Roman"/>
                <w:sz w:val="24"/>
                <w:szCs w:val="24"/>
              </w:rPr>
            </w:pPr>
            <w:r w:rsidRPr="008D1369">
              <w:rPr>
                <w:rFonts w:cs="Times New Roman"/>
                <w:sz w:val="24"/>
                <w:szCs w:val="24"/>
              </w:rPr>
              <w:t>-</w:t>
            </w:r>
          </w:p>
        </w:tc>
        <w:tc>
          <w:tcPr>
            <w:tcW w:w="8640" w:type="dxa"/>
          </w:tcPr>
          <w:p w:rsidR="00D610E2" w:rsidRPr="008D1369" w:rsidRDefault="00D610E2" w:rsidP="00D610E2">
            <w:pPr>
              <w:rPr>
                <w:rFonts w:cs="Times New Roman"/>
                <w:sz w:val="24"/>
                <w:szCs w:val="24"/>
              </w:rPr>
            </w:pPr>
            <w:r w:rsidRPr="008D1369">
              <w:rPr>
                <w:rFonts w:cs="Times New Roman"/>
                <w:sz w:val="24"/>
                <w:szCs w:val="24"/>
              </w:rPr>
              <w:t>Yukarıda yapılan değişikliklere paralel olarak da kadro sayısını “</w:t>
            </w:r>
            <w:proofErr w:type="gramStart"/>
            <w:r w:rsidRPr="008D1369">
              <w:rPr>
                <w:rFonts w:cs="Times New Roman"/>
                <w:sz w:val="24"/>
                <w:szCs w:val="24"/>
              </w:rPr>
              <w:t>540  Toplam</w:t>
            </w:r>
            <w:proofErr w:type="gramEnd"/>
            <w:r w:rsidRPr="008D1369">
              <w:rPr>
                <w:rFonts w:cs="Times New Roman"/>
                <w:sz w:val="24"/>
                <w:szCs w:val="24"/>
              </w:rPr>
              <w:t xml:space="preserve">” ve “550 Genel Toplam” olarak değiştirmiştir.  </w:t>
            </w:r>
          </w:p>
        </w:tc>
      </w:tr>
      <w:tr w:rsidR="00D610E2" w:rsidRPr="008D1369" w:rsidTr="00D610E2">
        <w:tc>
          <w:tcPr>
            <w:tcW w:w="828" w:type="dxa"/>
          </w:tcPr>
          <w:p w:rsidR="00D610E2" w:rsidRPr="008D1369" w:rsidRDefault="00D610E2" w:rsidP="00D610E2">
            <w:pPr>
              <w:jc w:val="center"/>
              <w:rPr>
                <w:rFonts w:cs="Times New Roman"/>
                <w:sz w:val="24"/>
                <w:szCs w:val="24"/>
              </w:rPr>
            </w:pPr>
            <w:r w:rsidRPr="008D1369">
              <w:rPr>
                <w:rFonts w:cs="Times New Roman"/>
                <w:sz w:val="24"/>
                <w:szCs w:val="24"/>
              </w:rPr>
              <w:t>-</w:t>
            </w:r>
          </w:p>
        </w:tc>
        <w:tc>
          <w:tcPr>
            <w:tcW w:w="8640" w:type="dxa"/>
          </w:tcPr>
          <w:p w:rsidR="00D610E2" w:rsidRPr="008D1369" w:rsidRDefault="00D610E2" w:rsidP="00D610E2">
            <w:pPr>
              <w:rPr>
                <w:rFonts w:cs="Times New Roman"/>
                <w:sz w:val="24"/>
                <w:szCs w:val="24"/>
              </w:rPr>
            </w:pPr>
            <w:r w:rsidRPr="008D1369">
              <w:rPr>
                <w:rFonts w:cs="Times New Roman"/>
                <w:sz w:val="24"/>
                <w:szCs w:val="24"/>
              </w:rPr>
              <w:t xml:space="preserve">BİRİNCİ </w:t>
            </w:r>
            <w:proofErr w:type="spellStart"/>
            <w:r w:rsidRPr="008D1369">
              <w:rPr>
                <w:rFonts w:cs="Times New Roman"/>
                <w:sz w:val="24"/>
                <w:szCs w:val="24"/>
              </w:rPr>
              <w:t>CETVEL’in</w:t>
            </w:r>
            <w:proofErr w:type="spellEnd"/>
            <w:r w:rsidRPr="008D1369">
              <w:rPr>
                <w:rFonts w:cs="Times New Roman"/>
                <w:sz w:val="24"/>
                <w:szCs w:val="24"/>
              </w:rPr>
              <w:t xml:space="preserve"> sonunda yer alan belli kadroların sadece belli sayılarının doldurulabileceği kuralını da BİRİNCİ </w:t>
            </w:r>
            <w:proofErr w:type="spellStart"/>
            <w:r w:rsidRPr="008D1369">
              <w:rPr>
                <w:rFonts w:cs="Times New Roman"/>
                <w:sz w:val="24"/>
                <w:szCs w:val="24"/>
              </w:rPr>
              <w:t>CETVEL’e</w:t>
            </w:r>
            <w:proofErr w:type="spellEnd"/>
            <w:r w:rsidRPr="008D1369">
              <w:rPr>
                <w:rFonts w:cs="Times New Roman"/>
                <w:sz w:val="24"/>
                <w:szCs w:val="24"/>
              </w:rPr>
              <w:t xml:space="preserve"> yeni eklenen kadrolara paralel olarak değiştirmiştir. </w:t>
            </w:r>
          </w:p>
        </w:tc>
      </w:tr>
      <w:tr w:rsidR="00D610E2" w:rsidRPr="008D1369" w:rsidTr="00D610E2">
        <w:tc>
          <w:tcPr>
            <w:tcW w:w="9468" w:type="dxa"/>
            <w:gridSpan w:val="2"/>
          </w:tcPr>
          <w:p w:rsidR="00D610E2" w:rsidRPr="008D1369" w:rsidRDefault="00D610E2" w:rsidP="00D610E2">
            <w:pPr>
              <w:rPr>
                <w:rFonts w:cs="Times New Roman"/>
                <w:sz w:val="24"/>
                <w:szCs w:val="24"/>
              </w:rPr>
            </w:pPr>
            <w:r w:rsidRPr="008D1369">
              <w:rPr>
                <w:rFonts w:cs="Times New Roman"/>
                <w:sz w:val="24"/>
                <w:szCs w:val="24"/>
              </w:rPr>
              <w:t>Tasarının eski 7’nci, yeni 6’ncı maddesi yapılan tüm değişiklik ve teknik düzenlemeler ve maddeye bağlı Cetveliyle birlikte oybirliğiyle kabul edilmiştir.</w:t>
            </w:r>
          </w:p>
        </w:tc>
      </w:tr>
    </w:tbl>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Esas Yasanın üniforma giyme, işaret ve nişan takma </w:t>
      </w:r>
      <w:r w:rsidR="004F1B48" w:rsidRPr="008D1369">
        <w:rPr>
          <w:rFonts w:cs="Times New Roman"/>
          <w:sz w:val="24"/>
          <w:szCs w:val="24"/>
        </w:rPr>
        <w:t>ile ilgili kuralları düzenleyen</w:t>
      </w:r>
      <w:r w:rsidRPr="008D1369">
        <w:rPr>
          <w:rFonts w:cs="Times New Roman"/>
          <w:sz w:val="24"/>
          <w:szCs w:val="24"/>
        </w:rPr>
        <w:t xml:space="preserve"> 9A maddesinin (1)’inci fıkrasına değişiklik öngören Tasarının eski 8’inci, yeni 7’nci maddesinde Komitemiz, (1)’inci fıkrayı daha açık ve anlaşılır olması amacıyla yeniden kaleme almış ve kimlerin üniforma giyeceğini, işaret ve nişan takacağını düzenlemiştir.  Tasarının eski 8’inci, yeni 7’nci maddesi yapılan bu değişiklik ve teknik düzenlemeyle birlikte oybirliğiyle kabul edilmiştir.</w:t>
      </w:r>
    </w:p>
    <w:p w:rsidR="00D610E2" w:rsidRPr="008D1369" w:rsidRDefault="00D610E2" w:rsidP="00D610E2">
      <w:pPr>
        <w:ind w:firstLine="708"/>
        <w:rPr>
          <w:rFonts w:cs="Times New Roman"/>
          <w:sz w:val="24"/>
          <w:szCs w:val="24"/>
        </w:rPr>
      </w:pPr>
      <w:r w:rsidRPr="008D1369">
        <w:rPr>
          <w:rFonts w:cs="Times New Roman"/>
          <w:sz w:val="24"/>
          <w:szCs w:val="24"/>
        </w:rPr>
        <w:t xml:space="preserve"> </w:t>
      </w:r>
    </w:p>
    <w:p w:rsidR="00D610E2" w:rsidRPr="008D1369" w:rsidRDefault="00D610E2" w:rsidP="00D610E2">
      <w:pPr>
        <w:ind w:firstLine="708"/>
        <w:rPr>
          <w:rFonts w:cs="Times New Roman"/>
          <w:sz w:val="24"/>
          <w:szCs w:val="24"/>
        </w:rPr>
      </w:pPr>
      <w:r w:rsidRPr="008D1369">
        <w:rPr>
          <w:rFonts w:cs="Times New Roman"/>
          <w:sz w:val="24"/>
          <w:szCs w:val="24"/>
        </w:rPr>
        <w:t xml:space="preserve"> Hizmet Şemaları ile ilgili kuralları düzenleyen Esas Yasanın 10’uncu maddesine ve maddeye bağlı İkinci Cetvele değişiklik öngören Tasarının eski 9’uncu, yeni 8’inci maddesinde Komitemiz, aşağıdaki değişiklikleri yapmıştır:</w:t>
      </w:r>
    </w:p>
    <w:p w:rsidR="0050712D" w:rsidRPr="008D1369" w:rsidRDefault="0050712D" w:rsidP="00D610E2">
      <w:pPr>
        <w:ind w:firstLine="708"/>
        <w:rPr>
          <w:rFonts w:cs="Times New Roman"/>
          <w:sz w:val="24"/>
          <w:szCs w:val="24"/>
        </w:rPr>
      </w:pPr>
    </w:p>
    <w:tbl>
      <w:tblPr>
        <w:tblW w:w="0" w:type="auto"/>
        <w:tblLook w:val="01E0" w:firstRow="1" w:lastRow="1" w:firstColumn="1" w:lastColumn="1" w:noHBand="0" w:noVBand="0"/>
      </w:tblPr>
      <w:tblGrid>
        <w:gridCol w:w="812"/>
        <w:gridCol w:w="8524"/>
      </w:tblGrid>
      <w:tr w:rsidR="00D610E2" w:rsidRPr="008D1369" w:rsidTr="00D610E2">
        <w:tc>
          <w:tcPr>
            <w:tcW w:w="828" w:type="dxa"/>
            <w:hideMark/>
          </w:tcPr>
          <w:p w:rsidR="00D610E2" w:rsidRPr="008D1369" w:rsidRDefault="00D610E2" w:rsidP="00D610E2">
            <w:pPr>
              <w:jc w:val="center"/>
              <w:rPr>
                <w:rFonts w:cs="Times New Roman"/>
                <w:sz w:val="24"/>
                <w:szCs w:val="24"/>
              </w:rPr>
            </w:pPr>
            <w:r w:rsidRPr="008D1369">
              <w:rPr>
                <w:rFonts w:cs="Times New Roman"/>
                <w:sz w:val="24"/>
                <w:szCs w:val="24"/>
              </w:rPr>
              <w:t>-</w:t>
            </w:r>
          </w:p>
        </w:tc>
        <w:tc>
          <w:tcPr>
            <w:tcW w:w="8730" w:type="dxa"/>
            <w:hideMark/>
          </w:tcPr>
          <w:p w:rsidR="00D610E2" w:rsidRPr="008D1369" w:rsidRDefault="00D610E2" w:rsidP="00D610E2">
            <w:pPr>
              <w:rPr>
                <w:rFonts w:cs="Times New Roman"/>
                <w:sz w:val="24"/>
                <w:szCs w:val="24"/>
              </w:rPr>
            </w:pPr>
            <w:r w:rsidRPr="008D1369">
              <w:rPr>
                <w:rFonts w:cs="Times New Roman"/>
                <w:sz w:val="24"/>
                <w:szCs w:val="24"/>
              </w:rPr>
              <w:t>“Müdür” “Müdür Muavini”, Cezaevi Tabibi” ve “Cezaevi Psikoloğu”  kadro hizmet şemalarının “I. Görev, Y</w:t>
            </w:r>
            <w:r w:rsidR="004F1B48" w:rsidRPr="008D1369">
              <w:rPr>
                <w:rFonts w:cs="Times New Roman"/>
                <w:sz w:val="24"/>
                <w:szCs w:val="24"/>
              </w:rPr>
              <w:t>etki ve Sorumlulukları” kısmına</w:t>
            </w:r>
            <w:r w:rsidRPr="008D1369">
              <w:rPr>
                <w:rFonts w:cs="Times New Roman"/>
                <w:sz w:val="24"/>
                <w:szCs w:val="24"/>
              </w:rPr>
              <w:t xml:space="preserve"> sehven eksik bırakılan “ilgili mevzuat uyarınca görevlendirildiği kurullarda görev yapmak” kuralını eklemiştir. </w:t>
            </w:r>
          </w:p>
        </w:tc>
      </w:tr>
      <w:tr w:rsidR="00D610E2" w:rsidRPr="008D1369" w:rsidTr="00D610E2">
        <w:tc>
          <w:tcPr>
            <w:tcW w:w="828" w:type="dxa"/>
          </w:tcPr>
          <w:p w:rsidR="00D610E2" w:rsidRPr="008D1369" w:rsidRDefault="00D610E2" w:rsidP="00D610E2">
            <w:pPr>
              <w:jc w:val="center"/>
              <w:rPr>
                <w:rFonts w:cs="Times New Roman"/>
                <w:sz w:val="24"/>
                <w:szCs w:val="24"/>
              </w:rPr>
            </w:pPr>
            <w:r w:rsidRPr="008D1369">
              <w:rPr>
                <w:rFonts w:cs="Times New Roman"/>
                <w:sz w:val="24"/>
                <w:szCs w:val="24"/>
              </w:rPr>
              <w:t>-</w:t>
            </w:r>
          </w:p>
        </w:tc>
        <w:tc>
          <w:tcPr>
            <w:tcW w:w="8730" w:type="dxa"/>
          </w:tcPr>
          <w:p w:rsidR="00D610E2" w:rsidRPr="008D1369" w:rsidRDefault="00D610E2" w:rsidP="00D610E2">
            <w:pPr>
              <w:rPr>
                <w:rFonts w:cs="Times New Roman"/>
                <w:sz w:val="24"/>
                <w:szCs w:val="24"/>
              </w:rPr>
            </w:pPr>
            <w:r w:rsidRPr="008D1369">
              <w:rPr>
                <w:rFonts w:cs="Times New Roman"/>
                <w:sz w:val="24"/>
                <w:szCs w:val="24"/>
              </w:rPr>
              <w:t xml:space="preserve">BİRİNCİ </w:t>
            </w:r>
            <w:proofErr w:type="spellStart"/>
            <w:r w:rsidRPr="008D1369">
              <w:rPr>
                <w:rFonts w:cs="Times New Roman"/>
                <w:sz w:val="24"/>
                <w:szCs w:val="24"/>
              </w:rPr>
              <w:t>CETVEL’e</w:t>
            </w:r>
            <w:proofErr w:type="spellEnd"/>
            <w:r w:rsidRPr="008D1369">
              <w:rPr>
                <w:rFonts w:cs="Times New Roman"/>
                <w:sz w:val="24"/>
                <w:szCs w:val="24"/>
              </w:rPr>
              <w:t xml:space="preserve"> yeni eklenen kadrolara paralel olarak yeni eklenen kadroların </w:t>
            </w:r>
            <w:proofErr w:type="gramStart"/>
            <w:r w:rsidRPr="008D1369">
              <w:rPr>
                <w:rFonts w:cs="Times New Roman"/>
                <w:sz w:val="24"/>
                <w:szCs w:val="24"/>
              </w:rPr>
              <w:t>kadro  hizmet</w:t>
            </w:r>
            <w:proofErr w:type="gramEnd"/>
            <w:r w:rsidRPr="008D1369">
              <w:rPr>
                <w:rFonts w:cs="Times New Roman"/>
                <w:sz w:val="24"/>
                <w:szCs w:val="24"/>
              </w:rPr>
              <w:t xml:space="preserve"> şemalarını eklemiştir. </w:t>
            </w:r>
          </w:p>
        </w:tc>
      </w:tr>
      <w:tr w:rsidR="00D610E2" w:rsidRPr="008D1369" w:rsidTr="00D610E2">
        <w:tc>
          <w:tcPr>
            <w:tcW w:w="828" w:type="dxa"/>
          </w:tcPr>
          <w:p w:rsidR="00D610E2" w:rsidRPr="008D1369" w:rsidRDefault="00D610E2" w:rsidP="00D610E2">
            <w:pPr>
              <w:jc w:val="center"/>
              <w:rPr>
                <w:rFonts w:cs="Times New Roman"/>
                <w:sz w:val="24"/>
                <w:szCs w:val="24"/>
              </w:rPr>
            </w:pPr>
            <w:r w:rsidRPr="008D1369">
              <w:rPr>
                <w:rFonts w:cs="Times New Roman"/>
                <w:sz w:val="24"/>
                <w:szCs w:val="24"/>
              </w:rPr>
              <w:t>-</w:t>
            </w:r>
          </w:p>
        </w:tc>
        <w:tc>
          <w:tcPr>
            <w:tcW w:w="8730" w:type="dxa"/>
          </w:tcPr>
          <w:p w:rsidR="00D610E2" w:rsidRPr="008D1369" w:rsidRDefault="00D610E2" w:rsidP="00D610E2">
            <w:pPr>
              <w:rPr>
                <w:rFonts w:cs="Times New Roman"/>
                <w:sz w:val="24"/>
                <w:szCs w:val="24"/>
              </w:rPr>
            </w:pPr>
            <w:r w:rsidRPr="008D1369">
              <w:rPr>
                <w:rFonts w:cs="Times New Roman"/>
                <w:sz w:val="24"/>
                <w:szCs w:val="24"/>
              </w:rPr>
              <w:t xml:space="preserve">Kadro hizmet şemalarının “I. Görev, Yetki ve Sorumlulukları” kısımlarını halen yapmakta oldukları görevler ile Cezaevinin mevcut durumunu göz önünde bulundurarak, görevler arasında yeknesaklık sağlayacak şekilde yeniden düzenlemiştir.  </w:t>
            </w:r>
          </w:p>
        </w:tc>
      </w:tr>
      <w:tr w:rsidR="00D610E2" w:rsidRPr="008D1369" w:rsidTr="00D610E2">
        <w:tc>
          <w:tcPr>
            <w:tcW w:w="828" w:type="dxa"/>
          </w:tcPr>
          <w:p w:rsidR="00D610E2" w:rsidRPr="008D1369" w:rsidRDefault="00D610E2" w:rsidP="00D610E2">
            <w:pPr>
              <w:jc w:val="center"/>
              <w:rPr>
                <w:rFonts w:cs="Times New Roman"/>
                <w:sz w:val="24"/>
                <w:szCs w:val="24"/>
              </w:rPr>
            </w:pPr>
            <w:r w:rsidRPr="008D1369">
              <w:rPr>
                <w:rFonts w:cs="Times New Roman"/>
                <w:sz w:val="24"/>
                <w:szCs w:val="24"/>
              </w:rPr>
              <w:t>-</w:t>
            </w:r>
          </w:p>
        </w:tc>
        <w:tc>
          <w:tcPr>
            <w:tcW w:w="8730" w:type="dxa"/>
          </w:tcPr>
          <w:p w:rsidR="00D610E2" w:rsidRPr="008D1369" w:rsidRDefault="00D610E2" w:rsidP="00D610E2">
            <w:pPr>
              <w:rPr>
                <w:rFonts w:cs="Times New Roman"/>
                <w:sz w:val="24"/>
                <w:szCs w:val="24"/>
              </w:rPr>
            </w:pPr>
            <w:r w:rsidRPr="008D1369">
              <w:rPr>
                <w:rFonts w:cs="Times New Roman"/>
                <w:sz w:val="24"/>
                <w:szCs w:val="24"/>
              </w:rPr>
              <w:t xml:space="preserve"> Kadroların “II. Aranan Nitelikler” kısmına daha doğru olacağı gerekçesiyle Merkezi Cezaevinde fiilen çalışma koşulu getirmiştir.</w:t>
            </w:r>
          </w:p>
        </w:tc>
      </w:tr>
      <w:tr w:rsidR="00D610E2" w:rsidRPr="008D1369" w:rsidTr="00D610E2">
        <w:tc>
          <w:tcPr>
            <w:tcW w:w="828" w:type="dxa"/>
            <w:hideMark/>
          </w:tcPr>
          <w:p w:rsidR="00D610E2" w:rsidRPr="008D1369" w:rsidRDefault="00D610E2" w:rsidP="00D610E2">
            <w:pPr>
              <w:jc w:val="center"/>
              <w:rPr>
                <w:rFonts w:cs="Times New Roman"/>
                <w:sz w:val="24"/>
                <w:szCs w:val="24"/>
              </w:rPr>
            </w:pPr>
            <w:r w:rsidRPr="008D1369">
              <w:rPr>
                <w:rFonts w:cs="Times New Roman"/>
                <w:sz w:val="24"/>
                <w:szCs w:val="24"/>
              </w:rPr>
              <w:t>-</w:t>
            </w:r>
          </w:p>
        </w:tc>
        <w:tc>
          <w:tcPr>
            <w:tcW w:w="8730" w:type="dxa"/>
          </w:tcPr>
          <w:p w:rsidR="00D610E2" w:rsidRPr="008D1369" w:rsidRDefault="00D610E2" w:rsidP="00D610E2">
            <w:pPr>
              <w:rPr>
                <w:rFonts w:cs="Times New Roman"/>
                <w:sz w:val="24"/>
                <w:szCs w:val="24"/>
              </w:rPr>
            </w:pPr>
            <w:proofErr w:type="gramStart"/>
            <w:r w:rsidRPr="008D1369">
              <w:rPr>
                <w:rFonts w:cs="Times New Roman"/>
                <w:sz w:val="24"/>
                <w:szCs w:val="24"/>
              </w:rPr>
              <w:t>“III. Derece Cezaevi Psikoloğu” kadro hizmet şemasının “II. Aranan Nitelikler” kısmının (1)’inci ve (2) maddelerindeki kuralı değiştirerek, ilk atanma yeri kadrosunda aranan niteliklere, “Herhangi bir üniversitenin Psikoloji veya Sosyoloji Bölümünden lisans diplomasına sahip olmak ve Klinik Psikoloji veya Adli Psikoloji dalında en az yüksek lisans yapmış olmak” kuralını getirmiştir.</w:t>
            </w:r>
            <w:proofErr w:type="gramEnd"/>
          </w:p>
        </w:tc>
      </w:tr>
      <w:tr w:rsidR="00D610E2" w:rsidRPr="008D1369" w:rsidTr="00D610E2">
        <w:tc>
          <w:tcPr>
            <w:tcW w:w="828" w:type="dxa"/>
            <w:hideMark/>
          </w:tcPr>
          <w:p w:rsidR="00D610E2" w:rsidRPr="008D1369" w:rsidRDefault="00D610E2" w:rsidP="00D610E2">
            <w:pPr>
              <w:jc w:val="center"/>
              <w:rPr>
                <w:rFonts w:cs="Times New Roman"/>
                <w:sz w:val="24"/>
                <w:szCs w:val="24"/>
              </w:rPr>
            </w:pPr>
            <w:r w:rsidRPr="008D1369">
              <w:rPr>
                <w:rFonts w:cs="Times New Roman"/>
                <w:sz w:val="24"/>
                <w:szCs w:val="24"/>
              </w:rPr>
              <w:lastRenderedPageBreak/>
              <w:t>-</w:t>
            </w:r>
          </w:p>
        </w:tc>
        <w:tc>
          <w:tcPr>
            <w:tcW w:w="8730" w:type="dxa"/>
            <w:hideMark/>
          </w:tcPr>
          <w:p w:rsidR="00D610E2" w:rsidRPr="008D1369" w:rsidRDefault="00D610E2" w:rsidP="00D610E2">
            <w:pPr>
              <w:rPr>
                <w:rFonts w:cs="Times New Roman"/>
                <w:sz w:val="24"/>
                <w:szCs w:val="24"/>
              </w:rPr>
            </w:pPr>
            <w:r w:rsidRPr="008D1369">
              <w:rPr>
                <w:rFonts w:cs="Times New Roman"/>
                <w:sz w:val="24"/>
                <w:szCs w:val="24"/>
              </w:rPr>
              <w:t xml:space="preserve">III. Derece Cezaevi Maliye Memuru kadro hizmet şemasının “II. Aranan Nitelikler” kısmının (1)’inci maddesine “Ekonometri, Bankacılık ve Sermaye Piyasası, Bankacılık ve Finans” bölümlerini de ekleyerek ilk atanma yeri kadrosuna daha çok kişinin başvuruda bulunmasına </w:t>
            </w:r>
            <w:proofErr w:type="gramStart"/>
            <w:r w:rsidRPr="008D1369">
              <w:rPr>
                <w:rFonts w:cs="Times New Roman"/>
                <w:sz w:val="24"/>
                <w:szCs w:val="24"/>
              </w:rPr>
              <w:t>imkan</w:t>
            </w:r>
            <w:proofErr w:type="gramEnd"/>
            <w:r w:rsidRPr="008D1369">
              <w:rPr>
                <w:rFonts w:cs="Times New Roman"/>
                <w:sz w:val="24"/>
                <w:szCs w:val="24"/>
              </w:rPr>
              <w:t xml:space="preserve"> vermiştir.  </w:t>
            </w:r>
          </w:p>
        </w:tc>
      </w:tr>
      <w:tr w:rsidR="00D610E2" w:rsidRPr="008D1369" w:rsidTr="00D610E2">
        <w:tc>
          <w:tcPr>
            <w:tcW w:w="828" w:type="dxa"/>
          </w:tcPr>
          <w:p w:rsidR="00D610E2" w:rsidRPr="008D1369" w:rsidRDefault="00D610E2" w:rsidP="00D610E2">
            <w:pPr>
              <w:jc w:val="center"/>
              <w:rPr>
                <w:rFonts w:cs="Times New Roman"/>
                <w:sz w:val="24"/>
                <w:szCs w:val="24"/>
              </w:rPr>
            </w:pPr>
            <w:r w:rsidRPr="008D1369">
              <w:rPr>
                <w:rFonts w:cs="Times New Roman"/>
                <w:sz w:val="24"/>
                <w:szCs w:val="24"/>
              </w:rPr>
              <w:t>-</w:t>
            </w:r>
          </w:p>
        </w:tc>
        <w:tc>
          <w:tcPr>
            <w:tcW w:w="8730" w:type="dxa"/>
          </w:tcPr>
          <w:p w:rsidR="00D610E2" w:rsidRPr="008D1369" w:rsidRDefault="00D610E2" w:rsidP="00D610E2">
            <w:pPr>
              <w:rPr>
                <w:rFonts w:cs="Times New Roman"/>
                <w:sz w:val="24"/>
                <w:szCs w:val="24"/>
              </w:rPr>
            </w:pPr>
            <w:r w:rsidRPr="008D1369">
              <w:rPr>
                <w:rFonts w:cs="Times New Roman"/>
                <w:sz w:val="24"/>
                <w:szCs w:val="24"/>
              </w:rPr>
              <w:t xml:space="preserve">“IV. Derece Sıhhi Tesisatçı” kadro hizmet şemasının kadro adını daha doğru olacağı gerekçesiyle ilk atamada “IV. Derece Cezaevi Sıhhi Tesisatçısı” olarak değiştirmiş; “II. Aranan Nitelikler” kısmının (1)’inci maddesine herhangi bir karmaşaya mahal vermemek için “bir mesleki teknik ortaöğretim kurumundan tesisat alanında diplomaya sahip olmak” kuralını eklemiştir. </w:t>
            </w:r>
          </w:p>
        </w:tc>
      </w:tr>
      <w:tr w:rsidR="00D610E2" w:rsidRPr="008D1369" w:rsidTr="00D610E2">
        <w:tc>
          <w:tcPr>
            <w:tcW w:w="9558" w:type="dxa"/>
            <w:gridSpan w:val="2"/>
          </w:tcPr>
          <w:p w:rsidR="00D610E2" w:rsidRPr="008D1369" w:rsidRDefault="00D610E2" w:rsidP="00D610E2">
            <w:pPr>
              <w:rPr>
                <w:rFonts w:cs="Times New Roman"/>
                <w:sz w:val="24"/>
                <w:szCs w:val="24"/>
              </w:rPr>
            </w:pPr>
            <w:r w:rsidRPr="008D1369">
              <w:rPr>
                <w:rFonts w:cs="Times New Roman"/>
                <w:sz w:val="24"/>
                <w:szCs w:val="24"/>
              </w:rPr>
              <w:t>Tasarının eski 9’uncu, yeni 8’inci maddesi yapılan tüm değişiklik ve teknik düzenlemelerle ve ekli Cetveliyle birlikte oybirliğiyle kabul edilmiştir.</w:t>
            </w:r>
          </w:p>
        </w:tc>
      </w:tr>
    </w:tbl>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Komitemiz, Tasarının eski 6’ncı, yeni 5’inci maddesi ile Esas Yasaya yeni eklenen 8A maddesinin (1)’inci fıkrasının maddeden çıkarılması</w:t>
      </w:r>
      <w:r w:rsidR="0099729D" w:rsidRPr="008D1369">
        <w:rPr>
          <w:rFonts w:cs="Times New Roman"/>
          <w:sz w:val="24"/>
          <w:szCs w:val="24"/>
        </w:rPr>
        <w:t>na paralel olarak maddeye bağlı</w:t>
      </w:r>
      <w:r w:rsidRPr="008D1369">
        <w:rPr>
          <w:rFonts w:cs="Times New Roman"/>
          <w:sz w:val="24"/>
          <w:szCs w:val="24"/>
        </w:rPr>
        <w:t xml:space="preserve"> bu (Değişiklik) Yasasına ekli ÜÇÜNCÜ </w:t>
      </w:r>
      <w:proofErr w:type="spellStart"/>
      <w:r w:rsidRPr="008D1369">
        <w:rPr>
          <w:rFonts w:cs="Times New Roman"/>
          <w:sz w:val="24"/>
          <w:szCs w:val="24"/>
        </w:rPr>
        <w:t>CETVEL’i</w:t>
      </w:r>
      <w:proofErr w:type="spellEnd"/>
      <w:r w:rsidRPr="008D1369">
        <w:rPr>
          <w:rFonts w:cs="Times New Roman"/>
          <w:sz w:val="24"/>
          <w:szCs w:val="24"/>
        </w:rPr>
        <w:t xml:space="preserve">, Esas Yasanın yeni 10A maddesi ve Tasarının eski 10’uncu, yeni 9’uncu maddesi olarak Tasarıya oybirliğiyle eklemiştir. </w:t>
      </w:r>
    </w:p>
    <w:p w:rsidR="00D610E2" w:rsidRPr="008D1369" w:rsidRDefault="00D610E2" w:rsidP="0099729D">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Esas Yasanın 11’inci maddesine değişiklik öngören cezaevinde fiilen görev yapan personele iyi hal göstermeleri halinde “iyi ahlak ödeneği” verilmesi ile ilgili kuralları düzenleyen Tasarının 10’uncu ve Esas Yasanın 13’üncü maddesine değişiklik öngören ve liyakat ödeneği ile ilgili kuralları düzenleyen Tasarının 11’inci maddeleri yapılan teknik düzenlemelerle birlikte oybirliğiyle kabul edilmiştir.</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proofErr w:type="gramStart"/>
      <w:r w:rsidRPr="008D1369">
        <w:rPr>
          <w:rFonts w:cs="Times New Roman"/>
          <w:sz w:val="24"/>
          <w:szCs w:val="24"/>
        </w:rPr>
        <w:t xml:space="preserve">Komitemiz, Cezaevi Tabibi, Cezaevi Diş Tabibi ve Cezaevi Hemşiresine, Kamu Sağlık Çalışanları Yasasındaki </w:t>
      </w:r>
      <w:proofErr w:type="spellStart"/>
      <w:r w:rsidRPr="008D1369">
        <w:rPr>
          <w:rFonts w:cs="Times New Roman"/>
          <w:sz w:val="24"/>
          <w:szCs w:val="24"/>
        </w:rPr>
        <w:t>Tabib</w:t>
      </w:r>
      <w:proofErr w:type="spellEnd"/>
      <w:r w:rsidRPr="008D1369">
        <w:rPr>
          <w:rFonts w:cs="Times New Roman"/>
          <w:sz w:val="24"/>
          <w:szCs w:val="24"/>
        </w:rPr>
        <w:t xml:space="preserve">, Diş Tabibi ve Hemşire kadrolarda görev yapanlara verilen </w:t>
      </w:r>
      <w:proofErr w:type="spellStart"/>
      <w:r w:rsidRPr="008D1369">
        <w:rPr>
          <w:rFonts w:cs="Times New Roman"/>
          <w:sz w:val="24"/>
          <w:szCs w:val="24"/>
        </w:rPr>
        <w:t>tahsisatlardan</w:t>
      </w:r>
      <w:proofErr w:type="spellEnd"/>
      <w:r w:rsidRPr="008D1369">
        <w:rPr>
          <w:rFonts w:cs="Times New Roman"/>
          <w:sz w:val="24"/>
          <w:szCs w:val="24"/>
        </w:rPr>
        <w:t xml:space="preserve"> aynen yararlanmalarını sağlamak ve haklarını korumak için Esas Yasaya “Cezaevi Tabibi, Cezaevi Diş Tabibi ve Cezaevi Hemşiresine Verilecek Tahsisatlar” </w:t>
      </w:r>
      <w:proofErr w:type="spellStart"/>
      <w:r w:rsidRPr="008D1369">
        <w:rPr>
          <w:rFonts w:cs="Times New Roman"/>
          <w:sz w:val="24"/>
          <w:szCs w:val="24"/>
        </w:rPr>
        <w:t>yanbaşlıklı</w:t>
      </w:r>
      <w:proofErr w:type="spellEnd"/>
      <w:r w:rsidRPr="008D1369">
        <w:rPr>
          <w:rFonts w:cs="Times New Roman"/>
          <w:sz w:val="24"/>
          <w:szCs w:val="24"/>
        </w:rPr>
        <w:t xml:space="preserve"> yeni 14A maddesini, yeni 12’nci madde olarak Tasarıya oybirliğiyle eklemiş ve ondan sonra gelen maddeleri yeniden </w:t>
      </w:r>
      <w:proofErr w:type="spellStart"/>
      <w:r w:rsidRPr="008D1369">
        <w:rPr>
          <w:rFonts w:cs="Times New Roman"/>
          <w:sz w:val="24"/>
          <w:szCs w:val="24"/>
        </w:rPr>
        <w:t>sayılandırmıştır</w:t>
      </w:r>
      <w:proofErr w:type="spellEnd"/>
      <w:r w:rsidRPr="008D1369">
        <w:rPr>
          <w:rFonts w:cs="Times New Roman"/>
          <w:sz w:val="24"/>
          <w:szCs w:val="24"/>
        </w:rPr>
        <w:t xml:space="preserve">. </w:t>
      </w:r>
      <w:proofErr w:type="gramEnd"/>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proofErr w:type="gramStart"/>
      <w:r w:rsidRPr="008D1369">
        <w:rPr>
          <w:rFonts w:cs="Times New Roman"/>
          <w:sz w:val="24"/>
          <w:szCs w:val="24"/>
        </w:rPr>
        <w:t>Esas Yasanın “İş Atölyelerinin Kurulması, Hükümlülerin İş Atölyelerinde ve İş Alanlarında Çalıştırılması, Ödenecek Ücret ve Döner Sermaye İşletimi İle İlgili Kurallar” yan başlıklı 15’inci maddesine değişiklik öngören Tasarının eski 12’nci, yeni 13’üncü maddesinde Komitemiz, (3)’üncü ve (4)’üncü fıkrayı gereksiz bularak çıkarmış ve maddeyi yapılan tüm değişiklik ve teknik düzenlemelerle birlikte oybirliğiyle kabul etmiştir.</w:t>
      </w:r>
      <w:proofErr w:type="gramEnd"/>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proofErr w:type="gramStart"/>
      <w:r w:rsidRPr="008D1369">
        <w:rPr>
          <w:rFonts w:cs="Times New Roman"/>
          <w:sz w:val="24"/>
          <w:szCs w:val="24"/>
        </w:rPr>
        <w:t>Kadrosu kaldırılan personel ile ilgili hak ve yükümlülüklere ilişkin kuralları içeren Tasarının Geçici 1’inci Maddesinde Komitemiz, mevcut kuralı yasa tekniği açısından (1)’inci fıkra olarak düzenlemiş ve bu (Değişiklik) Yasası ile kaldırılan kadrolarda görev yapan personel hakkında, Kamu Görevlileri Yasasının kadrosu kaldırılan kamu görevlileri ile ilgili madde kurallarının uygulanacağı kuralını da sehven eksik bırakıldığı gerekçesiyle yeni (2)’</w:t>
      </w:r>
      <w:proofErr w:type="spellStart"/>
      <w:r w:rsidRPr="008D1369">
        <w:rPr>
          <w:rFonts w:cs="Times New Roman"/>
          <w:sz w:val="24"/>
          <w:szCs w:val="24"/>
        </w:rPr>
        <w:t>nci</w:t>
      </w:r>
      <w:proofErr w:type="spellEnd"/>
      <w:r w:rsidRPr="008D1369">
        <w:rPr>
          <w:rFonts w:cs="Times New Roman"/>
          <w:sz w:val="24"/>
          <w:szCs w:val="24"/>
        </w:rPr>
        <w:t xml:space="preserve"> fıkra olarak maddeye eklemiştir. </w:t>
      </w:r>
      <w:proofErr w:type="gramEnd"/>
      <w:r w:rsidRPr="008D1369">
        <w:rPr>
          <w:rFonts w:cs="Times New Roman"/>
          <w:sz w:val="24"/>
          <w:szCs w:val="24"/>
        </w:rPr>
        <w:t xml:space="preserve">Tasarının Geçici 1’inci Maddesi yapılan tüm değişiklik ve teknik düzenlemelerle birlikte oybirliğiyle kabul edilmiştir.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“Merkezi Cezaevinin Dış Güvenliğinin Geçici Bir Süreliğine Polis Örgütü Tarafından Sağlanması” yan başlıklı Tasarının Geçici 2’nci Maddesinde Komitemiz, Polis Genel Müdürlüğünden Merkezi Cezaevinde geçici bir süreliğine görev yapacak olan polis mensuplarının nerede görevlendirileceğinin açıkça belirtilmesi amacıyla gerekli düzenlemeleri yapmıştır. Tasarının Geçici 2’nci Maddesi yapılan tüm değişiklik ve teknik düzenlemelerle birlikte oybirliğiyle kabul edilmiştir.</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lastRenderedPageBreak/>
        <w:t>İntibak işlemleri ile ilgili kuralları düzenleyen Tasarının Geçici 3’üncü Maddesinde Komitemiz, herhangi bir hak kaybına mahal verilmemesi amacıyla sehven eksik bırakılan kadroların intibak kurallarını maddeye eklemiştir. Tasarının Geçici 3’üncü Maddesi yapılan tüm değişiklik ve teknik düzenlemelerle birlikte oybirliğiyle kabul edilmiştir.</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proofErr w:type="gramStart"/>
      <w:r w:rsidRPr="008D1369">
        <w:rPr>
          <w:rFonts w:cs="Times New Roman"/>
          <w:sz w:val="24"/>
          <w:szCs w:val="24"/>
        </w:rPr>
        <w:t xml:space="preserve">Komitemiz, ilk uygulamada kadroların doldurulabilmesi amacıyla Cezaevi Amirliğine başvuruda bulunmak için; Cezaevi Hizmetleri Sınıfının I. Derecesinde Kıdemli Kadın ve/veya Kıdemli Erkek Amir Yardımcısı kadrosunda personel bulunmaması halinde, ilgili kadroya Cezaevi Hizmetleri Sınıfının II. Derecesinde olan ve 5 (beş) yıl fiilen görev yapan personelin de başvurabileceğini içeren yeni Geçici 4’üncü Maddeyi Tasarıya oybirliğiyle eklemiştir. </w:t>
      </w:r>
      <w:proofErr w:type="gramEnd"/>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Komitemiz, “Yürürlüğe Giriş” yan başlıklı Tasarının eski 13’üncü, yeni 14’üncü maddesini yapılan teknik düzenlemeyle birlikte oybirliğiyle kabul etmiştir.</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Tasarının tümü oybirliğiyle kabul edilmiştir.</w:t>
      </w:r>
    </w:p>
    <w:p w:rsidR="00D610E2" w:rsidRPr="008D1369" w:rsidRDefault="00D610E2" w:rsidP="00D610E2">
      <w:pPr>
        <w:tabs>
          <w:tab w:val="left" w:pos="177"/>
          <w:tab w:val="left" w:pos="794"/>
          <w:tab w:val="left" w:pos="1134"/>
          <w:tab w:val="left" w:pos="1418"/>
          <w:tab w:val="left" w:pos="1701"/>
          <w:tab w:val="left" w:pos="1985"/>
          <w:tab w:val="left" w:pos="2268"/>
        </w:tabs>
        <w:rPr>
          <w:rFonts w:cs="Times New Roman"/>
          <w:sz w:val="24"/>
          <w:szCs w:val="24"/>
        </w:rPr>
      </w:pPr>
    </w:p>
    <w:p w:rsidR="00D610E2" w:rsidRPr="008D1369" w:rsidRDefault="00D610E2" w:rsidP="00D610E2">
      <w:pPr>
        <w:tabs>
          <w:tab w:val="left" w:pos="177"/>
          <w:tab w:val="left" w:pos="794"/>
          <w:tab w:val="left" w:pos="1134"/>
          <w:tab w:val="left" w:pos="1418"/>
          <w:tab w:val="left" w:pos="1701"/>
          <w:tab w:val="left" w:pos="1985"/>
          <w:tab w:val="left" w:pos="2268"/>
        </w:tabs>
        <w:rPr>
          <w:rFonts w:cs="Times New Roman"/>
          <w:sz w:val="24"/>
          <w:szCs w:val="24"/>
        </w:rPr>
      </w:pPr>
      <w:r w:rsidRPr="008D1369">
        <w:rPr>
          <w:rFonts w:cs="Times New Roman"/>
          <w:sz w:val="24"/>
          <w:szCs w:val="24"/>
        </w:rPr>
        <w:tab/>
      </w:r>
      <w:r w:rsidRPr="008D1369">
        <w:rPr>
          <w:rFonts w:cs="Times New Roman"/>
          <w:sz w:val="24"/>
          <w:szCs w:val="24"/>
        </w:rPr>
        <w:tab/>
        <w:t xml:space="preserve">Komitemiz, Tasarının sunulan Rapor ışığında görüşülerek kabulünü </w:t>
      </w:r>
      <w:r w:rsidRPr="008D1369">
        <w:rPr>
          <w:rFonts w:cs="Times New Roman"/>
          <w:bCs/>
          <w:sz w:val="24"/>
          <w:szCs w:val="24"/>
        </w:rPr>
        <w:t>oybirliğiyle</w:t>
      </w:r>
      <w:r w:rsidRPr="008D1369">
        <w:rPr>
          <w:rFonts w:cs="Times New Roman"/>
          <w:sz w:val="24"/>
          <w:szCs w:val="24"/>
        </w:rPr>
        <w:t xml:space="preserve"> Genel Kurula salık verir.</w:t>
      </w:r>
    </w:p>
    <w:p w:rsidR="00D610E2" w:rsidRPr="008D1369" w:rsidRDefault="00D610E2" w:rsidP="00D610E2">
      <w:pPr>
        <w:ind w:firstLine="708"/>
        <w:rPr>
          <w:rFonts w:cs="Times New Roman"/>
          <w:sz w:val="24"/>
          <w:szCs w:val="24"/>
        </w:rPr>
      </w:pPr>
    </w:p>
    <w:p w:rsidR="00D610E2" w:rsidRPr="008D1369" w:rsidRDefault="00D610E2" w:rsidP="00D610E2">
      <w:pPr>
        <w:jc w:val="center"/>
        <w:rPr>
          <w:rFonts w:cs="Times New Roman"/>
          <w:sz w:val="24"/>
          <w:szCs w:val="24"/>
        </w:rPr>
      </w:pPr>
    </w:p>
    <w:p w:rsidR="0099729D" w:rsidRPr="008D1369" w:rsidRDefault="0099729D">
      <w:pPr>
        <w:rPr>
          <w:rFonts w:cs="Times New Roman"/>
          <w:sz w:val="24"/>
          <w:szCs w:val="24"/>
        </w:rPr>
      </w:pPr>
      <w:r w:rsidRPr="008D1369">
        <w:rPr>
          <w:rFonts w:cs="Times New Roman"/>
          <w:sz w:val="24"/>
          <w:szCs w:val="24"/>
        </w:rPr>
        <w:br w:type="page"/>
      </w:r>
    </w:p>
    <w:p w:rsidR="00D610E2" w:rsidRPr="008D1369" w:rsidRDefault="00D610E2" w:rsidP="0099729D">
      <w:pPr>
        <w:rPr>
          <w:rFonts w:cs="Times New Roman"/>
          <w:sz w:val="24"/>
          <w:szCs w:val="24"/>
        </w:rPr>
      </w:pPr>
    </w:p>
    <w:p w:rsidR="00D610E2" w:rsidRPr="008D1369" w:rsidRDefault="00D610E2" w:rsidP="00D610E2">
      <w:pPr>
        <w:jc w:val="center"/>
        <w:rPr>
          <w:rFonts w:cs="Times New Roman"/>
          <w:sz w:val="24"/>
          <w:szCs w:val="24"/>
        </w:rPr>
      </w:pPr>
      <w:r w:rsidRPr="008D1369">
        <w:rPr>
          <w:rFonts w:cs="Times New Roman"/>
          <w:sz w:val="24"/>
          <w:szCs w:val="24"/>
        </w:rPr>
        <w:t>Özdemir BEROVA</w:t>
      </w:r>
    </w:p>
    <w:p w:rsidR="00D610E2" w:rsidRPr="008D1369" w:rsidRDefault="00D610E2" w:rsidP="00D610E2">
      <w:pPr>
        <w:jc w:val="center"/>
        <w:rPr>
          <w:rFonts w:cs="Times New Roman"/>
          <w:sz w:val="24"/>
          <w:szCs w:val="24"/>
        </w:rPr>
      </w:pPr>
      <w:r w:rsidRPr="008D1369">
        <w:rPr>
          <w:rFonts w:cs="Times New Roman"/>
          <w:sz w:val="24"/>
          <w:szCs w:val="24"/>
        </w:rPr>
        <w:t>(Başkan)</w:t>
      </w:r>
    </w:p>
    <w:p w:rsidR="00D610E2" w:rsidRPr="008D1369" w:rsidRDefault="00D610E2" w:rsidP="00D610E2">
      <w:pPr>
        <w:jc w:val="center"/>
        <w:rPr>
          <w:rFonts w:cs="Times New Roman"/>
          <w:sz w:val="24"/>
          <w:szCs w:val="24"/>
        </w:rPr>
      </w:pPr>
    </w:p>
    <w:p w:rsidR="00D610E2" w:rsidRPr="008D1369" w:rsidRDefault="00D610E2" w:rsidP="00D610E2">
      <w:pPr>
        <w:jc w:val="center"/>
        <w:rPr>
          <w:rFonts w:cs="Times New Roman"/>
          <w:sz w:val="24"/>
          <w:szCs w:val="24"/>
        </w:rPr>
      </w:pPr>
    </w:p>
    <w:p w:rsidR="00D610E2" w:rsidRPr="008D1369" w:rsidRDefault="00D610E2" w:rsidP="00D610E2">
      <w:pPr>
        <w:jc w:val="center"/>
        <w:rPr>
          <w:rFonts w:cs="Times New Roman"/>
          <w:sz w:val="24"/>
          <w:szCs w:val="24"/>
        </w:rPr>
      </w:pPr>
    </w:p>
    <w:p w:rsidR="00D610E2" w:rsidRDefault="00D610E2"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Pr="008D1369" w:rsidRDefault="001062DD" w:rsidP="00D610E2">
      <w:pPr>
        <w:jc w:val="center"/>
        <w:rPr>
          <w:rFonts w:cs="Times New Roman"/>
          <w:sz w:val="24"/>
          <w:szCs w:val="24"/>
        </w:rPr>
      </w:pPr>
    </w:p>
    <w:p w:rsidR="00D610E2" w:rsidRPr="008D1369" w:rsidRDefault="00D610E2" w:rsidP="00D610E2">
      <w:pPr>
        <w:jc w:val="center"/>
        <w:rPr>
          <w:rFonts w:cs="Times New Roman"/>
          <w:sz w:val="24"/>
          <w:szCs w:val="24"/>
        </w:rPr>
      </w:pPr>
    </w:p>
    <w:p w:rsidR="00D610E2" w:rsidRPr="008D1369" w:rsidRDefault="00D610E2" w:rsidP="00D610E2">
      <w:pPr>
        <w:jc w:val="center"/>
        <w:rPr>
          <w:rFonts w:cs="Times New Roman"/>
          <w:sz w:val="24"/>
          <w:szCs w:val="24"/>
        </w:rPr>
      </w:pPr>
      <w:r w:rsidRPr="008D1369">
        <w:rPr>
          <w:rFonts w:cs="Times New Roman"/>
          <w:sz w:val="24"/>
          <w:szCs w:val="24"/>
        </w:rPr>
        <w:t>Filiz BESİM</w:t>
      </w:r>
    </w:p>
    <w:p w:rsidR="00D610E2" w:rsidRPr="008D1369" w:rsidRDefault="00D610E2" w:rsidP="00D610E2">
      <w:pPr>
        <w:jc w:val="center"/>
        <w:rPr>
          <w:rFonts w:cs="Times New Roman"/>
          <w:sz w:val="24"/>
          <w:szCs w:val="24"/>
        </w:rPr>
      </w:pPr>
      <w:r w:rsidRPr="008D1369">
        <w:rPr>
          <w:rFonts w:cs="Times New Roman"/>
          <w:sz w:val="24"/>
          <w:szCs w:val="24"/>
        </w:rPr>
        <w:t>(Başkan Vekili)</w:t>
      </w:r>
    </w:p>
    <w:p w:rsidR="00D610E2" w:rsidRPr="008D1369" w:rsidRDefault="00D610E2" w:rsidP="00D610E2">
      <w:pPr>
        <w:jc w:val="center"/>
        <w:rPr>
          <w:rFonts w:cs="Times New Roman"/>
          <w:sz w:val="24"/>
          <w:szCs w:val="24"/>
        </w:rPr>
      </w:pPr>
    </w:p>
    <w:p w:rsidR="00D610E2" w:rsidRPr="008D1369" w:rsidRDefault="00D610E2" w:rsidP="00D610E2">
      <w:pPr>
        <w:jc w:val="center"/>
        <w:rPr>
          <w:rFonts w:cs="Times New Roman"/>
          <w:sz w:val="24"/>
          <w:szCs w:val="24"/>
        </w:rPr>
      </w:pPr>
    </w:p>
    <w:p w:rsidR="00D610E2" w:rsidRDefault="00D610E2"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Pr="008D1369" w:rsidRDefault="001062DD" w:rsidP="00D610E2">
      <w:pPr>
        <w:jc w:val="center"/>
        <w:rPr>
          <w:rFonts w:cs="Times New Roman"/>
          <w:sz w:val="24"/>
          <w:szCs w:val="24"/>
        </w:rPr>
      </w:pPr>
    </w:p>
    <w:p w:rsidR="00D610E2" w:rsidRPr="008D1369" w:rsidRDefault="00D610E2" w:rsidP="00D610E2">
      <w:pPr>
        <w:jc w:val="cente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D610E2" w:rsidRPr="008D1369" w:rsidTr="00D610E2">
        <w:tc>
          <w:tcPr>
            <w:tcW w:w="4583" w:type="dxa"/>
          </w:tcPr>
          <w:p w:rsidR="00D610E2" w:rsidRPr="008D1369" w:rsidRDefault="00D610E2" w:rsidP="00D610E2">
            <w:pPr>
              <w:jc w:val="center"/>
              <w:rPr>
                <w:rFonts w:cs="Times New Roman"/>
                <w:sz w:val="24"/>
                <w:szCs w:val="24"/>
              </w:rPr>
            </w:pPr>
            <w:r w:rsidRPr="008D1369">
              <w:rPr>
                <w:rFonts w:cs="Times New Roman"/>
                <w:sz w:val="24"/>
                <w:szCs w:val="24"/>
              </w:rPr>
              <w:t>Devrim BARÇIN</w:t>
            </w:r>
          </w:p>
          <w:p w:rsidR="00D610E2" w:rsidRPr="008D1369" w:rsidRDefault="00D610E2" w:rsidP="00D610E2">
            <w:pPr>
              <w:jc w:val="center"/>
              <w:rPr>
                <w:rFonts w:cs="Times New Roman"/>
                <w:sz w:val="24"/>
                <w:szCs w:val="24"/>
              </w:rPr>
            </w:pPr>
            <w:r w:rsidRPr="008D1369">
              <w:rPr>
                <w:rFonts w:cs="Times New Roman"/>
                <w:sz w:val="24"/>
                <w:szCs w:val="24"/>
              </w:rPr>
              <w:t>(Üye)</w:t>
            </w:r>
          </w:p>
        </w:tc>
        <w:tc>
          <w:tcPr>
            <w:tcW w:w="4583" w:type="dxa"/>
          </w:tcPr>
          <w:p w:rsidR="00D610E2" w:rsidRPr="008D1369" w:rsidRDefault="00D610E2" w:rsidP="00D610E2">
            <w:pPr>
              <w:jc w:val="center"/>
              <w:rPr>
                <w:rFonts w:cs="Times New Roman"/>
                <w:sz w:val="24"/>
                <w:szCs w:val="24"/>
              </w:rPr>
            </w:pPr>
            <w:r w:rsidRPr="008D1369">
              <w:rPr>
                <w:rFonts w:cs="Times New Roman"/>
                <w:sz w:val="24"/>
                <w:szCs w:val="24"/>
              </w:rPr>
              <w:t>Ahmet SAVAŞAN</w:t>
            </w:r>
          </w:p>
          <w:p w:rsidR="00D610E2" w:rsidRPr="008D1369" w:rsidRDefault="00D610E2" w:rsidP="00D610E2">
            <w:pPr>
              <w:jc w:val="center"/>
              <w:rPr>
                <w:rFonts w:cs="Times New Roman"/>
                <w:sz w:val="24"/>
                <w:szCs w:val="24"/>
              </w:rPr>
            </w:pPr>
            <w:r w:rsidRPr="008D1369">
              <w:rPr>
                <w:rFonts w:cs="Times New Roman"/>
                <w:sz w:val="24"/>
                <w:szCs w:val="24"/>
              </w:rPr>
              <w:t>(Üye)</w:t>
            </w:r>
          </w:p>
        </w:tc>
      </w:tr>
    </w:tbl>
    <w:p w:rsidR="00D610E2" w:rsidRPr="008D1369" w:rsidRDefault="00D610E2" w:rsidP="00D610E2">
      <w:pPr>
        <w:jc w:val="center"/>
        <w:rPr>
          <w:rFonts w:cs="Times New Roman"/>
          <w:sz w:val="24"/>
          <w:szCs w:val="24"/>
        </w:rPr>
      </w:pPr>
    </w:p>
    <w:p w:rsidR="00D610E2" w:rsidRPr="008D1369" w:rsidRDefault="00D610E2" w:rsidP="00D610E2">
      <w:pPr>
        <w:jc w:val="center"/>
        <w:rPr>
          <w:rFonts w:cs="Times New Roman"/>
          <w:sz w:val="24"/>
          <w:szCs w:val="24"/>
        </w:rPr>
      </w:pPr>
    </w:p>
    <w:p w:rsidR="00D610E2" w:rsidRPr="008D1369" w:rsidRDefault="00D610E2" w:rsidP="00D610E2">
      <w:pPr>
        <w:jc w:val="center"/>
        <w:rPr>
          <w:rFonts w:cs="Times New Roman"/>
          <w:sz w:val="24"/>
          <w:szCs w:val="24"/>
        </w:rPr>
      </w:pPr>
    </w:p>
    <w:p w:rsidR="00D610E2" w:rsidRDefault="00D610E2"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Default="001062DD" w:rsidP="00D610E2">
      <w:pPr>
        <w:jc w:val="center"/>
        <w:rPr>
          <w:rFonts w:cs="Times New Roman"/>
          <w:sz w:val="24"/>
          <w:szCs w:val="24"/>
        </w:rPr>
      </w:pPr>
    </w:p>
    <w:p w:rsidR="001062DD" w:rsidRPr="008D1369" w:rsidRDefault="001062DD" w:rsidP="00D610E2">
      <w:pPr>
        <w:jc w:val="center"/>
        <w:rPr>
          <w:rFonts w:cs="Times New Roman"/>
          <w:sz w:val="24"/>
          <w:szCs w:val="24"/>
        </w:rPr>
      </w:pPr>
    </w:p>
    <w:p w:rsidR="00D610E2" w:rsidRPr="008D1369" w:rsidRDefault="00D610E2" w:rsidP="00D610E2">
      <w:pPr>
        <w:jc w:val="center"/>
        <w:rPr>
          <w:rFonts w:cs="Times New Roman"/>
          <w:sz w:val="24"/>
          <w:szCs w:val="24"/>
        </w:rPr>
      </w:pPr>
    </w:p>
    <w:p w:rsidR="00D610E2" w:rsidRPr="008D1369" w:rsidRDefault="00D610E2" w:rsidP="00D610E2">
      <w:pPr>
        <w:jc w:val="center"/>
        <w:rPr>
          <w:rFonts w:cs="Times New Roman"/>
          <w:sz w:val="24"/>
          <w:szCs w:val="24"/>
        </w:rPr>
      </w:pPr>
    </w:p>
    <w:p w:rsidR="00D610E2" w:rsidRPr="008D1369" w:rsidRDefault="00D610E2" w:rsidP="00D610E2">
      <w:pPr>
        <w:jc w:val="center"/>
        <w:rPr>
          <w:rFonts w:cs="Times New Roman"/>
          <w:sz w:val="24"/>
          <w:szCs w:val="24"/>
        </w:rPr>
      </w:pPr>
      <w:r w:rsidRPr="008D1369">
        <w:rPr>
          <w:rFonts w:cs="Times New Roman"/>
          <w:sz w:val="24"/>
          <w:szCs w:val="24"/>
        </w:rPr>
        <w:t>Emrah YEŞİLIRMAK</w:t>
      </w:r>
    </w:p>
    <w:p w:rsidR="00D610E2" w:rsidRPr="008D1369" w:rsidRDefault="00D610E2" w:rsidP="00D610E2">
      <w:pPr>
        <w:jc w:val="center"/>
        <w:rPr>
          <w:rFonts w:cs="Times New Roman"/>
          <w:sz w:val="24"/>
          <w:szCs w:val="24"/>
        </w:rPr>
      </w:pPr>
      <w:r w:rsidRPr="008D1369">
        <w:rPr>
          <w:rFonts w:cs="Times New Roman"/>
          <w:sz w:val="24"/>
          <w:szCs w:val="24"/>
        </w:rPr>
        <w:t>(Üye)</w:t>
      </w:r>
    </w:p>
    <w:p w:rsidR="00D610E2" w:rsidRPr="008D1369" w:rsidRDefault="00D610E2" w:rsidP="00D610E2">
      <w:pPr>
        <w:rPr>
          <w:rFonts w:cs="Times New Roman"/>
          <w:sz w:val="24"/>
          <w:szCs w:val="24"/>
        </w:rPr>
      </w:pPr>
    </w:p>
    <w:p w:rsidR="0099729D" w:rsidRPr="008D1369" w:rsidRDefault="0099729D">
      <w:pPr>
        <w:rPr>
          <w:rFonts w:cs="Times New Roman"/>
          <w:sz w:val="24"/>
          <w:szCs w:val="24"/>
        </w:rPr>
      </w:pPr>
      <w:r w:rsidRPr="008D1369">
        <w:rPr>
          <w:rFonts w:cs="Times New Roman"/>
          <w:sz w:val="24"/>
          <w:szCs w:val="24"/>
        </w:rPr>
        <w:br w:type="page"/>
      </w:r>
    </w:p>
    <w:p w:rsidR="00D610E2" w:rsidRPr="008D1369" w:rsidRDefault="00D610E2" w:rsidP="00D610E2">
      <w:pPr>
        <w:jc w:val="center"/>
        <w:rPr>
          <w:rFonts w:cs="Times New Roman"/>
          <w:sz w:val="24"/>
          <w:szCs w:val="24"/>
        </w:rPr>
      </w:pPr>
      <w:r w:rsidRPr="008D1369">
        <w:rPr>
          <w:rFonts w:cs="Times New Roman"/>
          <w:sz w:val="24"/>
          <w:szCs w:val="24"/>
        </w:rPr>
        <w:lastRenderedPageBreak/>
        <w:t>-EK-</w:t>
      </w:r>
    </w:p>
    <w:p w:rsidR="00D610E2" w:rsidRPr="008D1369" w:rsidRDefault="00D610E2" w:rsidP="00D610E2">
      <w:pPr>
        <w:rPr>
          <w:rFonts w:cs="Times New Roman"/>
          <w:sz w:val="24"/>
          <w:szCs w:val="24"/>
        </w:rPr>
      </w:pPr>
    </w:p>
    <w:p w:rsidR="00D610E2" w:rsidRPr="008D1369" w:rsidRDefault="00D610E2" w:rsidP="00D610E2">
      <w:pPr>
        <w:jc w:val="center"/>
        <w:rPr>
          <w:rFonts w:cs="Times New Roman"/>
          <w:sz w:val="24"/>
          <w:szCs w:val="24"/>
        </w:rPr>
      </w:pPr>
      <w:r w:rsidRPr="008D1369">
        <w:rPr>
          <w:rFonts w:cs="Times New Roman"/>
          <w:sz w:val="24"/>
          <w:szCs w:val="24"/>
        </w:rPr>
        <w:t>MERKEZİ CEZAEVİ (KURULUŞ, GÖREV VE ÇALIŞMA ESASLARI) (DEĞİŞİKLİK) YASA TASARISI</w:t>
      </w:r>
    </w:p>
    <w:p w:rsidR="00D610E2" w:rsidRPr="008D1369" w:rsidRDefault="00D610E2" w:rsidP="00D610E2">
      <w:pPr>
        <w:rPr>
          <w:rFonts w:cs="Times New Roman"/>
          <w:sz w:val="24"/>
          <w:szCs w:val="24"/>
        </w:rPr>
      </w:pPr>
    </w:p>
    <w:p w:rsidR="00D610E2" w:rsidRPr="008D1369" w:rsidRDefault="00D610E2" w:rsidP="00D610E2">
      <w:pPr>
        <w:jc w:val="center"/>
        <w:rPr>
          <w:rFonts w:cs="Times New Roman"/>
          <w:sz w:val="24"/>
          <w:szCs w:val="24"/>
        </w:rPr>
      </w:pPr>
      <w:r w:rsidRPr="008D1369">
        <w:rPr>
          <w:rFonts w:cs="Times New Roman"/>
          <w:sz w:val="24"/>
          <w:szCs w:val="24"/>
        </w:rPr>
        <w:t>GENEL GEREKÇESİ</w:t>
      </w:r>
    </w:p>
    <w:p w:rsidR="00D610E2" w:rsidRPr="008D1369" w:rsidRDefault="00D610E2" w:rsidP="00D610E2">
      <w:pPr>
        <w:ind w:firstLine="708"/>
        <w:rPr>
          <w:rFonts w:cs="Times New Roman"/>
          <w:sz w:val="24"/>
          <w:szCs w:val="24"/>
        </w:rPr>
      </w:pPr>
      <w:r w:rsidRPr="008D1369">
        <w:rPr>
          <w:rFonts w:cs="Times New Roman"/>
          <w:sz w:val="24"/>
          <w:szCs w:val="24"/>
        </w:rPr>
        <w:t>45/1988 sayılı Merkezi Cezaevi (Kuruluş, Görev ve Çalışma Esasları) Yasası günümüz çağdaş koşullarına uygun olmayıp, ihtiyaca cevaz vermediği cihetle yasal değişiklik yapılmasına ihtiyaç duyulmaktadır. Yapılan değişiklik yasa tasarısında; Cezaevi şube ve bölümleri, ihtiyaç duyulan kadrolar ve hizmet şemaları, liyakat ve kariyer ilkeleri çerçevesinde hizmetin gerekleri ve personel planlaması esas alınarak yeniden düzenlenmiştir.</w:t>
      </w:r>
    </w:p>
    <w:p w:rsidR="00A529AA" w:rsidRPr="008D1369" w:rsidRDefault="00A529AA"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Mevcut Merkezi Cezaevi’nin alt yapı ve kapasitesinin yetersiz oluşu nedeniyle yeni Merkezi Cezaevi yapımına ihtiyaç duyulmuştur. Ayrıca mevcut cezaevinde genç ve çocuk hükümlü ve tutukluların, yetişkin kadın ve erkek suçluların bölümleri birbirinden ayrı ve bağımsız değildir. </w:t>
      </w:r>
    </w:p>
    <w:p w:rsidR="00A529AA" w:rsidRPr="008D1369" w:rsidRDefault="00A529AA"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Kapasite ve altyapı yetersizliği nedeniyle uluslararası standartlarda yeni bir cezaevi yapımı başlamış ve bitmek üzeredir. </w:t>
      </w:r>
      <w:proofErr w:type="gramStart"/>
      <w:r w:rsidRPr="008D1369">
        <w:rPr>
          <w:rFonts w:cs="Times New Roman"/>
          <w:sz w:val="24"/>
          <w:szCs w:val="24"/>
        </w:rPr>
        <w:t xml:space="preserve">Yeni yapılan Merkezi Cezaevi’nde çocuk ve genç hükümlü ve tutuklular, kapalı kadın ve erkek bölümleri, açık cezaevi bölümü gibi birbirinden bağımsız kampüslerden, iş atölyeleri, yemekhane, ziyaret kabul, güvenlik odası, görüş odaları gibi birçok farklı türde yapıdan oluşmakta olup, kalınacak odaların sayısı, temel ihtiyaçların giderileceği alanlar, atölyeler, spor ve eğitim salonları, idari binaların fazlalığı, akıllı sistemle çalışan elektronik ve mekanik yapıların varlığı yeni gereksinimleri beraberinde getirmiştir. </w:t>
      </w:r>
      <w:proofErr w:type="gramEnd"/>
    </w:p>
    <w:p w:rsidR="00A529AA" w:rsidRPr="008D1369" w:rsidRDefault="00A529AA" w:rsidP="00D610E2">
      <w:pPr>
        <w:ind w:firstLine="708"/>
        <w:rPr>
          <w:rFonts w:cs="Times New Roman"/>
          <w:sz w:val="24"/>
          <w:szCs w:val="24"/>
        </w:rPr>
      </w:pPr>
    </w:p>
    <w:p w:rsidR="00A529AA" w:rsidRPr="008D1369" w:rsidRDefault="00D610E2" w:rsidP="00D610E2">
      <w:pPr>
        <w:rPr>
          <w:rFonts w:cs="Times New Roman"/>
          <w:sz w:val="24"/>
          <w:szCs w:val="24"/>
        </w:rPr>
      </w:pPr>
      <w:r w:rsidRPr="008D1369">
        <w:rPr>
          <w:rFonts w:cs="Times New Roman"/>
          <w:sz w:val="24"/>
          <w:szCs w:val="24"/>
        </w:rPr>
        <w:tab/>
        <w:t>Merkezi Cezaevi bünyesinde açık cezaevi birimi de yasaya eklenmiş olup bu birimin hayat bulması için teşkilat yapısı içerisinde yasal düzenleme yapılması gerekmektedir. Yapılan düzenleme ile açık cezaevine geçebilecek hükümlüler için koşullar belirlenmiş olup, açık cezaevine geçmesinin uygun olup olmadığı hususunda gerekli gözlemi yapıp karar verecek kurul oluşturulmuştur.</w:t>
      </w:r>
    </w:p>
    <w:p w:rsidR="00D610E2" w:rsidRPr="008D1369" w:rsidRDefault="00D610E2" w:rsidP="00D610E2">
      <w:pPr>
        <w:rPr>
          <w:rFonts w:cs="Times New Roman"/>
          <w:sz w:val="24"/>
          <w:szCs w:val="24"/>
        </w:rPr>
      </w:pPr>
      <w:r w:rsidRPr="008D1369">
        <w:rPr>
          <w:rFonts w:cs="Times New Roman"/>
          <w:sz w:val="24"/>
          <w:szCs w:val="24"/>
        </w:rPr>
        <w:t xml:space="preserve"> </w:t>
      </w:r>
    </w:p>
    <w:p w:rsidR="00D610E2" w:rsidRPr="008D1369" w:rsidRDefault="00D610E2" w:rsidP="00D610E2">
      <w:pPr>
        <w:ind w:firstLine="708"/>
        <w:rPr>
          <w:rFonts w:cs="Times New Roman"/>
          <w:sz w:val="24"/>
          <w:szCs w:val="24"/>
        </w:rPr>
      </w:pPr>
      <w:r w:rsidRPr="008D1369">
        <w:rPr>
          <w:rFonts w:cs="Times New Roman"/>
          <w:sz w:val="24"/>
          <w:szCs w:val="24"/>
        </w:rPr>
        <w:t>Yasal eksiklikler nedeniyle dış ve iç güvenliğin sağlanması için önemli olan orantılı güç kullanımı ile ateşli silah taşıma ve kullanma yetkisi de tasarıda ayrıca düzenlenmiştir. Hükümlülerin iş atölyelerinde çalışabilmelerine olanak sağlayacak düzenlemeler yapılmış olup, ürünlerin satışından elde edilecek gelir için döner sermaye kurulması öngörülmüştür.</w:t>
      </w:r>
    </w:p>
    <w:p w:rsidR="00A529AA" w:rsidRPr="008D1369" w:rsidRDefault="00A529AA"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Merkezi Cezaevi’nin genel toplam olan 298 personel sayısı, 491 olmuş ve 193 adet kadro sayısı zaruri ihtiyaçtan dolayı artırılmıştır.</w:t>
      </w:r>
    </w:p>
    <w:p w:rsidR="00A529AA" w:rsidRPr="008D1369" w:rsidRDefault="00A529AA" w:rsidP="00D610E2">
      <w:pPr>
        <w:ind w:firstLine="708"/>
        <w:rPr>
          <w:rFonts w:cs="Times New Roman"/>
          <w:sz w:val="24"/>
          <w:szCs w:val="24"/>
        </w:rPr>
      </w:pPr>
    </w:p>
    <w:p w:rsidR="00D610E2" w:rsidRPr="008D1369" w:rsidRDefault="00D610E2" w:rsidP="00A529AA">
      <w:pPr>
        <w:ind w:firstLine="708"/>
        <w:rPr>
          <w:rFonts w:cs="Times New Roman"/>
          <w:sz w:val="24"/>
          <w:szCs w:val="24"/>
        </w:rPr>
      </w:pPr>
      <w:r w:rsidRPr="008D1369">
        <w:rPr>
          <w:rFonts w:cs="Times New Roman"/>
          <w:sz w:val="24"/>
          <w:szCs w:val="24"/>
        </w:rPr>
        <w:t>Yukarıda belirtilenler ışığında; işbu değişikli</w:t>
      </w:r>
      <w:r w:rsidR="00A529AA" w:rsidRPr="008D1369">
        <w:rPr>
          <w:rFonts w:cs="Times New Roman"/>
          <w:sz w:val="24"/>
          <w:szCs w:val="24"/>
        </w:rPr>
        <w:t>k Yasa Tasarısı hazırlanmıştır.</w:t>
      </w:r>
    </w:p>
    <w:p w:rsidR="00D610E2" w:rsidRPr="008D1369" w:rsidRDefault="00D610E2" w:rsidP="00D610E2">
      <w:pPr>
        <w:jc w:val="center"/>
        <w:rPr>
          <w:rFonts w:cs="Times New Roman"/>
          <w:sz w:val="24"/>
          <w:szCs w:val="24"/>
        </w:rPr>
      </w:pPr>
    </w:p>
    <w:p w:rsidR="00D610E2" w:rsidRPr="008D1369" w:rsidRDefault="00D610E2" w:rsidP="00D610E2">
      <w:pPr>
        <w:jc w:val="center"/>
        <w:rPr>
          <w:rFonts w:cs="Times New Roman"/>
          <w:sz w:val="24"/>
          <w:szCs w:val="24"/>
        </w:rPr>
      </w:pPr>
      <w:r w:rsidRPr="008D1369">
        <w:rPr>
          <w:rFonts w:cs="Times New Roman"/>
          <w:sz w:val="24"/>
          <w:szCs w:val="24"/>
        </w:rPr>
        <w:t>MADDE GEREKÇESİ</w:t>
      </w:r>
    </w:p>
    <w:p w:rsidR="00D610E2" w:rsidRPr="008D1369" w:rsidRDefault="00D610E2" w:rsidP="00D610E2">
      <w:pPr>
        <w:rPr>
          <w:rFonts w:cs="Times New Roman"/>
          <w:sz w:val="24"/>
          <w:szCs w:val="24"/>
        </w:rPr>
      </w:pPr>
      <w:r w:rsidRPr="008D1369">
        <w:rPr>
          <w:rFonts w:cs="Times New Roman"/>
          <w:sz w:val="24"/>
          <w:szCs w:val="24"/>
        </w:rPr>
        <w:t>Madde 1.  Yasa’nın kısa ismi düzenlenmiştir.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 xml:space="preserve">Madde 2. Yasa’nın 2’nci maddesi kaldırılmak ve yerine yeni 2’nci madde konmak suretiyle değiştirilir.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 xml:space="preserve">Madde 3. Yasa’nın 4’üncü maddesi “Dairenin Kuruluşu”  kaldırılıp, değişiklik yapılarak 4’üncü madde yeniden düzenlenmiştir.    </w:t>
      </w:r>
    </w:p>
    <w:p w:rsidR="00D610E2" w:rsidRPr="008D1369" w:rsidRDefault="00D610E2" w:rsidP="00D610E2">
      <w:pPr>
        <w:rPr>
          <w:rFonts w:cs="Times New Roman"/>
          <w:sz w:val="24"/>
          <w:szCs w:val="24"/>
        </w:rPr>
      </w:pPr>
      <w:r w:rsidRPr="008D1369">
        <w:rPr>
          <w:rFonts w:cs="Times New Roman"/>
          <w:sz w:val="24"/>
          <w:szCs w:val="24"/>
        </w:rPr>
        <w:t xml:space="preserve">    </w:t>
      </w:r>
    </w:p>
    <w:p w:rsidR="00D610E2" w:rsidRPr="008D1369" w:rsidRDefault="00D610E2" w:rsidP="00D610E2">
      <w:pPr>
        <w:rPr>
          <w:rFonts w:cs="Times New Roman"/>
          <w:sz w:val="24"/>
          <w:szCs w:val="24"/>
        </w:rPr>
      </w:pPr>
      <w:r w:rsidRPr="008D1369">
        <w:rPr>
          <w:rFonts w:cs="Times New Roman"/>
          <w:sz w:val="24"/>
          <w:szCs w:val="24"/>
        </w:rPr>
        <w:lastRenderedPageBreak/>
        <w:t xml:space="preserve">Madde 4. Yasa’nın 5’inci maddesi “Dairenin Görev ve </w:t>
      </w:r>
      <w:proofErr w:type="spellStart"/>
      <w:r w:rsidRPr="008D1369">
        <w:rPr>
          <w:rFonts w:cs="Times New Roman"/>
          <w:sz w:val="24"/>
          <w:szCs w:val="24"/>
        </w:rPr>
        <w:t>Yetkileri”nde</w:t>
      </w:r>
      <w:proofErr w:type="spellEnd"/>
      <w:r w:rsidRPr="008D1369">
        <w:rPr>
          <w:rFonts w:cs="Times New Roman"/>
          <w:sz w:val="24"/>
          <w:szCs w:val="24"/>
        </w:rPr>
        <w:t xml:space="preserve"> değişiklik yapılarak, tüzük yapma yetkisi konmak suretiyle 5’inci madde yeniden düzenlenmiştir.     </w:t>
      </w:r>
    </w:p>
    <w:p w:rsidR="00D610E2" w:rsidRPr="008D1369" w:rsidRDefault="00D610E2" w:rsidP="00D610E2">
      <w:pPr>
        <w:rPr>
          <w:rFonts w:cs="Times New Roman"/>
          <w:sz w:val="24"/>
          <w:szCs w:val="24"/>
        </w:rPr>
      </w:pPr>
      <w:r w:rsidRPr="008D1369">
        <w:rPr>
          <w:rFonts w:cs="Times New Roman"/>
          <w:sz w:val="24"/>
          <w:szCs w:val="24"/>
        </w:rPr>
        <w:t xml:space="preserve">          </w:t>
      </w:r>
    </w:p>
    <w:p w:rsidR="00D610E2" w:rsidRPr="008D1369" w:rsidRDefault="00D610E2" w:rsidP="00D610E2">
      <w:pPr>
        <w:rPr>
          <w:rFonts w:cs="Times New Roman"/>
          <w:sz w:val="24"/>
          <w:szCs w:val="24"/>
        </w:rPr>
      </w:pPr>
      <w:r w:rsidRPr="008D1369">
        <w:rPr>
          <w:rFonts w:cs="Times New Roman"/>
          <w:sz w:val="24"/>
          <w:szCs w:val="24"/>
        </w:rPr>
        <w:t xml:space="preserve"> Madde 5. Esas Yasa, 5’inci maddesinden hemen sonra yeni 5A ve 5B maddeleri eklenmek ve bu maddelerde açık cezaevine geçiş için başvuru hakkına sahip olan ve olmayan hükümlüler, Gözlem Kurulu’nun Oluşumu, konmak suretiyle düzenlenmiştir.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bCs/>
          <w:sz w:val="24"/>
          <w:szCs w:val="24"/>
        </w:rPr>
        <w:t>Madde 6</w:t>
      </w:r>
      <w:r w:rsidRPr="008D1369">
        <w:rPr>
          <w:rFonts w:cs="Times New Roman"/>
          <w:sz w:val="24"/>
          <w:szCs w:val="24"/>
        </w:rPr>
        <w:t>. Esas Yasa, 8’inci maddesinden hemen sonra yeni 8A ve 8B maddeleri konmak suretiyle değiştirilmiştir. Bu düzenleme ile orantılı güç kullanımı ile ilgili düzenleme yapılmıştır.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Madde 7. Esas Yasa, 9’uncu maddesinin (1)’inci fıkrası altında yer alan yasaya ekli I. Cetvel kaldırılıp, yerine ekli yeni I. Cetvel konmak suretiyle değiştirilmiştir.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Madde 8.  Esas Yasa,  9A maddesinin (1)’inci fıkrası kaldırılmak ve yerine yeni (1)’inci fıkra konmak suretiyle değiştirilmiştir.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Madde 9. Yasa’nın 10’uncu maddesinin (1)’inci fıkrası altında yer alan yasaya ekli II. Cetvel kaldırılıp, yerine ekli yeni II. Cetvel konmak suretiyle değiştirilmiştir.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Madde 10. Esas Yasa’nın 11’inci maddesinin (1)’inci fıkrası kaldırılmak ve yerine yeni (1)’inci fıkra konmak suretiyle değiştirilir: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Madde 11. Esas Yasa’nın 13’üncü maddesinin (1)’inci fıkrası kaldırılmak ve yerine yeni (1)’inci fıkra konmak suretiyle değiştirilir: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Madde 12.  Esas Yasa, 15’incı maddesi kaldırılmak ve yerine yeni 15’inci madde konarak İş Atölyelerinin Kurulması, Hükümlü ve Tutukluların İş Atölyelerinde Çalıştırılması, Ödenecek Ücret ve Döner Sermaye İşletimi İle İlgili Kurallar düzenlenmiştir.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Geçici Madde 1. Kadrosu kaldırılan personel ile ilgili hak ve yükümlülükler düzenlenmiştir.</w:t>
      </w:r>
    </w:p>
    <w:p w:rsidR="00D610E2" w:rsidRPr="008D1369" w:rsidRDefault="00D610E2" w:rsidP="00D610E2">
      <w:pPr>
        <w:rPr>
          <w:rFonts w:cs="Times New Roman"/>
          <w:sz w:val="24"/>
          <w:szCs w:val="24"/>
        </w:rPr>
      </w:pPr>
    </w:p>
    <w:p w:rsidR="00D610E2" w:rsidRPr="008D1369" w:rsidRDefault="00D610E2" w:rsidP="00D610E2">
      <w:pPr>
        <w:rPr>
          <w:rFonts w:cs="Times New Roman"/>
          <w:bCs/>
          <w:sz w:val="24"/>
          <w:szCs w:val="24"/>
        </w:rPr>
      </w:pPr>
    </w:p>
    <w:p w:rsidR="00D610E2" w:rsidRPr="008D1369" w:rsidRDefault="00D610E2" w:rsidP="00D610E2">
      <w:pPr>
        <w:rPr>
          <w:rFonts w:cs="Times New Roman"/>
          <w:bCs/>
          <w:sz w:val="24"/>
          <w:szCs w:val="24"/>
        </w:rPr>
      </w:pPr>
      <w:r w:rsidRPr="008D1369">
        <w:rPr>
          <w:rFonts w:cs="Times New Roman"/>
          <w:bCs/>
          <w:sz w:val="24"/>
          <w:szCs w:val="24"/>
        </w:rPr>
        <w:t xml:space="preserve">Geçici Madde 2. Polis Örgütü tarafından geçici bir süreliğine Merkezi Cezaevi Dış  </w:t>
      </w:r>
    </w:p>
    <w:p w:rsidR="00D610E2" w:rsidRPr="008D1369" w:rsidRDefault="00D610E2" w:rsidP="00D610E2">
      <w:pPr>
        <w:rPr>
          <w:rFonts w:cs="Times New Roman"/>
          <w:bCs/>
          <w:sz w:val="24"/>
          <w:szCs w:val="24"/>
        </w:rPr>
      </w:pPr>
      <w:r w:rsidRPr="008D1369">
        <w:rPr>
          <w:rFonts w:cs="Times New Roman"/>
          <w:bCs/>
          <w:sz w:val="24"/>
          <w:szCs w:val="24"/>
        </w:rPr>
        <w:t xml:space="preserve">                           Güvenliğinin Sağlanması.</w:t>
      </w:r>
    </w:p>
    <w:p w:rsidR="00D610E2" w:rsidRPr="008D1369" w:rsidRDefault="00D610E2" w:rsidP="00D610E2">
      <w:pPr>
        <w:rPr>
          <w:rFonts w:cs="Times New Roman"/>
          <w:bCs/>
          <w:sz w:val="24"/>
          <w:szCs w:val="24"/>
        </w:rPr>
      </w:pPr>
    </w:p>
    <w:p w:rsidR="00D610E2" w:rsidRPr="008D1369" w:rsidRDefault="00D610E2" w:rsidP="00D610E2">
      <w:pPr>
        <w:pStyle w:val="NormalWeb"/>
        <w:spacing w:before="0" w:beforeAutospacing="0" w:after="0" w:afterAutospacing="0"/>
        <w:jc w:val="both"/>
        <w:rPr>
          <w:color w:val="000000"/>
        </w:rPr>
      </w:pPr>
      <w:r w:rsidRPr="008D1369">
        <w:rPr>
          <w:bCs/>
        </w:rPr>
        <w:t>Geçici Madde 3.</w:t>
      </w:r>
      <w:r w:rsidRPr="008D1369">
        <w:rPr>
          <w:color w:val="000000"/>
        </w:rPr>
        <w:t xml:space="preserve"> Merkezi Cezaevinde Görev Yapan Kitabet Hizmetleri Sınıfı  </w:t>
      </w:r>
    </w:p>
    <w:p w:rsidR="00D610E2" w:rsidRPr="008D1369" w:rsidRDefault="00D610E2" w:rsidP="00D610E2">
      <w:pPr>
        <w:pStyle w:val="NormalWeb"/>
        <w:spacing w:before="0" w:beforeAutospacing="0" w:after="0" w:afterAutospacing="0"/>
        <w:jc w:val="both"/>
        <w:rPr>
          <w:color w:val="000000"/>
        </w:rPr>
      </w:pPr>
      <w:r w:rsidRPr="008D1369">
        <w:rPr>
          <w:color w:val="000000"/>
        </w:rPr>
        <w:t xml:space="preserve">                          Kadroları ile ilgili düzenleme yapılmıştır.</w:t>
      </w:r>
    </w:p>
    <w:p w:rsidR="00D610E2" w:rsidRPr="008D1369" w:rsidRDefault="00D610E2" w:rsidP="00D610E2">
      <w:pPr>
        <w:pStyle w:val="NormalWeb"/>
        <w:spacing w:before="0" w:beforeAutospacing="0" w:after="0" w:afterAutospacing="0"/>
        <w:jc w:val="both"/>
        <w:rPr>
          <w:color w:val="000000"/>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Madde 13.  Yürürlüğe Giriş maddesi düzenlenmektedir.</w:t>
      </w:r>
    </w:p>
    <w:p w:rsidR="001062DD" w:rsidRDefault="001062DD">
      <w:pPr>
        <w:rPr>
          <w:rFonts w:cs="Times New Roman"/>
          <w:sz w:val="24"/>
          <w:szCs w:val="24"/>
        </w:rPr>
      </w:pPr>
      <w:r>
        <w:rPr>
          <w:rFonts w:cs="Times New Roman"/>
          <w:sz w:val="24"/>
          <w:szCs w:val="24"/>
        </w:rPr>
        <w:br w:type="page"/>
      </w:r>
    </w:p>
    <w:p w:rsidR="00D610E2" w:rsidRPr="008D1369" w:rsidRDefault="00D610E2" w:rsidP="00D610E2">
      <w:pPr>
        <w:rPr>
          <w:rFonts w:cs="Times New Roman"/>
          <w:sz w:val="24"/>
          <w:szCs w:val="24"/>
        </w:rPr>
      </w:pPr>
      <w:r w:rsidRPr="008D1369">
        <w:rPr>
          <w:rFonts w:cs="Times New Roman"/>
          <w:sz w:val="24"/>
          <w:szCs w:val="24"/>
        </w:rPr>
        <w:lastRenderedPageBreak/>
        <w:tab/>
      </w:r>
      <w:r w:rsidR="00D05BE4" w:rsidRPr="008D1369">
        <w:rPr>
          <w:rFonts w:cs="Times New Roman"/>
          <w:sz w:val="24"/>
          <w:szCs w:val="24"/>
        </w:rPr>
        <w:t xml:space="preserve">ÖZDEMİR BEROVA (Devamla) – </w:t>
      </w:r>
      <w:r w:rsidRPr="008D1369">
        <w:rPr>
          <w:rFonts w:cs="Times New Roman"/>
          <w:sz w:val="24"/>
          <w:szCs w:val="24"/>
        </w:rPr>
        <w:t>Sayın Başkan, eğer izniniz varsa da birkaç kelime Yasa hakkında bir</w:t>
      </w:r>
      <w:r w:rsidR="00D05BE4" w:rsidRPr="008D1369">
        <w:rPr>
          <w:rFonts w:cs="Times New Roman"/>
          <w:sz w:val="24"/>
          <w:szCs w:val="24"/>
        </w:rPr>
        <w:t xml:space="preserve"> </w:t>
      </w:r>
      <w:r w:rsidRPr="008D1369">
        <w:rPr>
          <w:rFonts w:cs="Times New Roman"/>
          <w:sz w:val="24"/>
          <w:szCs w:val="24"/>
        </w:rPr>
        <w:t xml:space="preserve">şeyler ifade etmek isterim.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BAŞKAN – Tabii ki, buyurun devam edin.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r w:rsidR="00D05BE4" w:rsidRPr="008D1369">
        <w:rPr>
          <w:rFonts w:cs="Times New Roman"/>
          <w:sz w:val="24"/>
          <w:szCs w:val="24"/>
        </w:rPr>
        <w:t>İDARİ, KAMU VE SAĞLIK İŞLERİ KOMİTESİ BAŞKANI ÖZDEMİR BEROVA –</w:t>
      </w:r>
      <w:r w:rsidRPr="008D1369">
        <w:rPr>
          <w:rFonts w:cs="Times New Roman"/>
          <w:sz w:val="24"/>
          <w:szCs w:val="24"/>
        </w:rPr>
        <w:t xml:space="preserve"> Sayın Başkan, değerli milletvekilleri; evet Merkezi Cezaevi (Kuruluş, Görev ve Çalışma Esasları) (Değişiklik) Yasa Tasarısı gerçekten komitemizde yoğun bir mesai harcanmak suretiyle ar</w:t>
      </w:r>
      <w:r w:rsidR="008B2131">
        <w:rPr>
          <w:rFonts w:cs="Times New Roman"/>
          <w:sz w:val="24"/>
          <w:szCs w:val="24"/>
        </w:rPr>
        <w:t xml:space="preserve">t </w:t>
      </w:r>
      <w:r w:rsidRPr="008D1369">
        <w:rPr>
          <w:rFonts w:cs="Times New Roman"/>
          <w:sz w:val="24"/>
          <w:szCs w:val="24"/>
        </w:rPr>
        <w:t xml:space="preserve">arda yapılan komite toplantılarıyla birlikte bir sonuca ulaştırılmıştır. Şimdi komitemiz bu Yasa Tasarısını görüşürken tabii ki Yasa Tasarısının esas içeriği ve anlamı, Merkezi Cezaevinin yeni açılacak Merkezi Cezaevinin kadro yapısını oluşturmak ve çalışma prensiplerini ortaya koymaktı. Ve bu vesile ile de tabii biz de Komite Başkanı ve üyelerimle birlikte yeni Merkezi Cezaevini ziyaret etme şansı da elde ettik ve yeni Merkezi Cezaevini ziyaret ettiğimizde şunu gördük ki, yeni yapılan Merkezi Cezaevi gerçekten pek çok medeni ülkelerde şu anda uygulamada olan ve başta tabii Anavatan Türkiye ile de yeni yapılanmayla birlikte oluşturulan yeni, yüksek güvenirlikli cezaevlerine örnek bir şekilde yapılmış ve </w:t>
      </w:r>
      <w:r w:rsidR="00D05BE4" w:rsidRPr="008D1369">
        <w:rPr>
          <w:rFonts w:cs="Times New Roman"/>
          <w:sz w:val="24"/>
          <w:szCs w:val="24"/>
        </w:rPr>
        <w:t>yüksek</w:t>
      </w:r>
      <w:r w:rsidRPr="008D1369">
        <w:rPr>
          <w:rFonts w:cs="Times New Roman"/>
          <w:sz w:val="24"/>
          <w:szCs w:val="24"/>
        </w:rPr>
        <w:t xml:space="preserve"> teknoloji ile donatılmış ve burada cezalarını çekecek olan </w:t>
      </w:r>
      <w:proofErr w:type="gramStart"/>
      <w:r w:rsidRPr="008D1369">
        <w:rPr>
          <w:rFonts w:cs="Times New Roman"/>
          <w:sz w:val="24"/>
          <w:szCs w:val="24"/>
        </w:rPr>
        <w:t>mahkum</w:t>
      </w:r>
      <w:proofErr w:type="gramEnd"/>
      <w:r w:rsidRPr="008D1369">
        <w:rPr>
          <w:rFonts w:cs="Times New Roman"/>
          <w:sz w:val="24"/>
          <w:szCs w:val="24"/>
        </w:rPr>
        <w:t xml:space="preserve"> ve tutukluların da dolayısı ile daha insanca bir şekilde cezalarını çekebilmelerinin önü</w:t>
      </w:r>
      <w:r w:rsidR="00D05BE4" w:rsidRPr="008D1369">
        <w:rPr>
          <w:rFonts w:cs="Times New Roman"/>
          <w:sz w:val="24"/>
          <w:szCs w:val="24"/>
        </w:rPr>
        <w:t>nün</w:t>
      </w:r>
      <w:r w:rsidRPr="008D1369">
        <w:rPr>
          <w:rFonts w:cs="Times New Roman"/>
          <w:sz w:val="24"/>
          <w:szCs w:val="24"/>
        </w:rPr>
        <w:t xml:space="preserve"> açılacağı bir cezaevi olmuş. Tabii bu yasadan sonra yapılacak sınavlarla gardiyan sayılarının ve diğer hizmetlilerin de göreve gelebilmesiyle birlikte düzgün, çalışabilir bir, yeni medeni bir cezaevine kavuşmuş olacağız. Ancak komitemizde yaptığımız çalışmalar esnasında değerli arkadaşlar şunu gördük ki, şu anda Merkezi Cezaevinde bulunan tutuklu ve hükümlülerin maalesef büyük bir kısmını üçüncü dünyadan ve sınır ihlalleri ve diğer bu tip konular ile hüküm giymiş ya hükümlüler veya bu konuda mahkeme süreçlerini bekleyen tutuklulardan oluşturuluyor. Ve bu da şunu gösteriyor ki, evet Merkezi Cezaevimizde ciddi bir yoğunluk söz konusudur ama bu yoğunluğu oluşturan kesimlere bakacak olursak, esasında Ceza Hukuku Yasamızdaki birtakım eksikliklerin de ortada olduğunu bize maalesef gösteriyor. Öyle ki, sınır ihlali girişiminde bulunan kişilerin aylarca Merkezi Cezaevinde tutuklu veya hükümlü olarak kalmasının Devlete yüklediği maliyet, bunların kendi ülkelerine gönderilmelerinin Devlet tarafından karşılanacağı maliyetin kat ve kat üstünde olan bir durum söz konusu. </w:t>
      </w:r>
      <w:proofErr w:type="gramStart"/>
      <w:r w:rsidRPr="008D1369">
        <w:rPr>
          <w:rFonts w:cs="Times New Roman"/>
          <w:sz w:val="24"/>
          <w:szCs w:val="24"/>
        </w:rPr>
        <w:t>Ve bu ve buna benzer durumlar için esasında burada tabii ki Meclis</w:t>
      </w:r>
      <w:r w:rsidR="00D05BE4" w:rsidRPr="008D1369">
        <w:rPr>
          <w:rFonts w:cs="Times New Roman"/>
          <w:sz w:val="24"/>
          <w:szCs w:val="24"/>
        </w:rPr>
        <w:t>t</w:t>
      </w:r>
      <w:r w:rsidRPr="008D1369">
        <w:rPr>
          <w:rFonts w:cs="Times New Roman"/>
          <w:sz w:val="24"/>
          <w:szCs w:val="24"/>
        </w:rPr>
        <w:t>e bu ceza yasalarında birtakım değişiklikler yapmak gerekecek ama İçişleri Bakanlığımızı da bu görev anlamında, bu oluşan suçların farklı uygulamalar ile cezaevinde yükünün azaltılabileceği esasında bize yapılan bilgilendirmelerde ve yerin</w:t>
      </w:r>
      <w:r w:rsidR="00D05BE4" w:rsidRPr="008D1369">
        <w:rPr>
          <w:rFonts w:cs="Times New Roman"/>
          <w:sz w:val="24"/>
          <w:szCs w:val="24"/>
        </w:rPr>
        <w:t>d</w:t>
      </w:r>
      <w:r w:rsidRPr="008D1369">
        <w:rPr>
          <w:rFonts w:cs="Times New Roman"/>
          <w:sz w:val="24"/>
          <w:szCs w:val="24"/>
        </w:rPr>
        <w:t xml:space="preserve">e yaptığımız incelemelerde ortaya çıkan bir gerçek olarak önümüze geldi. </w:t>
      </w:r>
      <w:proofErr w:type="gramEnd"/>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Bir başka uygulama yeni cezaeviyle birlikte; açık cezaevi kavramının artık hayata geçebilecek olması. </w:t>
      </w:r>
      <w:proofErr w:type="gramStart"/>
      <w:r w:rsidRPr="008D1369">
        <w:rPr>
          <w:rFonts w:cs="Times New Roman"/>
          <w:sz w:val="24"/>
          <w:szCs w:val="24"/>
        </w:rPr>
        <w:t>Ama bununla da ilgili yine ceza hukukumuz içerisinde gerekli düzenlemeler maalesef yok ve bu ilgili düzenlemelerin yapılabilmesiyle birlikte cezalarını çekecek olan kişilerin ve hükümlülerin, şartlı tahliyeye ulaşma süreci içerisinde ara kesit olarak yarı açık cezaevine çıkarılabilmeleri durumunda da, yine merkezi cezaevi üzerindeki hükümlü sayısının fazla olma baskısının da azalabileceğini, bu meyanda yaptığımız araştırmalarda görmüş olduk ki, bunun yanında direk</w:t>
      </w:r>
      <w:r w:rsidR="00D05BE4" w:rsidRPr="008D1369">
        <w:rPr>
          <w:rFonts w:cs="Times New Roman"/>
          <w:sz w:val="24"/>
          <w:szCs w:val="24"/>
        </w:rPr>
        <w:t>t</w:t>
      </w:r>
      <w:r w:rsidRPr="008D1369">
        <w:rPr>
          <w:rFonts w:cs="Times New Roman"/>
          <w:sz w:val="24"/>
          <w:szCs w:val="24"/>
        </w:rPr>
        <w:t xml:space="preserve"> olarak açık cezaevine gönderilme cezası verilme durumu da maalesef şu andaki mevcut ce</w:t>
      </w:r>
      <w:r w:rsidR="00D05BE4" w:rsidRPr="008D1369">
        <w:rPr>
          <w:rFonts w:cs="Times New Roman"/>
          <w:sz w:val="24"/>
          <w:szCs w:val="24"/>
        </w:rPr>
        <w:t xml:space="preserve">za yasalarımız içerisinde yok. </w:t>
      </w:r>
      <w:proofErr w:type="gramEnd"/>
      <w:r w:rsidRPr="008D1369">
        <w:rPr>
          <w:rFonts w:cs="Times New Roman"/>
          <w:sz w:val="24"/>
          <w:szCs w:val="24"/>
        </w:rPr>
        <w:t xml:space="preserve">O yüzden bu Ceza Yasalarındaki çalışmayı da bir an önce tamamlamak gerekiyor. Ve özellikle cezaevinin yükünü gerçek anlamda azaltabilecek olan sınır ihlalleri gibi konulardan cezaevinde yatmakta olan hükümlüler açısından Ceza Yasası içerisinde yapacağımız değişikliklerle birlikte cezaevimizdeki bu yükü de ciddi anlamda azaltma </w:t>
      </w:r>
      <w:proofErr w:type="gramStart"/>
      <w:r w:rsidRPr="008D1369">
        <w:rPr>
          <w:rFonts w:cs="Times New Roman"/>
          <w:sz w:val="24"/>
          <w:szCs w:val="24"/>
        </w:rPr>
        <w:t>imkanına</w:t>
      </w:r>
      <w:proofErr w:type="gramEnd"/>
      <w:r w:rsidRPr="008D1369">
        <w:rPr>
          <w:rFonts w:cs="Times New Roman"/>
          <w:sz w:val="24"/>
          <w:szCs w:val="24"/>
        </w:rPr>
        <w:t xml:space="preserve"> sahip olacağız. Tabii ki bu yasaları yaparken de uluslararası alanda yapılan uygulamaları da göz önüne alarak yapmak gerekir. O yüzden bu konularda da hem siz değerli milletvekili arkadaşlarımı hem de kamuoyunu bilgilendirmek istedim. </w:t>
      </w:r>
      <w:proofErr w:type="gramStart"/>
      <w:r w:rsidRPr="008D1369">
        <w:rPr>
          <w:rFonts w:cs="Times New Roman"/>
          <w:sz w:val="24"/>
          <w:szCs w:val="24"/>
        </w:rPr>
        <w:t>Evet</w:t>
      </w:r>
      <w:proofErr w:type="gramEnd"/>
      <w:r w:rsidRPr="008D1369">
        <w:rPr>
          <w:rFonts w:cs="Times New Roman"/>
          <w:sz w:val="24"/>
          <w:szCs w:val="24"/>
        </w:rPr>
        <w:t xml:space="preserve"> Cezaevi Yasasının kuruluş esaslarını geçirdik ve böylelikle yeni cezaevimiz hizmete gelecek. Medeni bir şekilde insan haklarına uygun bir </w:t>
      </w:r>
      <w:r w:rsidRPr="008D1369">
        <w:rPr>
          <w:rFonts w:cs="Times New Roman"/>
          <w:sz w:val="24"/>
          <w:szCs w:val="24"/>
        </w:rPr>
        <w:lastRenderedPageBreak/>
        <w:t xml:space="preserve">şekilde hizmet veren bir yapı içerisinde hizmet verecek ama bu yeni yapının da içinin ve yoğunluğunun azaltılabilmesi açısından Ceza Hukuku Yasalarımızda da birtakım değişiklikler yapmamız elzem bunun da altını çizmek istedim. Beni dinlediğini için çok teşekkür eder, saygılar sunarım.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BAŞKAN- Teşekkürler Sayın Özdemir </w:t>
      </w:r>
      <w:proofErr w:type="spellStart"/>
      <w:r w:rsidRPr="008D1369">
        <w:rPr>
          <w:rFonts w:cs="Times New Roman"/>
          <w:sz w:val="24"/>
          <w:szCs w:val="24"/>
        </w:rPr>
        <w:t>Berova</w:t>
      </w:r>
      <w:proofErr w:type="spellEnd"/>
      <w:r w:rsidRPr="008D1369">
        <w:rPr>
          <w:rFonts w:cs="Times New Roman"/>
          <w:sz w:val="24"/>
          <w:szCs w:val="24"/>
        </w:rPr>
        <w:t>.</w:t>
      </w:r>
    </w:p>
    <w:p w:rsidR="0093466D" w:rsidRPr="008D1369" w:rsidRDefault="0093466D"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 Sayın Doğuş Derya buyurun Kürsüye. Buyurun hitap edin Yüce Meclise.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DOĞUŞ DERYA  (Lefkoşa) – Sevgili Arkadaşlar; Özdemir Bey cezaevindeki yoğunluğun nedenlerinden</w:t>
      </w:r>
      <w:r w:rsidR="001F1FF2" w:rsidRPr="008D1369">
        <w:rPr>
          <w:rFonts w:cs="Times New Roman"/>
          <w:sz w:val="24"/>
          <w:szCs w:val="24"/>
        </w:rPr>
        <w:t xml:space="preserve"> biri olarak Cezaevi Yasasında</w:t>
      </w:r>
      <w:r w:rsidRPr="008D1369">
        <w:rPr>
          <w:rFonts w:cs="Times New Roman"/>
          <w:sz w:val="24"/>
          <w:szCs w:val="24"/>
        </w:rPr>
        <w:t xml:space="preserve"> yapılması gereken değişikliklerden bahsetti. Arkadaşlarımız komitede titizlikle çalıştılar bunu. Suç sosyolojisinde aslında sadece suç ortaya çıktıktan ve insanlar cezaevine düştükten sonra değil suçun ortaya çıkmasını önleyici politikaları yürürlüğe koymanız gerekiyor ki bugün cezaevi çalışanları ve özellikle gardiyanlar bu kadar hükümlü ile baş ederken zorlanmasın. </w:t>
      </w:r>
      <w:proofErr w:type="gramStart"/>
      <w:r w:rsidRPr="008D1369">
        <w:rPr>
          <w:rFonts w:cs="Times New Roman"/>
          <w:sz w:val="24"/>
          <w:szCs w:val="24"/>
        </w:rPr>
        <w:t xml:space="preserve">Bir ülkede eğer çok derin bir ekonomik yoksullaşma varsa, dışardan göçle ilgili ülkenin sorma gir hanına dönüştüğü ve denetimsizliğin çok yoğun olmasından dolayı kontrolsüz bir şekilde </w:t>
      </w:r>
      <w:proofErr w:type="spellStart"/>
      <w:r w:rsidRPr="008D1369">
        <w:rPr>
          <w:rFonts w:cs="Times New Roman"/>
          <w:sz w:val="24"/>
          <w:szCs w:val="24"/>
        </w:rPr>
        <w:t>defacto</w:t>
      </w:r>
      <w:proofErr w:type="spellEnd"/>
      <w:r w:rsidRPr="008D1369">
        <w:rPr>
          <w:rFonts w:cs="Times New Roman"/>
          <w:sz w:val="24"/>
          <w:szCs w:val="24"/>
        </w:rPr>
        <w:t xml:space="preserve"> nüfusun artışı doğru düzgün bir kalkınma planı olmayışından dolayı aslında farklı sektörlerde kaçak iş gücü olarak çalışmaya gelenden tutun da yurttaş olmayan dolayısıyla zaten kendisi çok dezavantajlı olan öğrencisinden işçisine birçok insanın suça meyletme koşullarının arttığı bir dönemdeyiz. </w:t>
      </w:r>
      <w:proofErr w:type="gramEnd"/>
      <w:r w:rsidRPr="008D1369">
        <w:rPr>
          <w:rFonts w:cs="Times New Roman"/>
          <w:sz w:val="24"/>
          <w:szCs w:val="24"/>
        </w:rPr>
        <w:t xml:space="preserve">Hele de demokrasi erozyonun olduğu ülkelerde hapishanelerde </w:t>
      </w:r>
      <w:proofErr w:type="gramStart"/>
      <w:r w:rsidRPr="008D1369">
        <w:rPr>
          <w:rFonts w:cs="Times New Roman"/>
          <w:sz w:val="24"/>
          <w:szCs w:val="24"/>
        </w:rPr>
        <w:t>mahkum</w:t>
      </w:r>
      <w:proofErr w:type="gramEnd"/>
      <w:r w:rsidRPr="008D1369">
        <w:rPr>
          <w:rFonts w:cs="Times New Roman"/>
          <w:sz w:val="24"/>
          <w:szCs w:val="24"/>
        </w:rPr>
        <w:t xml:space="preserve"> sayısı bu bağlamda da artıyor. Dolayısıyla sadece Ceza Yasasında yapılacak olan değişiklikler değil bu ülke artık koruyucu, önleyici</w:t>
      </w:r>
      <w:r w:rsidR="001F1FF2" w:rsidRPr="008D1369">
        <w:rPr>
          <w:rFonts w:cs="Times New Roman"/>
          <w:sz w:val="24"/>
          <w:szCs w:val="24"/>
        </w:rPr>
        <w:t xml:space="preserve"> birtakım</w:t>
      </w:r>
      <w:r w:rsidRPr="008D1369">
        <w:rPr>
          <w:rFonts w:cs="Times New Roman"/>
          <w:sz w:val="24"/>
          <w:szCs w:val="24"/>
        </w:rPr>
        <w:t xml:space="preserve"> politikaları ve suç önleyici birtakım politika ve </w:t>
      </w:r>
      <w:proofErr w:type="gramStart"/>
      <w:r w:rsidRPr="008D1369">
        <w:rPr>
          <w:rFonts w:cs="Times New Roman"/>
          <w:sz w:val="24"/>
          <w:szCs w:val="24"/>
        </w:rPr>
        <w:t>vizyonları</w:t>
      </w:r>
      <w:proofErr w:type="gramEnd"/>
      <w:r w:rsidRPr="008D1369">
        <w:rPr>
          <w:rFonts w:cs="Times New Roman"/>
          <w:sz w:val="24"/>
          <w:szCs w:val="24"/>
        </w:rPr>
        <w:t xml:space="preserve"> yürürlüğe koymak </w:t>
      </w:r>
      <w:r w:rsidR="001F1FF2" w:rsidRPr="008D1369">
        <w:rPr>
          <w:rFonts w:cs="Times New Roman"/>
          <w:sz w:val="24"/>
          <w:szCs w:val="24"/>
        </w:rPr>
        <w:t>zor</w:t>
      </w:r>
      <w:r w:rsidRPr="008D1369">
        <w:rPr>
          <w:rFonts w:cs="Times New Roman"/>
          <w:sz w:val="24"/>
          <w:szCs w:val="24"/>
        </w:rPr>
        <w:t xml:space="preserve">undadır. Aksi durumda maalesef sürekli ateş yanmaya devam edecek. Biz de dumanı nasıl üfüreceğimizi şaşıracağız, yapmamız gereken ateşi söndürmektir. </w:t>
      </w:r>
    </w:p>
    <w:p w:rsidR="00D610E2" w:rsidRPr="008D1369" w:rsidRDefault="00D610E2" w:rsidP="00D610E2">
      <w:pPr>
        <w:rPr>
          <w:rFonts w:cs="Times New Roman"/>
          <w:sz w:val="24"/>
          <w:szCs w:val="24"/>
        </w:rPr>
      </w:pPr>
    </w:p>
    <w:p w:rsidR="00D610E2" w:rsidRPr="008D1369" w:rsidRDefault="00D610E2" w:rsidP="001F1FF2">
      <w:pPr>
        <w:ind w:firstLine="708"/>
        <w:rPr>
          <w:rFonts w:cs="Times New Roman"/>
          <w:sz w:val="24"/>
          <w:szCs w:val="24"/>
        </w:rPr>
      </w:pPr>
      <w:r w:rsidRPr="008D1369">
        <w:rPr>
          <w:rFonts w:cs="Times New Roman"/>
          <w:sz w:val="24"/>
          <w:szCs w:val="24"/>
        </w:rPr>
        <w:t xml:space="preserve">Neyse bu bağlamda yasada 8 (A) maddesinde fazladan olduğunu düşündüğümüz bir cümle var sevgili arkadaşlar. Cumhuriyetçi Türk Partisi olarak bu ibarenin değişmesi için bir değişiklik önergesi verdik. </w:t>
      </w:r>
      <w:proofErr w:type="gramStart"/>
      <w:r w:rsidRPr="008D1369">
        <w:rPr>
          <w:rFonts w:cs="Times New Roman"/>
          <w:sz w:val="24"/>
          <w:szCs w:val="24"/>
        </w:rPr>
        <w:t xml:space="preserve">8(A) maddesinde orantılı güç kullanımına ilişkin kurallarda cezaevi müdürü, cezaevi müdür muavini, amirleri ve cezaevi hizmetlerindeki kamu görevlilerinin gerekli görülen isyan, firar, cezaevine içten veya dıştan gelecek saldırı, görevliye, ziyaretçiye, hükümlüye veya tutukluya, herhangi bir cezaevi personeline yapılacak her türlü saldırıda veya cezaevi düzenini bozucu bir eylem halinde güvenliği sağlamak için cezaevine ait </w:t>
      </w:r>
      <w:proofErr w:type="spellStart"/>
      <w:r w:rsidRPr="008D1369">
        <w:rPr>
          <w:rFonts w:cs="Times New Roman"/>
          <w:sz w:val="24"/>
          <w:szCs w:val="24"/>
        </w:rPr>
        <w:t>jop</w:t>
      </w:r>
      <w:proofErr w:type="spellEnd"/>
      <w:r w:rsidRPr="008D1369">
        <w:rPr>
          <w:rFonts w:cs="Times New Roman"/>
          <w:sz w:val="24"/>
          <w:szCs w:val="24"/>
        </w:rPr>
        <w:t>, biber gazı, kelepçe ve benzeri aletleri kullanmak suretiyle orantılı güç kullanılabileceği söylüyor 8(A)’</w:t>
      </w:r>
      <w:proofErr w:type="spellStart"/>
      <w:r w:rsidRPr="008D1369">
        <w:rPr>
          <w:rFonts w:cs="Times New Roman"/>
          <w:sz w:val="24"/>
          <w:szCs w:val="24"/>
        </w:rPr>
        <w:t>nın</w:t>
      </w:r>
      <w:proofErr w:type="spellEnd"/>
      <w:r w:rsidRPr="008D1369">
        <w:rPr>
          <w:rFonts w:cs="Times New Roman"/>
          <w:sz w:val="24"/>
          <w:szCs w:val="24"/>
        </w:rPr>
        <w:t xml:space="preserve"> </w:t>
      </w:r>
      <w:r w:rsidR="00D22A90" w:rsidRPr="008D1369">
        <w:rPr>
          <w:rFonts w:cs="Times New Roman"/>
          <w:sz w:val="24"/>
          <w:szCs w:val="24"/>
        </w:rPr>
        <w:t>(1)’inci fıkrasında</w:t>
      </w:r>
      <w:r w:rsidRPr="008D1369">
        <w:rPr>
          <w:rFonts w:cs="Times New Roman"/>
          <w:sz w:val="24"/>
          <w:szCs w:val="24"/>
        </w:rPr>
        <w:t xml:space="preserve"> </w:t>
      </w:r>
      <w:r w:rsidR="00D22A90" w:rsidRPr="008D1369">
        <w:rPr>
          <w:rFonts w:cs="Times New Roman"/>
          <w:sz w:val="24"/>
          <w:szCs w:val="24"/>
        </w:rPr>
        <w:t>b</w:t>
      </w:r>
      <w:r w:rsidRPr="008D1369">
        <w:rPr>
          <w:rFonts w:cs="Times New Roman"/>
          <w:sz w:val="24"/>
          <w:szCs w:val="24"/>
        </w:rPr>
        <w:t xml:space="preserve">uradaki cezaevine ait </w:t>
      </w:r>
      <w:proofErr w:type="spellStart"/>
      <w:r w:rsidRPr="008D1369">
        <w:rPr>
          <w:rFonts w:cs="Times New Roman"/>
          <w:sz w:val="24"/>
          <w:szCs w:val="24"/>
        </w:rPr>
        <w:t>jop</w:t>
      </w:r>
      <w:proofErr w:type="spellEnd"/>
      <w:r w:rsidRPr="008D1369">
        <w:rPr>
          <w:rFonts w:cs="Times New Roman"/>
          <w:sz w:val="24"/>
          <w:szCs w:val="24"/>
        </w:rPr>
        <w:t xml:space="preserve">, biber gazı, kelepçe ve benzeri aletleri kullanmak suretiyle söz dizisinin bu fıkradan çıkması gerektiğini düşünüyoruz. </w:t>
      </w:r>
      <w:proofErr w:type="gramEnd"/>
      <w:r w:rsidRPr="008D1369">
        <w:rPr>
          <w:rFonts w:cs="Times New Roman"/>
          <w:sz w:val="24"/>
          <w:szCs w:val="24"/>
        </w:rPr>
        <w:t xml:space="preserve">Çünkü Avrupa İnsan Hakları Mahkemesinin bu konudaki içtihatları çok açıktır. Orantılı güç kullanımını mahkememiz zaten gerekli bir dava söz konusu olduğunda </w:t>
      </w:r>
      <w:proofErr w:type="spellStart"/>
      <w:r w:rsidRPr="008D1369">
        <w:rPr>
          <w:rFonts w:cs="Times New Roman"/>
          <w:sz w:val="24"/>
          <w:szCs w:val="24"/>
        </w:rPr>
        <w:t>AHİM’in</w:t>
      </w:r>
      <w:proofErr w:type="spellEnd"/>
      <w:r w:rsidRPr="008D1369">
        <w:rPr>
          <w:rFonts w:cs="Times New Roman"/>
          <w:sz w:val="24"/>
          <w:szCs w:val="24"/>
        </w:rPr>
        <w:t xml:space="preserve"> içtihatlarına bakarak net bir şekilde tanımlandığı için yorumluyor. Burada normalde gardiyanlara </w:t>
      </w:r>
      <w:proofErr w:type="gramStart"/>
      <w:r w:rsidRPr="008D1369">
        <w:rPr>
          <w:rFonts w:cs="Times New Roman"/>
          <w:sz w:val="24"/>
          <w:szCs w:val="24"/>
        </w:rPr>
        <w:t>mahkumlarla</w:t>
      </w:r>
      <w:proofErr w:type="gramEnd"/>
      <w:r w:rsidRPr="008D1369">
        <w:rPr>
          <w:rFonts w:cs="Times New Roman"/>
          <w:sz w:val="24"/>
          <w:szCs w:val="24"/>
        </w:rPr>
        <w:t xml:space="preserve"> birlikteyken silah kullanma yetkisi verilmiyor. Verilmeyişinin bir nedeni, olası bir arbede durumunda kaza kurşunuyla bir kişinin ölümüne neden olmamasıdır. Biber gazının da benzer ölümcül etkileri olduğunu biliyoruz, birçok ülkede de zaten bunun yaygın kullanımı yasaklanıyor çünkü nefes darlığı akut, akciğer ödemi, bronş tahrişi gibi hatta astım hastalarında</w:t>
      </w:r>
      <w:r w:rsidR="001F1FF2" w:rsidRPr="008D1369">
        <w:rPr>
          <w:rFonts w:cs="Times New Roman"/>
          <w:sz w:val="24"/>
          <w:szCs w:val="24"/>
        </w:rPr>
        <w:t xml:space="preserve"> ölümcül sonuçlara yol açan bir</w:t>
      </w:r>
      <w:r w:rsidRPr="008D1369">
        <w:rPr>
          <w:rFonts w:cs="Times New Roman"/>
          <w:sz w:val="24"/>
          <w:szCs w:val="24"/>
        </w:rPr>
        <w:t xml:space="preserve">takım etkileri olabiliyor biber gazının. Bu ifadelerin burada açıkça belirtilmesi yerine çünkü ve benzeri aletleri kullanmak suretiyle denildiğinde de o aletin ne olduğu muğlak. Yasalarda bu kadar muğlak ifadelerin kullanılmaması gerekiyor hem gardiyanların iş güvenliği açısından hem </w:t>
      </w:r>
      <w:proofErr w:type="gramStart"/>
      <w:r w:rsidRPr="008D1369">
        <w:rPr>
          <w:rFonts w:cs="Times New Roman"/>
          <w:sz w:val="24"/>
          <w:szCs w:val="24"/>
        </w:rPr>
        <w:t>mahkumların</w:t>
      </w:r>
      <w:proofErr w:type="gramEnd"/>
      <w:r w:rsidRPr="008D1369">
        <w:rPr>
          <w:rFonts w:cs="Times New Roman"/>
          <w:sz w:val="24"/>
          <w:szCs w:val="24"/>
        </w:rPr>
        <w:t xml:space="preserve"> can güvenliği açısından o yüzden bu orantılı güç kullanımıyla ilgili zaten yetki alması gardiyanların yeterlidir. Eğer gerekirse bunun detayları da bir tüzükle düzenlenebilir biz sakıncalı bulduğumuz için sanırım iktidar milletvekili arkadaşlar da bu konuda mutabıktırlar, cezaevine ait </w:t>
      </w:r>
      <w:proofErr w:type="spellStart"/>
      <w:r w:rsidR="00D22A90" w:rsidRPr="008D1369">
        <w:rPr>
          <w:rFonts w:cs="Times New Roman"/>
          <w:sz w:val="24"/>
          <w:szCs w:val="24"/>
        </w:rPr>
        <w:t>j</w:t>
      </w:r>
      <w:r w:rsidRPr="008D1369">
        <w:rPr>
          <w:rFonts w:cs="Times New Roman"/>
          <w:sz w:val="24"/>
          <w:szCs w:val="24"/>
        </w:rPr>
        <w:t>op</w:t>
      </w:r>
      <w:proofErr w:type="spellEnd"/>
      <w:r w:rsidRPr="008D1369">
        <w:rPr>
          <w:rFonts w:cs="Times New Roman"/>
          <w:sz w:val="24"/>
          <w:szCs w:val="24"/>
        </w:rPr>
        <w:t xml:space="preserve">, biber gazı, kelepçe ve benzeri aletleri kullanmak suretiyle söz dizisinin </w:t>
      </w:r>
      <w:r w:rsidRPr="008D1369">
        <w:rPr>
          <w:rFonts w:cs="Times New Roman"/>
          <w:sz w:val="24"/>
          <w:szCs w:val="24"/>
        </w:rPr>
        <w:lastRenderedPageBreak/>
        <w:t>fıkradan çıkarılmasını rica ediyoruz. Bu bağlamdadır değişiklik önerimiz, ben grup adına bu değişiklik önerisinin gerekçesini de açıklamak için Kürsüye çıkmıştım. Teşekkür eder, saygılar sunarım.</w:t>
      </w:r>
    </w:p>
    <w:p w:rsidR="00D610E2" w:rsidRPr="008D1369" w:rsidRDefault="00D610E2" w:rsidP="00D610E2">
      <w:pPr>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İÇİŞLERİ BAKANI ZİYA ÖZTÜRKLER (Yerinden) – Zorlu Bey eğer başka konuşma olmayacaksa, varsa en son çıkayım.</w:t>
      </w:r>
    </w:p>
    <w:p w:rsidR="00D610E2" w:rsidRPr="008D1369" w:rsidRDefault="00D610E2" w:rsidP="00D610E2">
      <w:pPr>
        <w:ind w:firstLine="720"/>
        <w:rPr>
          <w:rFonts w:cs="Times New Roman"/>
          <w:sz w:val="24"/>
          <w:szCs w:val="24"/>
        </w:rPr>
      </w:pPr>
    </w:p>
    <w:p w:rsidR="00D610E2" w:rsidRPr="008D1369" w:rsidRDefault="00D610E2" w:rsidP="00D610E2">
      <w:pPr>
        <w:ind w:firstLine="720"/>
        <w:rPr>
          <w:rFonts w:cs="Times New Roman"/>
          <w:sz w:val="24"/>
          <w:szCs w:val="24"/>
        </w:rPr>
      </w:pPr>
      <w:r w:rsidRPr="008D1369">
        <w:rPr>
          <w:rFonts w:cs="Times New Roman"/>
          <w:sz w:val="24"/>
          <w:szCs w:val="24"/>
        </w:rPr>
        <w:t xml:space="preserve">BAŞKAN – Yok var başka konuşmacılar var. Sayın Fazilet </w:t>
      </w:r>
      <w:proofErr w:type="spellStart"/>
      <w:r w:rsidRPr="008D1369">
        <w:rPr>
          <w:rFonts w:cs="Times New Roman"/>
          <w:sz w:val="24"/>
          <w:szCs w:val="24"/>
        </w:rPr>
        <w:t>Özdenefe</w:t>
      </w:r>
      <w:proofErr w:type="spellEnd"/>
      <w:r w:rsidRPr="008D1369">
        <w:rPr>
          <w:rFonts w:cs="Times New Roman"/>
          <w:sz w:val="24"/>
          <w:szCs w:val="24"/>
        </w:rPr>
        <w:t xml:space="preserve"> buyurun Kürsüye. Buyurun hitap edin Yüce Meclisimize.</w:t>
      </w:r>
    </w:p>
    <w:p w:rsidR="00D610E2" w:rsidRPr="008D1369" w:rsidRDefault="00D610E2" w:rsidP="00D610E2">
      <w:pPr>
        <w:ind w:firstLine="720"/>
        <w:rPr>
          <w:rFonts w:cs="Times New Roman"/>
          <w:sz w:val="24"/>
          <w:szCs w:val="24"/>
        </w:rPr>
      </w:pPr>
    </w:p>
    <w:p w:rsidR="00D610E2" w:rsidRPr="008D1369" w:rsidRDefault="00D610E2" w:rsidP="001062DD">
      <w:pPr>
        <w:ind w:firstLine="708"/>
        <w:rPr>
          <w:rFonts w:cs="Times New Roman"/>
          <w:sz w:val="24"/>
          <w:szCs w:val="24"/>
        </w:rPr>
      </w:pPr>
      <w:r w:rsidRPr="008D1369">
        <w:rPr>
          <w:rFonts w:cs="Times New Roman"/>
          <w:sz w:val="24"/>
          <w:szCs w:val="24"/>
        </w:rPr>
        <w:t xml:space="preserve">MECLİS BAŞKAN YARDIMCISI FAZİLET ÖZDENEFE – Sayın Başkan, değerli milletvekilleri; bugün geçirmekte olduğumuz yasa elbette ki önemli bir ihtiyaçtır ve ivedilikle hayata geçmesi gerekmektedir yeni merkezi cezaevinin. Yasa geçerken de az önce Sayın Derya’nın CTP grubu adına sunduğu ve inanıyorum ki Ulusal Birlik Partisi ve İktidar milletvekillerinin de zaten bu konuda herhangi bir itirazı olmayacaktır, İçişleri Bakanımız az sonra izahatını verecektir, ifade edilen değişikliğin de yapılması önemlidir. Avrupa İnsan Hakları Mahkemesinin kullanılan gücün </w:t>
      </w:r>
      <w:proofErr w:type="spellStart"/>
      <w:r w:rsidRPr="008D1369">
        <w:rPr>
          <w:rFonts w:cs="Times New Roman"/>
          <w:sz w:val="24"/>
          <w:szCs w:val="24"/>
        </w:rPr>
        <w:t>orantısallığı</w:t>
      </w:r>
      <w:proofErr w:type="spellEnd"/>
      <w:r w:rsidRPr="008D1369">
        <w:rPr>
          <w:rFonts w:cs="Times New Roman"/>
          <w:sz w:val="24"/>
          <w:szCs w:val="24"/>
        </w:rPr>
        <w:t xml:space="preserve"> noktasında ortaya koymuş olduğu birçok içtihat vardır, bunun dışındaki detayların çıkarılması suretiyle yasadaki ilgili değişikliğin biz çok çok önemli olduğunu düşünüyoruz, Sayın Bakanın da kafasını sallamasından anlıyorum ki bu noktada olumlu bir geri dönüş alacağız. Bu çerçevede az önce Sayın bu önemli, bundan bağımsız olarak bir iki noktaya daha temas etmek istiyorum. Az önce Sayın </w:t>
      </w:r>
      <w:proofErr w:type="spellStart"/>
      <w:r w:rsidRPr="008D1369">
        <w:rPr>
          <w:rFonts w:cs="Times New Roman"/>
          <w:sz w:val="24"/>
          <w:szCs w:val="24"/>
        </w:rPr>
        <w:t>Berova</w:t>
      </w:r>
      <w:proofErr w:type="spellEnd"/>
      <w:r w:rsidRPr="008D1369">
        <w:rPr>
          <w:rFonts w:cs="Times New Roman"/>
          <w:sz w:val="24"/>
          <w:szCs w:val="24"/>
        </w:rPr>
        <w:t xml:space="preserve"> ifade etti, açık cezaevine geçiş ve bunu değerlendirecek kurulun ve açık cezaeviyle ilgili maddeyi kaldırdık bu aşamada yasada, bunun da ülkede bir ihtiyaç olduğunu düşünmediğimizden değil. Şu andaki mevcut cezaevinin gerek cezaevinin gerekse mevzuatımızın ve alt yapının aslında buna henüz hazır olmadığı nedeniyle komite ilgili maddeleri düzenlemeden çıkarmıştır ama bu demek değildir ki bunlar üzerinde çalışılmasın. Bu noktada bir sıkıntıyla daha komitede karşılaştık maalesef Sayın Başkan, kıymetli vekiller. </w:t>
      </w:r>
      <w:proofErr w:type="gramStart"/>
      <w:r w:rsidRPr="008D1369">
        <w:rPr>
          <w:rFonts w:cs="Times New Roman"/>
          <w:sz w:val="24"/>
          <w:szCs w:val="24"/>
        </w:rPr>
        <w:t xml:space="preserve">Yine geçmişte benzer meseleler de yaşadığımız gibi bir proje gelindi </w:t>
      </w:r>
      <w:proofErr w:type="spellStart"/>
      <w:r w:rsidRPr="008D1369">
        <w:rPr>
          <w:rFonts w:cs="Times New Roman"/>
          <w:sz w:val="24"/>
          <w:szCs w:val="24"/>
        </w:rPr>
        <w:t>yapılınıldı</w:t>
      </w:r>
      <w:proofErr w:type="spellEnd"/>
      <w:r w:rsidRPr="008D1369">
        <w:rPr>
          <w:rFonts w:cs="Times New Roman"/>
          <w:sz w:val="24"/>
          <w:szCs w:val="24"/>
        </w:rPr>
        <w:t xml:space="preserve"> ama ülkemizdeki koşullar, ülkemizdeki mevzuat bilinmeden yapıldı, bizim mevzuatımızda olmayan bir yapı kondu oraya ki olmasıyla ilgili, çalışılmasıyla ilgili elbette ki hiçbir sıkıntımız yok ama yapılan sayılar hesaplar matematik bugün itibariyle aslında yürürlüğe giremeyecek olan açık cezaeviyle ilgili yapıldı. </w:t>
      </w:r>
      <w:proofErr w:type="gramEnd"/>
      <w:r w:rsidRPr="008D1369">
        <w:rPr>
          <w:rFonts w:cs="Times New Roman"/>
          <w:sz w:val="24"/>
          <w:szCs w:val="24"/>
        </w:rPr>
        <w:t xml:space="preserve">Oradaki yüz kapasite eğer bu mevzuattaki düzenlemeler hızlı bir şekilde ama ülkemiz anayasasına da uygun bir şekilde yapılmazsa atıl kalacak. Neden çünkü bir proje alındı, gelindi, olunduğu şekilde oraya kondu, ülkenin şartları, ihtiyacı doğru bir şekilde tespit edilmeden ve öyle bir şekilde yapıldı bu açık cezaevi ki bugün yürürlüğe girebilseydi bile sadece erkek </w:t>
      </w:r>
      <w:proofErr w:type="gramStart"/>
      <w:r w:rsidRPr="008D1369">
        <w:rPr>
          <w:rFonts w:cs="Times New Roman"/>
          <w:sz w:val="24"/>
          <w:szCs w:val="24"/>
        </w:rPr>
        <w:t>mahkumlara</w:t>
      </w:r>
      <w:proofErr w:type="gramEnd"/>
      <w:r w:rsidRPr="008D1369">
        <w:rPr>
          <w:rFonts w:cs="Times New Roman"/>
          <w:sz w:val="24"/>
          <w:szCs w:val="24"/>
        </w:rPr>
        <w:t xml:space="preserve"> hizmet edebilecekti ve çocuklar ve kadınlar bu cezaevinden zaten yararlanamayacaktı. Dolayısıyla bu çalışmalar ileriye dönük olarak yapılırken kadın </w:t>
      </w:r>
      <w:proofErr w:type="gramStart"/>
      <w:r w:rsidRPr="008D1369">
        <w:rPr>
          <w:rFonts w:cs="Times New Roman"/>
          <w:sz w:val="24"/>
          <w:szCs w:val="24"/>
        </w:rPr>
        <w:t>mahkumların</w:t>
      </w:r>
      <w:proofErr w:type="gramEnd"/>
      <w:r w:rsidRPr="008D1369">
        <w:rPr>
          <w:rFonts w:cs="Times New Roman"/>
          <w:sz w:val="24"/>
          <w:szCs w:val="24"/>
        </w:rPr>
        <w:t xml:space="preserve"> ve</w:t>
      </w:r>
      <w:r w:rsidR="00D22A90" w:rsidRPr="008D1369">
        <w:rPr>
          <w:rFonts w:cs="Times New Roman"/>
          <w:sz w:val="24"/>
          <w:szCs w:val="24"/>
        </w:rPr>
        <w:t xml:space="preserve"> çocuk ve genç tutukluların da a</w:t>
      </w:r>
      <w:r w:rsidRPr="008D1369">
        <w:rPr>
          <w:rFonts w:cs="Times New Roman"/>
          <w:sz w:val="24"/>
          <w:szCs w:val="24"/>
        </w:rPr>
        <w:t xml:space="preserve">çık cezaevinden yararlanabileceği şekilde değerlendirilmesi gerekmektedir. Aksi takdirde tek yönlü hayata geçmesi kesinlikle kabul edilebilir değildir. Bu noktada birkaç bilgi vermek istiyorum ben. Aslında içinde olduğumuz durumun vahameti açısından şu andaki yeni cezaevi 625 kapasiteli bir cezaevi yani az önce ifade ettiğim açık cezaeviyle ilgili 100 kapasite var ama o mevzuatta ve altyapıda gerekli düzenlemeler yapılmadığı takdirde hayata geçmeyecek. Hal böyleyken yani şu anda açılacak olan kullanılmaya başlayacak olan cezaevindeki kapasite 625’ken ülkede bugün itibariyle daha doğrusu 7 Haziran 2022 itibariyle bize verilen verilerden görüyoruz ki toplam tutuklu sayısı cezaevinde 717. </w:t>
      </w:r>
      <w:proofErr w:type="gramStart"/>
      <w:r w:rsidRPr="008D1369">
        <w:rPr>
          <w:rFonts w:cs="Times New Roman"/>
          <w:sz w:val="24"/>
          <w:szCs w:val="24"/>
        </w:rPr>
        <w:t>Halihazırda</w:t>
      </w:r>
      <w:proofErr w:type="gramEnd"/>
      <w:r w:rsidRPr="008D1369">
        <w:rPr>
          <w:rFonts w:cs="Times New Roman"/>
          <w:sz w:val="24"/>
          <w:szCs w:val="24"/>
        </w:rPr>
        <w:t xml:space="preserve"> neredeyse 100 yeni açılacak cezaevinin kapasitesinin üstünde mahkum var bu ülkede ve bu mahkum sayısına baktığımızda bunu az önce Sayın Vekilim de ifade etti. Burada KKTC uyruklu olanlar yüzde 39.61, TC 19.94, yabancı uyruklular üçüncü dünya olarak da ifade edilen uyruklular da yüzde 40.45. Bununla alakalı olarak yine İçişleri Bakanına bu dönemde çok büyük görevler düşmektedir. Ülkeye giriş çıkışların özellikle son dönemlerde şahit olduğumuz şiddet olaylarının ülkeye başka bir sıfatla girip aslında başka </w:t>
      </w:r>
      <w:r w:rsidRPr="008D1369">
        <w:rPr>
          <w:rFonts w:cs="Times New Roman"/>
          <w:sz w:val="24"/>
          <w:szCs w:val="24"/>
        </w:rPr>
        <w:lastRenderedPageBreak/>
        <w:t>şekilde yaşayanlarla ilgili olarak bu ülkenin baş muhaceret memurunun ki o da İçişleri Bakanıdır önlemler alması lazımdır. Ülkeye öğrenci olarak girecek öğrenciliğini bilecek, turist olarak gelecek olan turistliğini bilecek ve hangi koşullarda geldiği bilinecek takibi yapılacak ve statüsü ortadan kalktığında gereğini de ilgili makamların yapma mecburiyeti vardır. Yani bir kere girdim ne olursa olsun 20 sene bu ülkede</w:t>
      </w:r>
      <w:r w:rsidR="00557C6F" w:rsidRPr="008D1369">
        <w:rPr>
          <w:rFonts w:cs="Times New Roman"/>
          <w:sz w:val="24"/>
          <w:szCs w:val="24"/>
        </w:rPr>
        <w:t xml:space="preserve"> öğrenci statüsüyle girip kalma</w:t>
      </w:r>
      <w:r w:rsidRPr="008D1369">
        <w:rPr>
          <w:rFonts w:cs="Times New Roman"/>
          <w:sz w:val="24"/>
          <w:szCs w:val="24"/>
        </w:rPr>
        <w:t xml:space="preserve"> kabul edilemez aynı şey turist olarak da ve bunun başka toplumsal yansımalarıyla da şu anda karşılaşıyoruz, başka sıkıntılı bir boyuta geliyoruz. Ziya Bey nedir bu da? Öğrenci olmayan aslında öğrenci olarak da gelmeyen kişilerden dolayı bütün bir yabancı öğrenci </w:t>
      </w:r>
      <w:proofErr w:type="spellStart"/>
      <w:r w:rsidRPr="008D1369">
        <w:rPr>
          <w:rFonts w:cs="Times New Roman"/>
          <w:sz w:val="24"/>
          <w:szCs w:val="24"/>
        </w:rPr>
        <w:t>komünitesi</w:t>
      </w:r>
      <w:proofErr w:type="spellEnd"/>
      <w:r w:rsidRPr="008D1369">
        <w:rPr>
          <w:rFonts w:cs="Times New Roman"/>
          <w:sz w:val="24"/>
          <w:szCs w:val="24"/>
        </w:rPr>
        <w:t xml:space="preserve"> grubu da zan altına kalmaktadır. Bu gençler bu öğrenciler</w:t>
      </w:r>
      <w:r w:rsidR="00557C6F" w:rsidRPr="008D1369">
        <w:rPr>
          <w:rFonts w:cs="Times New Roman"/>
          <w:sz w:val="24"/>
          <w:szCs w:val="24"/>
        </w:rPr>
        <w:t xml:space="preserve"> </w:t>
      </w:r>
      <w:r w:rsidRPr="008D1369">
        <w:rPr>
          <w:rFonts w:cs="Times New Roman"/>
          <w:sz w:val="24"/>
          <w:szCs w:val="24"/>
        </w:rPr>
        <w:t xml:space="preserve">de ciddi şekilde yabancı düşmanlığına artık uğramaktadırlar bu ülkede. Çünkü oran ve denge o kadar bir kopmuş ve çığırından çıkmıştır ki bugün bu ülkede okuyan üçüncü dünya ülkesinden gelen öğrenciler, Afrika ülkelerinden gelen öğrenciler, öğrenci olarak gelen ve üniversitesini hakkıyla okuyup bitirmek isteyen öğrenciler de bu olaydan ciddi şekilde mağdurdur. Daha birkaç hafta önce Cumhuriyet Meclisinde birçok vekili ve beni de ziyaret ettiler. Siz de eminim ki bu sıkıntılarını dinlediniz. Şu anda gelinen noktanın vahametini ortaya koymaktadır bu. İvedilikle muhaceret şartları ve YÖDAK ve üniversiteler artık herkes bu konuda elini taşın altına koymak zorundadır. Yani kime sorsak farklı kurumlar farklı birimler sürekli sorumluluğu bir başka kuruma bir başka birime atmaktadırlar. Geldiğimiz noktada bu kabul edilebilir değildir. </w:t>
      </w:r>
    </w:p>
    <w:p w:rsidR="00D610E2" w:rsidRPr="008D1369" w:rsidRDefault="00D610E2" w:rsidP="00D610E2">
      <w:pPr>
        <w:rPr>
          <w:rFonts w:cs="Times New Roman"/>
          <w:sz w:val="24"/>
          <w:szCs w:val="24"/>
        </w:rPr>
      </w:pPr>
    </w:p>
    <w:p w:rsidR="00D610E2" w:rsidRPr="008D1369" w:rsidRDefault="00D610E2" w:rsidP="00F6538A">
      <w:pPr>
        <w:ind w:firstLine="708"/>
        <w:rPr>
          <w:rFonts w:cs="Times New Roman"/>
          <w:sz w:val="24"/>
          <w:szCs w:val="24"/>
        </w:rPr>
      </w:pPr>
      <w:r w:rsidRPr="008D1369">
        <w:rPr>
          <w:rFonts w:cs="Times New Roman"/>
          <w:sz w:val="24"/>
          <w:szCs w:val="24"/>
        </w:rPr>
        <w:t>Açık cezaevine geçişten bahsettik biraz önce ve bununla alakalı olarak bir gözlem kurulu olacaktı yasada şimdilik onu çıkar</w:t>
      </w:r>
      <w:r w:rsidR="00557C6F" w:rsidRPr="008D1369">
        <w:rPr>
          <w:rFonts w:cs="Times New Roman"/>
          <w:sz w:val="24"/>
          <w:szCs w:val="24"/>
        </w:rPr>
        <w:t>dı</w:t>
      </w:r>
      <w:r w:rsidRPr="008D1369">
        <w:rPr>
          <w:rFonts w:cs="Times New Roman"/>
          <w:sz w:val="24"/>
          <w:szCs w:val="24"/>
        </w:rPr>
        <w:t xml:space="preserve">k. Çünkü zaten yeri bu Yasada değildi bu açık cezaevinin ve gözlem kurulunun ve hangi şartlarda açık cezaevine insanların alınacağını. Yarın öbür gün bu çalışılırken aynı şekilde Şartlı Tahliye Kurulu ve şartlı tahliyeyi düzenleyen tüzüğün de artık yeniden gözden geçirilmesi gerekmektedir. 2009’dan beri yaşadığımız ciddi bir hukuki garabettir Şartlı Tahliye Tüzüğü. Geldiğimiz noktada birçok sıkıntıları vardır. Birinci sıkıntısı hukuki sıkıntısı Anayasaya aykırıdır. Çünkü bu ülkede yasama, yürütme, yargı birbirinden ayrıdır. </w:t>
      </w:r>
      <w:proofErr w:type="gramStart"/>
      <w:r w:rsidRPr="008D1369">
        <w:rPr>
          <w:rFonts w:cs="Times New Roman"/>
          <w:sz w:val="24"/>
          <w:szCs w:val="24"/>
        </w:rPr>
        <w:t>Anayasa Mahkeme kararlarını güvence altına alır ve hiçbir kurumun kuruluşun mahkeme kararlarını değiştiremeyeceğini söyler ama Şartlı Tahliye Kurulu diye ortaya koyduğumuz bir müessese ben bunun üzerinden herhangi bir siyasal parti üzerinde</w:t>
      </w:r>
      <w:r w:rsidR="00557C6F" w:rsidRPr="008D1369">
        <w:rPr>
          <w:rFonts w:cs="Times New Roman"/>
          <w:sz w:val="24"/>
          <w:szCs w:val="24"/>
        </w:rPr>
        <w:t>n de bir eleştiri yapmıyorum, b</w:t>
      </w:r>
      <w:r w:rsidRPr="008D1369">
        <w:rPr>
          <w:rFonts w:cs="Times New Roman"/>
          <w:sz w:val="24"/>
          <w:szCs w:val="24"/>
        </w:rPr>
        <w:t xml:space="preserve">u meclisteki tüm siyasal partilerin bunu düzeltmesi gerektiğini söylüyorum yani mesele UBP-CTP meselesine çevrilmesin bu noktada Sayın Arıklı yok içeride ama o çok meraklıdır böyle şu tarihte de şu oldu, şu tarihte de şu oldu meselemiz o değil. </w:t>
      </w:r>
      <w:proofErr w:type="gramEnd"/>
      <w:r w:rsidRPr="008D1369">
        <w:rPr>
          <w:rFonts w:cs="Times New Roman"/>
          <w:sz w:val="24"/>
          <w:szCs w:val="24"/>
        </w:rPr>
        <w:t xml:space="preserve">Günün koşullarında yapıldı doğru olduğuna inanılarak yapıldı, tamam değildir zaten orada </w:t>
      </w:r>
      <w:proofErr w:type="gramStart"/>
      <w:r w:rsidRPr="008D1369">
        <w:rPr>
          <w:rFonts w:cs="Times New Roman"/>
          <w:sz w:val="24"/>
          <w:szCs w:val="24"/>
        </w:rPr>
        <w:t>hakimlerin</w:t>
      </w:r>
      <w:proofErr w:type="gramEnd"/>
      <w:r w:rsidRPr="008D1369">
        <w:rPr>
          <w:rFonts w:cs="Times New Roman"/>
          <w:sz w:val="24"/>
          <w:szCs w:val="24"/>
        </w:rPr>
        <w:t xml:space="preserve"> </w:t>
      </w:r>
      <w:proofErr w:type="spellStart"/>
      <w:r w:rsidRPr="008D1369">
        <w:rPr>
          <w:rFonts w:cs="Times New Roman"/>
          <w:sz w:val="24"/>
          <w:szCs w:val="24"/>
        </w:rPr>
        <w:t>temsiliyeti</w:t>
      </w:r>
      <w:proofErr w:type="spellEnd"/>
      <w:r w:rsidRPr="008D1369">
        <w:rPr>
          <w:rFonts w:cs="Times New Roman"/>
          <w:sz w:val="24"/>
          <w:szCs w:val="24"/>
        </w:rPr>
        <w:t xml:space="preserve"> de hakimler hiçbir zaman gelip Anayasaya aykırı bu yapıda </w:t>
      </w:r>
      <w:proofErr w:type="spellStart"/>
      <w:r w:rsidRPr="008D1369">
        <w:rPr>
          <w:rFonts w:cs="Times New Roman"/>
          <w:sz w:val="24"/>
          <w:szCs w:val="24"/>
        </w:rPr>
        <w:t>temsiliyet</w:t>
      </w:r>
      <w:proofErr w:type="spellEnd"/>
      <w:r w:rsidRPr="008D1369">
        <w:rPr>
          <w:rFonts w:cs="Times New Roman"/>
          <w:sz w:val="24"/>
          <w:szCs w:val="24"/>
        </w:rPr>
        <w:t xml:space="preserve"> sağlamadıkları için tüzük değişikliğe uğramıştır ve orada yoktur. Atanmışlar, kim isterse olsunlar hatta yargı dışındaki herhangi bir kurul, yargının kararlarına müdahale edemez, üçte iki üçte bir ne olursa olsun üç gün, beş gün yargının vermiş olduğu bir hükmü değiştiremez. Ha bu nasıl olabilir? Yapılmaz mı? Şartlı tahliye yok mu? </w:t>
      </w:r>
      <w:proofErr w:type="gramStart"/>
      <w:r w:rsidRPr="008D1369">
        <w:rPr>
          <w:rFonts w:cs="Times New Roman"/>
          <w:sz w:val="24"/>
          <w:szCs w:val="24"/>
        </w:rPr>
        <w:t>Dünyanın birçok yerinde var, Türkiye Cumhuriyeti</w:t>
      </w:r>
      <w:r w:rsidR="00557C6F" w:rsidRPr="008D1369">
        <w:rPr>
          <w:rFonts w:cs="Times New Roman"/>
          <w:sz w:val="24"/>
          <w:szCs w:val="24"/>
        </w:rPr>
        <w:t>’</w:t>
      </w:r>
      <w:r w:rsidRPr="008D1369">
        <w:rPr>
          <w:rFonts w:cs="Times New Roman"/>
          <w:sz w:val="24"/>
          <w:szCs w:val="24"/>
        </w:rPr>
        <w:t xml:space="preserve">nde var, Avrupa Birliği ülkelerinde var, İngiltere’de de var, Amerika’daki birçok eyalette de var bunu yapabilirsiniz ama özellikle bizim ülkemizde </w:t>
      </w:r>
      <w:r w:rsidR="00557C6F" w:rsidRPr="008D1369">
        <w:rPr>
          <w:rFonts w:cs="Times New Roman"/>
          <w:sz w:val="24"/>
          <w:szCs w:val="24"/>
        </w:rPr>
        <w:t>A</w:t>
      </w:r>
      <w:r w:rsidRPr="008D1369">
        <w:rPr>
          <w:rFonts w:cs="Times New Roman"/>
          <w:sz w:val="24"/>
          <w:szCs w:val="24"/>
        </w:rPr>
        <w:t xml:space="preserve">nayasaya da uygun olması için bizim hukuk sistemimizde, bir yasasını geçiririz Sayın </w:t>
      </w:r>
      <w:proofErr w:type="spellStart"/>
      <w:r w:rsidRPr="008D1369">
        <w:rPr>
          <w:rFonts w:cs="Times New Roman"/>
          <w:sz w:val="24"/>
          <w:szCs w:val="24"/>
        </w:rPr>
        <w:t>Berova</w:t>
      </w:r>
      <w:proofErr w:type="spellEnd"/>
      <w:r w:rsidRPr="008D1369">
        <w:rPr>
          <w:rFonts w:cs="Times New Roman"/>
          <w:sz w:val="24"/>
          <w:szCs w:val="24"/>
        </w:rPr>
        <w:t xml:space="preserve"> bunun eğer ciddiyse herkes bu noktada biz bu yönde Cumhuriyetçi Türk Partisi olarak şimdiden size açık çek veriyoruz ve Barolar Birliği de bu noktada çalışmaya hazır olduğunu söyledi. </w:t>
      </w:r>
      <w:proofErr w:type="gramEnd"/>
      <w:r w:rsidRPr="008D1369">
        <w:rPr>
          <w:rFonts w:cs="Times New Roman"/>
          <w:sz w:val="24"/>
          <w:szCs w:val="24"/>
        </w:rPr>
        <w:t xml:space="preserve">Ne olur o kararlar şartlı tahliyeye başvurma niteliklerine haiz olduğunda kişiler mahkeme önüne çıkarlar ve mahkeme cezaevinden gelen işte artık kim olacaksa çok detayı şimdiden konuşmamın bir anlamı yok. </w:t>
      </w:r>
      <w:r w:rsidR="00557C6F" w:rsidRPr="008D1369">
        <w:rPr>
          <w:rFonts w:cs="Times New Roman"/>
          <w:sz w:val="24"/>
          <w:szCs w:val="24"/>
        </w:rPr>
        <w:t>İ</w:t>
      </w:r>
      <w:r w:rsidRPr="008D1369">
        <w:rPr>
          <w:rFonts w:cs="Times New Roman"/>
          <w:sz w:val="24"/>
          <w:szCs w:val="24"/>
        </w:rPr>
        <w:t>lgili raporları alır, cezaevi müdürünün, psikoloğun, çalışanların her neyse uygun görülecek raporlar ve nihayetinde mahkeme yine karar vermelidir kendi kararını, kendi cezasını verdiği cezayı azaltıp azaltmayacağı yönünde nihai makam mahkemeler olmalıdır. Dolayısıyla bu söylediklerimin şartlı tahliyenin ortadan kaldırılması yönünde algılanmamasını temenni ederim, benim dediğim mevcut ülkemizdeki düzenlemenin şartlı tahliye ile ilgili düzenlemenin eğer bu yönde irade devam edecekse b</w:t>
      </w:r>
      <w:r w:rsidR="003C2481" w:rsidRPr="008D1369">
        <w:rPr>
          <w:rFonts w:cs="Times New Roman"/>
          <w:sz w:val="24"/>
          <w:szCs w:val="24"/>
        </w:rPr>
        <w:t xml:space="preserve">u Cumhuriyet </w:t>
      </w:r>
      <w:r w:rsidR="003C2481" w:rsidRPr="008D1369">
        <w:rPr>
          <w:rFonts w:cs="Times New Roman"/>
          <w:sz w:val="24"/>
          <w:szCs w:val="24"/>
        </w:rPr>
        <w:lastRenderedPageBreak/>
        <w:t>Meclisinde Anayasa</w:t>
      </w:r>
      <w:r w:rsidRPr="008D1369">
        <w:rPr>
          <w:rFonts w:cs="Times New Roman"/>
          <w:sz w:val="24"/>
          <w:szCs w:val="24"/>
        </w:rPr>
        <w:t xml:space="preserve">ya uygun ve mahkemelerin kararlarını gözetir, saygı duyar çerçeveye çekilmesi ve yine mahkeme kararıyla olması yönündedir. Ha işte o gün yine açık cezaevine geçişi de elbette konuşuruz ve o geçişte oluşturulacak kurulun hangi </w:t>
      </w:r>
      <w:proofErr w:type="gramStart"/>
      <w:r w:rsidRPr="008D1369">
        <w:rPr>
          <w:rFonts w:cs="Times New Roman"/>
          <w:sz w:val="24"/>
          <w:szCs w:val="24"/>
        </w:rPr>
        <w:t>kriterleri</w:t>
      </w:r>
      <w:proofErr w:type="gramEnd"/>
      <w:r w:rsidRPr="008D1369">
        <w:rPr>
          <w:rFonts w:cs="Times New Roman"/>
          <w:sz w:val="24"/>
          <w:szCs w:val="24"/>
        </w:rPr>
        <w:t xml:space="preserve"> göz önüne alacağını elbette bu Cumhuriyet Meclisi değerlendirir. Aksi takdirde eğer bunlar yapılmadan buraya atlanırsa siyasi olma potansiyeli ya</w:t>
      </w:r>
      <w:r w:rsidR="003C2481" w:rsidRPr="008D1369">
        <w:rPr>
          <w:rFonts w:cs="Times New Roman"/>
          <w:sz w:val="24"/>
          <w:szCs w:val="24"/>
        </w:rPr>
        <w:t xml:space="preserve"> </w:t>
      </w:r>
      <w:r w:rsidRPr="008D1369">
        <w:rPr>
          <w:rFonts w:cs="Times New Roman"/>
          <w:sz w:val="24"/>
          <w:szCs w:val="24"/>
        </w:rPr>
        <w:t xml:space="preserve">da toplum tarafından öyle algılanma potansiyeli yüksek tekrar bir </w:t>
      </w:r>
      <w:proofErr w:type="gramStart"/>
      <w:r w:rsidRPr="008D1369">
        <w:rPr>
          <w:rFonts w:cs="Times New Roman"/>
          <w:sz w:val="24"/>
          <w:szCs w:val="24"/>
        </w:rPr>
        <w:t>anomali</w:t>
      </w:r>
      <w:proofErr w:type="gramEnd"/>
      <w:r w:rsidRPr="008D1369">
        <w:rPr>
          <w:rFonts w:cs="Times New Roman"/>
          <w:sz w:val="24"/>
          <w:szCs w:val="24"/>
        </w:rPr>
        <w:t xml:space="preserve"> yaratırız ve o da nere getirir</w:t>
      </w:r>
      <w:r w:rsidR="003C2481" w:rsidRPr="008D1369">
        <w:rPr>
          <w:rFonts w:cs="Times New Roman"/>
          <w:sz w:val="24"/>
          <w:szCs w:val="24"/>
        </w:rPr>
        <w:t xml:space="preserve"> bizi, kimse memnun olmaz. Hali</w:t>
      </w:r>
      <w:r w:rsidRPr="008D1369">
        <w:rPr>
          <w:rFonts w:cs="Times New Roman"/>
          <w:sz w:val="24"/>
          <w:szCs w:val="24"/>
        </w:rPr>
        <w:t>hazırda Şartlı Tahliye Kurulunun kararlarının avukatların önemli bir kısmı memnun değil çünkü benzer meselelerde farklı mahkumların farklı muameleye tabii olduğunu söylüyor avukatlar başka noktalarda bunun siyasi olduğu söyleni</w:t>
      </w:r>
      <w:r w:rsidR="008B2131">
        <w:rPr>
          <w:rFonts w:cs="Times New Roman"/>
          <w:sz w:val="24"/>
          <w:szCs w:val="24"/>
        </w:rPr>
        <w:t>yor ama otomatiğe bağlanmış bir</w:t>
      </w:r>
      <w:r w:rsidRPr="008D1369">
        <w:rPr>
          <w:rFonts w:cs="Times New Roman"/>
          <w:sz w:val="24"/>
          <w:szCs w:val="24"/>
        </w:rPr>
        <w:t xml:space="preserve">çok noktada var yani kimsenin aslında tatmin olmadığı ama hemen hemen herkesin eleştirdiği bir </w:t>
      </w:r>
      <w:proofErr w:type="gramStart"/>
      <w:r w:rsidRPr="008D1369">
        <w:rPr>
          <w:rFonts w:cs="Times New Roman"/>
          <w:sz w:val="24"/>
          <w:szCs w:val="24"/>
        </w:rPr>
        <w:t>anomali</w:t>
      </w:r>
      <w:proofErr w:type="gramEnd"/>
      <w:r w:rsidRPr="008D1369">
        <w:rPr>
          <w:rFonts w:cs="Times New Roman"/>
          <w:sz w:val="24"/>
          <w:szCs w:val="24"/>
        </w:rPr>
        <w:t xml:space="preserve"> var ortada biz elbirliği ile bu anomaliyi ortadan kaldırmalıyız aksi takdirde bu mantık eğer açık cezaevine geçişi de sağlarsa inanınız ki işi gücü artık vekiller bırakacak, gelinecek başvurulacak bir yerde bir tanıdığım var mı, açığa geçeyim mi geçmeyim mi dolayısıyla bunları düzgün bir şekilde araştırıp düzenlememiz lazım ve açık cezaevinde olan kişilerin işe gidip gelmeleri, o saatlerde ne yapacakları, hangi şartlara tabi olacaklarının da ayrı bir mevzuatla düzenlenmesi lazım. Dediğim gibi çok uzun tutma gibi bir niyetim yok bunlarla ilgili biz Cumhuriyetçi Türk Partisi olarak çalışmaya hazırız, bunlarla ilgili olarak barolar birliği çalışmaya hazır olduğunun beyanını yaptı, iradeyi ortaya koyacak sizlersiniz, bu iradeyi ortaya koyun, bu yıl içer</w:t>
      </w:r>
      <w:r w:rsidR="003C2481" w:rsidRPr="008D1369">
        <w:rPr>
          <w:rFonts w:cs="Times New Roman"/>
          <w:sz w:val="24"/>
          <w:szCs w:val="24"/>
        </w:rPr>
        <w:t xml:space="preserve">isinde bunları düzeltelim, </w:t>
      </w:r>
      <w:proofErr w:type="gramStart"/>
      <w:r w:rsidR="003C2481" w:rsidRPr="008D1369">
        <w:rPr>
          <w:rFonts w:cs="Times New Roman"/>
          <w:sz w:val="24"/>
          <w:szCs w:val="24"/>
        </w:rPr>
        <w:t>hali</w:t>
      </w:r>
      <w:r w:rsidRPr="008D1369">
        <w:rPr>
          <w:rFonts w:cs="Times New Roman"/>
          <w:sz w:val="24"/>
          <w:szCs w:val="24"/>
        </w:rPr>
        <w:t>hazırda</w:t>
      </w:r>
      <w:proofErr w:type="gramEnd"/>
      <w:r w:rsidRPr="008D1369">
        <w:rPr>
          <w:rFonts w:cs="Times New Roman"/>
          <w:sz w:val="24"/>
          <w:szCs w:val="24"/>
        </w:rPr>
        <w:t xml:space="preserve"> 625 kapasiteli cezaevimize 717 mahkum geçecek, bu trendi sürekli sayıyı artıralım, daha çok mahkum olsun noktasında algılamamak lazım, suçlar işlenmeden önce önüne geçmek lazım, birincisi bunun elbette muhaceretle ilgilidir. İkincisi, eğitimle ilgilidir. Üçüncüsü, içinden geçtiğimiz bu ciddi ekonomik ve sosyal krizlerin içerisinde Devletin sosyal devlet olup insanına destek olmasıyla alakalıdır. Bunların hepsi bağlantılıdır ama dördüncüsü ve en önemlisi cezalandırılan bir kişi, </w:t>
      </w:r>
      <w:proofErr w:type="gramStart"/>
      <w:r w:rsidRPr="008D1369">
        <w:rPr>
          <w:rFonts w:cs="Times New Roman"/>
          <w:sz w:val="24"/>
          <w:szCs w:val="24"/>
        </w:rPr>
        <w:t>mahkum</w:t>
      </w:r>
      <w:proofErr w:type="gramEnd"/>
      <w:r w:rsidRPr="008D1369">
        <w:rPr>
          <w:rFonts w:cs="Times New Roman"/>
          <w:sz w:val="24"/>
          <w:szCs w:val="24"/>
        </w:rPr>
        <w:t xml:space="preserve"> olan bir kişi topluma kazandırılmalıdır, </w:t>
      </w:r>
      <w:proofErr w:type="spellStart"/>
      <w:r w:rsidRPr="008D1369">
        <w:rPr>
          <w:rFonts w:cs="Times New Roman"/>
          <w:sz w:val="24"/>
          <w:szCs w:val="24"/>
        </w:rPr>
        <w:t>rehabilite</w:t>
      </w:r>
      <w:proofErr w:type="spellEnd"/>
      <w:r w:rsidRPr="008D1369">
        <w:rPr>
          <w:rFonts w:cs="Times New Roman"/>
          <w:sz w:val="24"/>
          <w:szCs w:val="24"/>
        </w:rPr>
        <w:t xml:space="preserve"> edilmelidir, mevcut cezaevinde dönem </w:t>
      </w:r>
      <w:proofErr w:type="spellStart"/>
      <w:r w:rsidRPr="008D1369">
        <w:rPr>
          <w:rFonts w:cs="Times New Roman"/>
          <w:sz w:val="24"/>
          <w:szCs w:val="24"/>
        </w:rPr>
        <w:t>dönem</w:t>
      </w:r>
      <w:proofErr w:type="spellEnd"/>
      <w:r w:rsidRPr="008D1369">
        <w:rPr>
          <w:rFonts w:cs="Times New Roman"/>
          <w:sz w:val="24"/>
          <w:szCs w:val="24"/>
        </w:rPr>
        <w:t xml:space="preserve"> ben biliyorum esnaf</w:t>
      </w:r>
      <w:r w:rsidR="00F6538A" w:rsidRPr="008D1369">
        <w:rPr>
          <w:rFonts w:cs="Times New Roman"/>
          <w:sz w:val="24"/>
          <w:szCs w:val="24"/>
        </w:rPr>
        <w:t xml:space="preserve"> ve zanaatkarlarla birlikte de b</w:t>
      </w:r>
      <w:r w:rsidRPr="008D1369">
        <w:rPr>
          <w:rFonts w:cs="Times New Roman"/>
          <w:sz w:val="24"/>
          <w:szCs w:val="24"/>
        </w:rPr>
        <w:t xml:space="preserve">elirli dönemlerde projeler yapıldı. Meslek sahibi olması için </w:t>
      </w:r>
      <w:proofErr w:type="gramStart"/>
      <w:r w:rsidRPr="008D1369">
        <w:rPr>
          <w:rFonts w:cs="Times New Roman"/>
          <w:sz w:val="24"/>
          <w:szCs w:val="24"/>
        </w:rPr>
        <w:t>mahkumların</w:t>
      </w:r>
      <w:proofErr w:type="gramEnd"/>
      <w:r w:rsidRPr="008D1369">
        <w:rPr>
          <w:rFonts w:cs="Times New Roman"/>
          <w:sz w:val="24"/>
          <w:szCs w:val="24"/>
        </w:rPr>
        <w:t xml:space="preserve"> bazı dediğim gibi projeler hayata geçirildi ama hiçbir zaman uzun </w:t>
      </w:r>
      <w:r w:rsidR="00F6538A" w:rsidRPr="008D1369">
        <w:rPr>
          <w:rFonts w:cs="Times New Roman"/>
          <w:sz w:val="24"/>
          <w:szCs w:val="24"/>
        </w:rPr>
        <w:t>dönemli</w:t>
      </w:r>
      <w:r w:rsidRPr="008D1369">
        <w:rPr>
          <w:rFonts w:cs="Times New Roman"/>
          <w:sz w:val="24"/>
          <w:szCs w:val="24"/>
        </w:rPr>
        <w:t xml:space="preserve"> olmadı. Bunların artık yeni cezaevinde daha düzgün planlı, programlı ve istikrarlı bir şekilde hayata geçirilmesi lazım çünkü suç işlendikten sonra yapılabilecek olan kişi cezasını çekerken aslında o kişiyi cezasını çektikten sonra topluma tekrar </w:t>
      </w:r>
      <w:proofErr w:type="gramStart"/>
      <w:r w:rsidRPr="008D1369">
        <w:rPr>
          <w:rFonts w:cs="Times New Roman"/>
          <w:sz w:val="24"/>
          <w:szCs w:val="24"/>
        </w:rPr>
        <w:t>entegre</w:t>
      </w:r>
      <w:proofErr w:type="gramEnd"/>
      <w:r w:rsidRPr="008D1369">
        <w:rPr>
          <w:rFonts w:cs="Times New Roman"/>
          <w:sz w:val="24"/>
          <w:szCs w:val="24"/>
        </w:rPr>
        <w:t xml:space="preserve"> etmeye yönelik girişimleri yapmaktır. Yoksa hele de bizim gibi küçük bir toplumda cezasını da çeken ve o sosyal etiketlenmeyi de bir yerde yaşayan bireyin hiçbir destek almadan Devletten çıkıp iş bulması hayatını idame ettirmesi hiç de kolay olmayacaktır ve bu bir kısır döngüye dönecektir ki </w:t>
      </w:r>
      <w:proofErr w:type="gramStart"/>
      <w:r w:rsidRPr="008D1369">
        <w:rPr>
          <w:rFonts w:cs="Times New Roman"/>
          <w:sz w:val="24"/>
          <w:szCs w:val="24"/>
        </w:rPr>
        <w:t>halihazırda</w:t>
      </w:r>
      <w:proofErr w:type="gramEnd"/>
      <w:r w:rsidRPr="008D1369">
        <w:rPr>
          <w:rFonts w:cs="Times New Roman"/>
          <w:sz w:val="24"/>
          <w:szCs w:val="24"/>
        </w:rPr>
        <w:t xml:space="preserve"> dönmüştür. Yani bir kere içeri giren kişiler altı ay sonra, bir yıl sonra, iki yıl sonra tekrardan suç işlemektedirler. Bizim bunların önüne geçmemiz gerekmektedir. Az önce Sayın Doğuş Derya’nın da Cumhuriyetçi Türk Partisi adına yaptığı değişikliğin</w:t>
      </w:r>
      <w:r w:rsidR="00F6538A" w:rsidRPr="008D1369">
        <w:rPr>
          <w:rFonts w:cs="Times New Roman"/>
          <w:sz w:val="24"/>
          <w:szCs w:val="24"/>
        </w:rPr>
        <w:t xml:space="preserve"> </w:t>
      </w:r>
      <w:r w:rsidRPr="008D1369">
        <w:rPr>
          <w:rFonts w:cs="Times New Roman"/>
          <w:sz w:val="24"/>
          <w:szCs w:val="24"/>
        </w:rPr>
        <w:t xml:space="preserve">de onaylanması şartıyla ve bu öngörüyle bizim elbette bu </w:t>
      </w:r>
      <w:r w:rsidR="00F6538A" w:rsidRPr="008D1369">
        <w:rPr>
          <w:rFonts w:cs="Times New Roman"/>
          <w:sz w:val="24"/>
          <w:szCs w:val="24"/>
        </w:rPr>
        <w:t>y</w:t>
      </w:r>
      <w:r w:rsidRPr="008D1369">
        <w:rPr>
          <w:rFonts w:cs="Times New Roman"/>
          <w:sz w:val="24"/>
          <w:szCs w:val="24"/>
        </w:rPr>
        <w:t xml:space="preserve">asaya oyumuz olumlu olacaktır. Beni dinlediğiniz için teşekkür eder, saygılar sunarım.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(Cumhuriyet Meclisi Başkanı Sayın Zorlu Töre Başkanlık Kürsüsünü Sayın Serhat Akpınar’a devreder)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BAŞKAN- Çok teşekkürler Sayın Fazilet </w:t>
      </w:r>
      <w:proofErr w:type="spellStart"/>
      <w:r w:rsidRPr="008D1369">
        <w:rPr>
          <w:rFonts w:cs="Times New Roman"/>
          <w:sz w:val="24"/>
          <w:szCs w:val="24"/>
        </w:rPr>
        <w:t>Özdenefe</w:t>
      </w:r>
      <w:proofErr w:type="spellEnd"/>
      <w:r w:rsidRPr="008D1369">
        <w:rPr>
          <w:rFonts w:cs="Times New Roman"/>
          <w:sz w:val="24"/>
          <w:szCs w:val="24"/>
        </w:rPr>
        <w:t xml:space="preserve">. Sanırım şu anda konuşma isteminiz var Sayın Ayşegül Baybars. Hitap edebilirsiniz Meclisimize.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AYŞEGÜL BAYBARS (</w:t>
      </w:r>
      <w:proofErr w:type="spellStart"/>
      <w:r w:rsidRPr="008D1369">
        <w:rPr>
          <w:rFonts w:cs="Times New Roman"/>
          <w:sz w:val="24"/>
          <w:szCs w:val="24"/>
        </w:rPr>
        <w:t>Gazimağusa</w:t>
      </w:r>
      <w:proofErr w:type="spellEnd"/>
      <w:r w:rsidRPr="008D1369">
        <w:rPr>
          <w:rFonts w:cs="Times New Roman"/>
          <w:sz w:val="24"/>
          <w:szCs w:val="24"/>
        </w:rPr>
        <w:t xml:space="preserve">) – Teşekkürler Sayın Başkan.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Sayın Başkan, değerli milletvekilleri;  bugün son derece önemli bir yasanın Meclisten geçirilmesi gündemi var. Çünkü tarih içerisinde cezaevlerinin amacına baktığımızda cezaevlerinin amacı bireyleri yeniden suç işlemekten caydırmak veya suç işleme eğiliminde olan kişilerin bu eğilimlerini ortadan kaldırmaya yöneliktir. Tabii ki cezaevi ve hapsetmenin </w:t>
      </w:r>
      <w:r w:rsidRPr="008D1369">
        <w:rPr>
          <w:rFonts w:cs="Times New Roman"/>
          <w:sz w:val="24"/>
          <w:szCs w:val="24"/>
        </w:rPr>
        <w:lastRenderedPageBreak/>
        <w:t xml:space="preserve">bireyleri veya toplumu suç işlemekten ne kadar çok alıkoyduğu ve ne kadar çok caydırıcı olduğu yıllardır tartışılan bir sorunsaldır. Elbette ki cezaevi veya hapsetmek bir suçun tekrar işlenmesinde veya suç işlemekten caydırmada en etkili araçlardan bir tanesidir. Ama bir önemli mesele de yeniden suç işleme nedenleri arasında cezaevi alt kültürü oluşması gibi sıkıntılı durumlar da vardır </w:t>
      </w:r>
      <w:r w:rsidR="00F6538A" w:rsidRPr="008D1369">
        <w:rPr>
          <w:rFonts w:cs="Times New Roman"/>
          <w:sz w:val="24"/>
          <w:szCs w:val="24"/>
        </w:rPr>
        <w:t>v</w:t>
      </w:r>
      <w:r w:rsidRPr="008D1369">
        <w:rPr>
          <w:rFonts w:cs="Times New Roman"/>
          <w:sz w:val="24"/>
          <w:szCs w:val="24"/>
        </w:rPr>
        <w:t xml:space="preserve">e 1982 yılında yapılan mevcut cezaevimizin kapasitesi ve fiziksel </w:t>
      </w:r>
      <w:proofErr w:type="gramStart"/>
      <w:r w:rsidRPr="008D1369">
        <w:rPr>
          <w:rFonts w:cs="Times New Roman"/>
          <w:sz w:val="24"/>
          <w:szCs w:val="24"/>
        </w:rPr>
        <w:t>imkansızlıklar</w:t>
      </w:r>
      <w:proofErr w:type="gramEnd"/>
      <w:r w:rsidRPr="008D1369">
        <w:rPr>
          <w:rFonts w:cs="Times New Roman"/>
          <w:sz w:val="24"/>
          <w:szCs w:val="24"/>
        </w:rPr>
        <w:t xml:space="preserve"> şu anda aslında mevcut cezaevi alt kültürünün zaman içerisinde oraya yerleşmesini ve maalesef ne kadar çok özveriyle çalışan gardiyanlar olmasına zaman zaman topluma tekrar kazandırılmaya ilişkin faaliyetler yapılmasına rağmen fiziki imkansızlıklar cezaevi alt kültürünün oluşmasına sebebiyet vermiş ve yeni bir cezaevinin yapılmasını zorunlu kılmıştır. Yani bu ülkede hiçbir kimse bir cezaevi yapalım veya daha güzelini yapalım daha fazlasını yapalım daha geniş kapasitesini yapalım da daha fazla </w:t>
      </w:r>
      <w:proofErr w:type="gramStart"/>
      <w:r w:rsidRPr="008D1369">
        <w:rPr>
          <w:rFonts w:cs="Times New Roman"/>
          <w:sz w:val="24"/>
          <w:szCs w:val="24"/>
        </w:rPr>
        <w:t>mahkum</w:t>
      </w:r>
      <w:proofErr w:type="gramEnd"/>
      <w:r w:rsidRPr="008D1369">
        <w:rPr>
          <w:rFonts w:cs="Times New Roman"/>
          <w:sz w:val="24"/>
          <w:szCs w:val="24"/>
        </w:rPr>
        <w:t xml:space="preserve"> içerisine koyalım anlayışında değildir. Ama mevcut cezaevi insan onuruna yakışır şartları artık barındırmadığı ve hem orada çalışan insanların özlük hakları açısından ve çalışma koşulları açısından ama aynı zamanda </w:t>
      </w:r>
      <w:proofErr w:type="gramStart"/>
      <w:r w:rsidRPr="008D1369">
        <w:rPr>
          <w:rFonts w:cs="Times New Roman"/>
          <w:sz w:val="24"/>
          <w:szCs w:val="24"/>
        </w:rPr>
        <w:t>mahkum</w:t>
      </w:r>
      <w:proofErr w:type="gramEnd"/>
      <w:r w:rsidRPr="008D1369">
        <w:rPr>
          <w:rFonts w:cs="Times New Roman"/>
          <w:sz w:val="24"/>
          <w:szCs w:val="24"/>
        </w:rPr>
        <w:t xml:space="preserve"> ve hükümsüz tutukluların yaşam koşulları ve ıslahına yönelmesi bakımından sıkıntılar içerdiğinden yeni cezaevine ihtiyaç doğmuştur ve bu yeni Cezaevi Projesi Türkiye Cumhuriyeti’nin de katkılarıyla hayata geçirilmiştir. İçişleri Bakanı olarak görev yaptığım dönemde Merkezi Cezaevi Teşkilat Yasası yani bugünkü yasa tasarısının oluşturulmasının zeminini hazırlamıştık. Gerçekten de yoğun bir çalışma oldu benden sonra göreve gelen Bakan arkadaşların her biri de hem teknik kurullarda hem komitede hem de Bakanlık nezdinde çalıştırarak bu Tasarının daha iyi olması için katkı koymuşlardır. Çünkü hep söylüyoruz “Suçluyu kazıyın altından insan çıkar” Bu son derece önemli bir laftır. </w:t>
      </w:r>
      <w:proofErr w:type="gramStart"/>
      <w:r w:rsidRPr="008D1369">
        <w:rPr>
          <w:rFonts w:cs="Times New Roman"/>
          <w:sz w:val="24"/>
          <w:szCs w:val="24"/>
        </w:rPr>
        <w:t>İşte bu insanın suç işleyen insanın cezaevlerinde tekrardan ıslah edilmesi ve cezaevinde tutulan bu kişilerin alternatif yeni yaklaşımlarla</w:t>
      </w:r>
      <w:r w:rsidR="00F6284A" w:rsidRPr="008D1369">
        <w:rPr>
          <w:rFonts w:cs="Times New Roman"/>
          <w:sz w:val="24"/>
          <w:szCs w:val="24"/>
        </w:rPr>
        <w:t xml:space="preserve"> topluma kazandırılması önemli. </w:t>
      </w:r>
      <w:proofErr w:type="gramEnd"/>
      <w:r w:rsidRPr="008D1369">
        <w:rPr>
          <w:rFonts w:cs="Times New Roman"/>
          <w:sz w:val="24"/>
          <w:szCs w:val="24"/>
        </w:rPr>
        <w:t xml:space="preserve">İşte aslında bugün teknik bir yasa gibi görülen bu Cezaevi Teşkilat Yasası içerisinde barındırdığı atölyeleriyle ki mevcut cezaevinde de atölyeler ve iş </w:t>
      </w:r>
      <w:proofErr w:type="gramStart"/>
      <w:r w:rsidRPr="008D1369">
        <w:rPr>
          <w:rFonts w:cs="Times New Roman"/>
          <w:sz w:val="24"/>
          <w:szCs w:val="24"/>
        </w:rPr>
        <w:t>imkanları</w:t>
      </w:r>
      <w:proofErr w:type="gramEnd"/>
      <w:r w:rsidRPr="008D1369">
        <w:rPr>
          <w:rFonts w:cs="Times New Roman"/>
          <w:sz w:val="24"/>
          <w:szCs w:val="24"/>
        </w:rPr>
        <w:t xml:space="preserve"> vardı ama bu Merkezi Cezaevi Teşkilat Yasasıyla birlikte artık bu atölyeler ve mahkumların kendi ürettiklerini kendi meslek edindikleri aslında şartları yasal bir zemine taşıyor ve bu yasal zemin altında döner sermaye ile kurulan bir yapı haline de geliyor yani sadece cezaevinden çıktıktan sonra mahkumların bir iş edinmelerine veya bir meslek ve zanaat sahibi olmalarına imkan sağlamıyor, aynı anda cezaevinde bulundukları sürede kendilerinin kişisel, mesleksel ve eğitsel faaliyetlerini geliştirmelerine olanak sağlayacak, cezaevinde çalıştıkları zaman kendilerini topluma daha cezaevindeyken faydalı bireyler olarak yetişmelerine imkan sağlayacak ve aynı zamanda bundan ürettiklerinden gelir elde edebilecekleri bir yapı, yasal bir zemin altına alınıyor, bu son derece önemli bir şeydir diye düşünüyorum ben çünkü cezaevlerinin amacı işte o cezaevi alt kültürünü oluşturmadan yani tekrardan cezaevine girenlerin fiziksel imkansızlıklar ve kapasite sıkıntısı nedeniyle suç işleme eğilimlerini ortadan kaldırarak, onların topluma uyum sağlamalarını kolaylaştıracak bir yapıya da kavuşuyor. Çünkü fiziksel şartlar gerçekten de son derece önemlidir diye düşünüyorum. Bu anlamda mevcut cezaevinde aslında var olan sadece kapalı erkek ve kapalı kadın bölümü haricinde artık bir çocuk bölümü de oluyor kapalı çocuk ve genç cezaevi bölümü oluyor mevcut yönetimin yıllar içerisinde 18 yaş altı </w:t>
      </w:r>
      <w:proofErr w:type="gramStart"/>
      <w:r w:rsidRPr="008D1369">
        <w:rPr>
          <w:rFonts w:cs="Times New Roman"/>
          <w:sz w:val="24"/>
          <w:szCs w:val="24"/>
        </w:rPr>
        <w:t>mahkum</w:t>
      </w:r>
      <w:proofErr w:type="gramEnd"/>
      <w:r w:rsidRPr="008D1369">
        <w:rPr>
          <w:rFonts w:cs="Times New Roman"/>
          <w:sz w:val="24"/>
          <w:szCs w:val="24"/>
        </w:rPr>
        <w:t xml:space="preserve"> ve gençler için veya daha hafif suçlular için koğuş ayırma yöntemiyle yaptıkları ama aslında gerçekte tamamen yetişkinlerden ayrı tutulmadıkları yer bu mevcut cezaeviyle ve bu mevcut yasayla ayrı bağımsız kampüs adı altında kapalı çocuk ve genç cezaevlerinde bu çocuk ve gençlerin çok daha iyi şartlarda uyum sağlayarak ıslah edilebilmesine olanak sağlayacak. Tabii ki gönül arzu eder aslında bizim çocuk ve genç suçlular için merkezi cezaevinden bağımsız ıslah okullarında belki suçlarının cezalarını tamamlamalarıdır ama mevcut şartlarda baktığımızda bu anlamda çocuk bölümünün ve genç bölümünün ayrı olması, her türlü </w:t>
      </w:r>
      <w:proofErr w:type="gramStart"/>
      <w:r w:rsidRPr="008D1369">
        <w:rPr>
          <w:rFonts w:cs="Times New Roman"/>
          <w:sz w:val="24"/>
          <w:szCs w:val="24"/>
        </w:rPr>
        <w:t>imkanın</w:t>
      </w:r>
      <w:proofErr w:type="gramEnd"/>
      <w:r w:rsidRPr="008D1369">
        <w:rPr>
          <w:rFonts w:cs="Times New Roman"/>
          <w:sz w:val="24"/>
          <w:szCs w:val="24"/>
        </w:rPr>
        <w:t xml:space="preserve"> içerisinde sportif, mesleksel faaliyetlerin olması çok olumlu ve insan onuruna yakışır, tamamen cezalandırmayı değil, toplumla uyum sağlayarak ıslahına yönelik olması açısından da önemlidir. Evet, açık cezaevi bu anlamda bizim ülkemize ve cezalandırma prensiplerimize yeni bir kavram ve mevcut cezaevinin projesiyle birlikte yani yeni cezaevinin projesiyle </w:t>
      </w:r>
      <w:r w:rsidRPr="008D1369">
        <w:rPr>
          <w:rFonts w:cs="Times New Roman"/>
          <w:sz w:val="24"/>
          <w:szCs w:val="24"/>
        </w:rPr>
        <w:lastRenderedPageBreak/>
        <w:t xml:space="preserve">birlikte geldi fakat aslında cezalandırma prensipleri ve suçların farklı farklı hafif ve ağır cezalı, farklı farklı suçlara, farklı cezalandırma prensipleriyle ceza verilebilmesi anlamında baktığımızda, ben açık cezaevinin yasası yapılmadan da mevcut bir yani fiziki </w:t>
      </w:r>
      <w:proofErr w:type="gramStart"/>
      <w:r w:rsidRPr="008D1369">
        <w:rPr>
          <w:rFonts w:cs="Times New Roman"/>
          <w:sz w:val="24"/>
          <w:szCs w:val="24"/>
        </w:rPr>
        <w:t>imkanın</w:t>
      </w:r>
      <w:proofErr w:type="gramEnd"/>
      <w:r w:rsidRPr="008D1369">
        <w:rPr>
          <w:rFonts w:cs="Times New Roman"/>
          <w:sz w:val="24"/>
          <w:szCs w:val="24"/>
        </w:rPr>
        <w:t xml:space="preserve"> sağlanmasının olumlu olduğunu düşünüyorum ama elbette ki açık cezaevine geçiş şartları veya direk</w:t>
      </w:r>
      <w:r w:rsidR="00F6284A" w:rsidRPr="008D1369">
        <w:rPr>
          <w:rFonts w:cs="Times New Roman"/>
          <w:sz w:val="24"/>
          <w:szCs w:val="24"/>
        </w:rPr>
        <w:t>t</w:t>
      </w:r>
      <w:r w:rsidRPr="008D1369">
        <w:rPr>
          <w:rFonts w:cs="Times New Roman"/>
          <w:sz w:val="24"/>
          <w:szCs w:val="24"/>
        </w:rPr>
        <w:t xml:space="preserve"> açık cezaevi konusunda mahkemelerin verebileceği emirlerin ceza usul yasasında düzenlenmesi gerektiği aşikardır. Bu konuda kendi bakanlığım döneminde de bir çalışma yapıp Savcılık Dairesine, Hukuk Dairesine görüşe göndermiştik bunun da önemli olduğuna inanıyorum. Bunun yanı sıra aslında evet suçları önlemek, suçlar işlendikten sonra topluma kazandırmaktan son derece önemlidir. Dolayısıyla Hükümetin geneline suçların önlenmesiyle etkili mücadele konusunda ciddi bir çalışma yapılması, Polis Genel Müdürlüğünün bu anlamda önleyici kolluk faaliyetlerini artırması, ülkeye giriş çıkışlardan tutun</w:t>
      </w:r>
      <w:r w:rsidR="00F6284A" w:rsidRPr="008D1369">
        <w:rPr>
          <w:rFonts w:cs="Times New Roman"/>
          <w:sz w:val="24"/>
          <w:szCs w:val="24"/>
        </w:rPr>
        <w:t xml:space="preserve"> </w:t>
      </w:r>
      <w:r w:rsidRPr="008D1369">
        <w:rPr>
          <w:rFonts w:cs="Times New Roman"/>
          <w:sz w:val="24"/>
          <w:szCs w:val="24"/>
        </w:rPr>
        <w:t>da, ülke içerisinde asayişin kontrol altına alınması noktasında ciddi çalışmalar yapılması da önemlidir. Ben iki şey daha hatırlatmak isterim burada Sayın İçişleri Bakanına bu konuda bizim bir çalışmamız vardı, bu bence son derece önemlidir. Cezaevindeki hem kapasiteyi düşürebilecek çünkü mevcut cezaevi kapasitesi de şu</w:t>
      </w:r>
      <w:r w:rsidR="00F6284A" w:rsidRPr="008D1369">
        <w:rPr>
          <w:rFonts w:cs="Times New Roman"/>
          <w:sz w:val="24"/>
          <w:szCs w:val="24"/>
        </w:rPr>
        <w:t xml:space="preserve"> an baktığımızda sıkıntılıdır h</w:t>
      </w:r>
      <w:r w:rsidRPr="008D1369">
        <w:rPr>
          <w:rFonts w:cs="Times New Roman"/>
          <w:sz w:val="24"/>
          <w:szCs w:val="24"/>
        </w:rPr>
        <w:t xml:space="preserve">em de aslında hükümsüz tutukluların, hükümsüz tutukluluklarını geçirme sürelerini daha insani koşullarda oluşmasını sağlayacaktır. O da, bizim dönemimizde çalışılan ve bir yasal tasarı haline getirilen ve yine Hukuk Dairesinde görüşte bekleyen meseledir, elektronik kelepçeyle ilgili, yani hükümsüz tutukluların ev hapsi diyebileceğimiz elektronik kelepçe yöntemiyle ki aslında </w:t>
      </w:r>
      <w:proofErr w:type="spellStart"/>
      <w:r w:rsidRPr="008D1369">
        <w:rPr>
          <w:rFonts w:cs="Times New Roman"/>
          <w:sz w:val="24"/>
          <w:szCs w:val="24"/>
        </w:rPr>
        <w:t>pandemi</w:t>
      </w:r>
      <w:proofErr w:type="spellEnd"/>
      <w:r w:rsidRPr="008D1369">
        <w:rPr>
          <w:rFonts w:cs="Times New Roman"/>
          <w:sz w:val="24"/>
          <w:szCs w:val="24"/>
        </w:rPr>
        <w:t xml:space="preserve"> döneminde bir miktar da belki </w:t>
      </w:r>
      <w:proofErr w:type="gramStart"/>
      <w:r w:rsidRPr="008D1369">
        <w:rPr>
          <w:rFonts w:cs="Times New Roman"/>
          <w:sz w:val="24"/>
          <w:szCs w:val="24"/>
        </w:rPr>
        <w:t>simülasyonu</w:t>
      </w:r>
      <w:proofErr w:type="gramEnd"/>
      <w:r w:rsidRPr="008D1369">
        <w:rPr>
          <w:rFonts w:cs="Times New Roman"/>
          <w:sz w:val="24"/>
          <w:szCs w:val="24"/>
        </w:rPr>
        <w:t xml:space="preserve"> yapılmıştır, ev hapsi noktasının da gündeme gelmesidir. Bu anlamda elektronik kelepçeyle ev hapsi uygulamaları her tür suç tiplerini göre Ceza Usul Yasasında yapılacak değişikliklerle Mahkemelerin vereceği teminata bağlanma koşullarından biri olmalıdır. Bu anlamda Maliye Bakanlığının da bütçe değerlendirmesi açısından elektronik kelepçeye sıcak baktığı, hükümsüz tutukluların hem Ceza Yasasında yapılacak düzenleme, hem de Elektronik Kelepçe Yasası ortaya konmasının önemli olduğuna inanıyoruz. Çünkü yargılama zaman zaman uzun sürebilmekte, hükümsüz tutukluluk süreleri bir yılı belki de daha fazla süreyi aşabilmektedir ve o zaman da Mahkemelerin verecekleri cezayla zaman zaman da çelişmektedir hükümsüz tutuklu kaldığınız süre uzadıkça Mahkemenin yargılama sonucunda vereceği karar da ister istemez bundan bağımsız olamamaktadır. Dolayısıyla bu şekilde bir değişiklik yapılmasının gündeme getirilmesi de hem aslına cezalandırma prensipleri açısından, hem Merkez Cezaevinin işlerliği açısından son derece önemli olacaktır diye inanıyorum. </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Bir diğeri de tabii ki Merkezi Cezaevine geçilirken Cezaevi Disiplin Yasasının tekrardan elden geçirilmesi de son derece önemlidir. </w:t>
      </w:r>
      <w:proofErr w:type="gramStart"/>
      <w:r w:rsidRPr="008D1369">
        <w:rPr>
          <w:rFonts w:cs="Times New Roman"/>
          <w:sz w:val="24"/>
          <w:szCs w:val="24"/>
        </w:rPr>
        <w:t>Mahkum</w:t>
      </w:r>
      <w:proofErr w:type="gramEnd"/>
      <w:r w:rsidRPr="008D1369">
        <w:rPr>
          <w:rFonts w:cs="Times New Roman"/>
          <w:sz w:val="24"/>
          <w:szCs w:val="24"/>
        </w:rPr>
        <w:t xml:space="preserve"> hakları ve toplumu uyum sağlayacak disiplin koşullarının ortadan farklı farklı sebeplerle kaldırılıp daha insani şartlarda mahkumların barış içerisinde olabilmelerinin önünü açmaktır. Az önce bahsedildi evet Şartlı Tahliye Tüzüğü bir Tüzükle şartlı tahliye yetkisi aslında idareye verilmesi evet Anayasamıza uygun değildir, bu konuda bir karar verilmesi elbette gerekmektedir, ya şartlı tahliye konusundaki yetkinin Mahkemelere bırakılması, ya da bu anlamda Cezaevi Disiplin Yasasında suç ve bağışlamalar konusunda başka farklı adımlar atılması </w:t>
      </w:r>
      <w:proofErr w:type="gramStart"/>
      <w:r w:rsidRPr="008D1369">
        <w:rPr>
          <w:rFonts w:cs="Times New Roman"/>
          <w:sz w:val="24"/>
          <w:szCs w:val="24"/>
        </w:rPr>
        <w:t>mahkumlar</w:t>
      </w:r>
      <w:proofErr w:type="gramEnd"/>
      <w:r w:rsidRPr="008D1369">
        <w:rPr>
          <w:rFonts w:cs="Times New Roman"/>
          <w:sz w:val="24"/>
          <w:szCs w:val="24"/>
        </w:rPr>
        <w:t xml:space="preserve"> arasındaki iç barışın sağlanması açısından da önemli olacaktır diye düşünüyorum. </w:t>
      </w:r>
      <w:r w:rsidR="00F6284A" w:rsidRPr="008D1369">
        <w:rPr>
          <w:rFonts w:cs="Times New Roman"/>
          <w:sz w:val="24"/>
          <w:szCs w:val="24"/>
        </w:rPr>
        <w:t>B</w:t>
      </w:r>
      <w:r w:rsidRPr="008D1369">
        <w:rPr>
          <w:rFonts w:cs="Times New Roman"/>
          <w:sz w:val="24"/>
          <w:szCs w:val="24"/>
        </w:rPr>
        <w:t>unun yan</w:t>
      </w:r>
      <w:r w:rsidR="00F6284A" w:rsidRPr="008D1369">
        <w:rPr>
          <w:rFonts w:cs="Times New Roman"/>
          <w:sz w:val="24"/>
          <w:szCs w:val="24"/>
        </w:rPr>
        <w:t xml:space="preserve"> </w:t>
      </w:r>
      <w:r w:rsidRPr="008D1369">
        <w:rPr>
          <w:rFonts w:cs="Times New Roman"/>
          <w:sz w:val="24"/>
          <w:szCs w:val="24"/>
        </w:rPr>
        <w:t xml:space="preserve">ısıra cezaevi kadrolarında da özellikle gardiyanlarımızın 1982 yılından beri mevcut cezaevinde çok ağır koşullarda özveriyle çalıştıkları gerçeği ışığında onların rahatlatılması yeni cezaevinde kendilerine dinlenme, spor yapabilme, </w:t>
      </w:r>
      <w:proofErr w:type="spellStart"/>
      <w:r w:rsidRPr="008D1369">
        <w:rPr>
          <w:rFonts w:cs="Times New Roman"/>
          <w:sz w:val="24"/>
          <w:szCs w:val="24"/>
        </w:rPr>
        <w:t>rehabilite</w:t>
      </w:r>
      <w:proofErr w:type="spellEnd"/>
      <w:r w:rsidRPr="008D1369">
        <w:rPr>
          <w:rFonts w:cs="Times New Roman"/>
          <w:sz w:val="24"/>
          <w:szCs w:val="24"/>
        </w:rPr>
        <w:t xml:space="preserve"> olabilme, aslında suçluyla veya </w:t>
      </w:r>
      <w:proofErr w:type="gramStart"/>
      <w:r w:rsidRPr="008D1369">
        <w:rPr>
          <w:rFonts w:cs="Times New Roman"/>
          <w:sz w:val="24"/>
          <w:szCs w:val="24"/>
        </w:rPr>
        <w:t>mahkumla</w:t>
      </w:r>
      <w:proofErr w:type="gramEnd"/>
      <w:r w:rsidRPr="008D1369">
        <w:rPr>
          <w:rFonts w:cs="Times New Roman"/>
          <w:sz w:val="24"/>
          <w:szCs w:val="24"/>
        </w:rPr>
        <w:t xml:space="preserve"> birlikte kendilerinin de zaman zaman </w:t>
      </w:r>
      <w:proofErr w:type="spellStart"/>
      <w:r w:rsidRPr="008D1369">
        <w:rPr>
          <w:rFonts w:cs="Times New Roman"/>
          <w:sz w:val="24"/>
          <w:szCs w:val="24"/>
        </w:rPr>
        <w:t>rehabilite</w:t>
      </w:r>
      <w:proofErr w:type="spellEnd"/>
      <w:r w:rsidRPr="008D1369">
        <w:rPr>
          <w:rFonts w:cs="Times New Roman"/>
          <w:sz w:val="24"/>
          <w:szCs w:val="24"/>
        </w:rPr>
        <w:t xml:space="preserve"> edilip o motivasyonu sağlamaya olan fiziksel ihtiyaçları merkezi cezaevinin kendi idari yapısı içerisinde giderilmiştir ama bununla birlikte gardiyanlarımıza da kadronun artırılması veya bu anlamda tekrardan görev, yetki, sorumluluklarının düzenlenmesi önemlidir ama aslında hizmet içi desteğin sağlanmasının da önemli olduğunu düşünüyorum.</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lastRenderedPageBreak/>
        <w:t>Katkı koyan herkese çok teşekkür ediyorum. İvedilikle umarım bu Yasanın geçtiği gibi merkezi cezaevine taşınma da bir</w:t>
      </w:r>
      <w:r w:rsidR="00F6284A" w:rsidRPr="008D1369">
        <w:rPr>
          <w:rFonts w:cs="Times New Roman"/>
          <w:sz w:val="24"/>
          <w:szCs w:val="24"/>
        </w:rPr>
        <w:t xml:space="preserve"> </w:t>
      </w:r>
      <w:r w:rsidRPr="008D1369">
        <w:rPr>
          <w:rFonts w:cs="Times New Roman"/>
          <w:sz w:val="24"/>
          <w:szCs w:val="24"/>
        </w:rPr>
        <w:t xml:space="preserve">an evvel sağlıklı bir şekilde tamamlanır, hem gardiyanlar, hem de </w:t>
      </w:r>
      <w:proofErr w:type="gramStart"/>
      <w:r w:rsidRPr="008D1369">
        <w:rPr>
          <w:rFonts w:cs="Times New Roman"/>
          <w:sz w:val="24"/>
          <w:szCs w:val="24"/>
        </w:rPr>
        <w:t>mahkum</w:t>
      </w:r>
      <w:proofErr w:type="gramEnd"/>
      <w:r w:rsidRPr="008D1369">
        <w:rPr>
          <w:rFonts w:cs="Times New Roman"/>
          <w:sz w:val="24"/>
          <w:szCs w:val="24"/>
        </w:rPr>
        <w:t xml:space="preserve"> ve tutuklular açısından insan onuruna yakışır bir ortam bir</w:t>
      </w:r>
      <w:r w:rsidR="00F6284A" w:rsidRPr="008D1369">
        <w:rPr>
          <w:rFonts w:cs="Times New Roman"/>
          <w:sz w:val="24"/>
          <w:szCs w:val="24"/>
        </w:rPr>
        <w:t xml:space="preserve"> </w:t>
      </w:r>
      <w:r w:rsidRPr="008D1369">
        <w:rPr>
          <w:rFonts w:cs="Times New Roman"/>
          <w:sz w:val="24"/>
          <w:szCs w:val="24"/>
        </w:rPr>
        <w:t xml:space="preserve">an evvel sağlanır.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Beni dinlediğiniz için teşekkür eder, saygılar sunarım.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BAŞKAN – Çok teşekkürler Sayın Ayşegül Baybars.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Sayın Bakan, buyurun.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İÇİŞLERİ BAKANI ZİYA ÖZTÜRKLER – Sayın Başkan, değerli milletvekilleri; öncelikle bugün Cezaevi Yasası üzerinde konuşmalar yapıyoruz ve Cezaevi Yasasını bugün yasallaştıracağız. Öncelikle Cumhuriyetçi Türk Partisi Grubunun önerisine olumlu yaklaşacağız bunu ifade etmek isterim. Orada sadece orantılı güç tanımı ve usul ve esaslarla ilgili tüzükle ilgili bizim de bir önerimiz olacak, bunu ifade etmek istiyorum. Tabii yıllardır makyaj niteliğinde tedbirlerle </w:t>
      </w:r>
      <w:proofErr w:type="gramStart"/>
      <w:r w:rsidRPr="008D1369">
        <w:rPr>
          <w:rFonts w:cs="Times New Roman"/>
          <w:sz w:val="24"/>
          <w:szCs w:val="24"/>
        </w:rPr>
        <w:t>imkanlar</w:t>
      </w:r>
      <w:proofErr w:type="gramEnd"/>
      <w:r w:rsidRPr="008D1369">
        <w:rPr>
          <w:rFonts w:cs="Times New Roman"/>
          <w:sz w:val="24"/>
          <w:szCs w:val="24"/>
        </w:rPr>
        <w:t xml:space="preserve"> zorlanmış, miadını doldurmuş mevcut cezaevi de ayakta tutulmaya çalışılmıştır. Bu bağlamda daha çağdaş, içerisinde atölyelerin, sosyal aktivitelerin olduğu, </w:t>
      </w:r>
      <w:proofErr w:type="gramStart"/>
      <w:r w:rsidRPr="008D1369">
        <w:rPr>
          <w:rFonts w:cs="Times New Roman"/>
          <w:sz w:val="24"/>
          <w:szCs w:val="24"/>
        </w:rPr>
        <w:t>mahkumları</w:t>
      </w:r>
      <w:proofErr w:type="gramEnd"/>
      <w:r w:rsidRPr="008D1369">
        <w:rPr>
          <w:rFonts w:cs="Times New Roman"/>
          <w:sz w:val="24"/>
          <w:szCs w:val="24"/>
        </w:rPr>
        <w:t xml:space="preserve"> ve tutukluları tekrardan topluma kazandırmak adına eğitici faaliyetlerin yer aldığı bu Merkezi Cezaevine bir</w:t>
      </w:r>
      <w:r w:rsidR="00316DB1" w:rsidRPr="008D1369">
        <w:rPr>
          <w:rFonts w:cs="Times New Roman"/>
          <w:sz w:val="24"/>
          <w:szCs w:val="24"/>
        </w:rPr>
        <w:t xml:space="preserve"> </w:t>
      </w:r>
      <w:r w:rsidRPr="008D1369">
        <w:rPr>
          <w:rFonts w:cs="Times New Roman"/>
          <w:sz w:val="24"/>
          <w:szCs w:val="24"/>
        </w:rPr>
        <w:t xml:space="preserve">an önce geçmek hem gardiyanlarımız adına, hem de mahkumlar adına güzel bir adım olacaktır.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Yasa Tasarısı yeni cezaevine geçmek için elzem olan yasaların düzenlenmesini içeriyor. Bu da bizler açısından önemli. Tabii cezaevinin kapasitesi hakkında konuşmalar oldu, erkek bölümünde 507 kişi, kadın bölümünde 52 kişi, çocuk bölümünde 64 kişi, açık cezaevi de ileride yürürlüğe girdiğinde 102 kişilik olarak tasarlandı. Şu andaki mevcut cezaeviyle kapasite benziyor ama şu andaki mevcut cezaevinde oradaki </w:t>
      </w:r>
      <w:proofErr w:type="gramStart"/>
      <w:r w:rsidRPr="008D1369">
        <w:rPr>
          <w:rFonts w:cs="Times New Roman"/>
          <w:sz w:val="24"/>
          <w:szCs w:val="24"/>
        </w:rPr>
        <w:t>mahkumlarımız</w:t>
      </w:r>
      <w:proofErr w:type="gramEnd"/>
      <w:r w:rsidRPr="008D1369">
        <w:rPr>
          <w:rFonts w:cs="Times New Roman"/>
          <w:sz w:val="24"/>
          <w:szCs w:val="24"/>
        </w:rPr>
        <w:t xml:space="preserve"> toplu halde kalıyor. Ben bir ay önce kendilerini ziyarete gittim ve bütün odalara girip çıktım, oradaki koşulları gördüm, gördüğümde de gerçekten üzüldüm, bunu da açık yüreklilikle söylemek istiyorum. Yeni cezaevi tabii çok daha modern, çağdaş, bir kişilik, iki kişilik odalar var, daha sağlıklı bir ortam hem </w:t>
      </w:r>
      <w:proofErr w:type="gramStart"/>
      <w:r w:rsidRPr="008D1369">
        <w:rPr>
          <w:rFonts w:cs="Times New Roman"/>
          <w:sz w:val="24"/>
          <w:szCs w:val="24"/>
        </w:rPr>
        <w:t>mahkumlar</w:t>
      </w:r>
      <w:proofErr w:type="gramEnd"/>
      <w:r w:rsidRPr="008D1369">
        <w:rPr>
          <w:rFonts w:cs="Times New Roman"/>
          <w:sz w:val="24"/>
          <w:szCs w:val="24"/>
        </w:rPr>
        <w:t xml:space="preserve">, tutuklular, hem de gardiyanlarımız için olacak. Şu andaki mevcut yasamızda gardiyan sayımız 298 ama bugün oybirliğiyle yürürlüğe girecek olan yasamızla birlikte gardiyan sayısı da tekrardan 511’e çıkacak. </w:t>
      </w:r>
      <w:proofErr w:type="gramStart"/>
      <w:r w:rsidRPr="008D1369">
        <w:rPr>
          <w:rFonts w:cs="Times New Roman"/>
          <w:sz w:val="24"/>
          <w:szCs w:val="24"/>
        </w:rPr>
        <w:t xml:space="preserve">Bu da önemli. </w:t>
      </w:r>
      <w:proofErr w:type="gramEnd"/>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Bununla birlikte Şartlı Tahliye ile ilgili ifadeler kullanıldı. Cezaevini ziyaret ettiğimde oradaki </w:t>
      </w:r>
      <w:proofErr w:type="gramStart"/>
      <w:r w:rsidRPr="008D1369">
        <w:rPr>
          <w:rFonts w:cs="Times New Roman"/>
          <w:sz w:val="24"/>
          <w:szCs w:val="24"/>
        </w:rPr>
        <w:t>mahkumlarla</w:t>
      </w:r>
      <w:proofErr w:type="gramEnd"/>
      <w:r w:rsidRPr="008D1369">
        <w:rPr>
          <w:rFonts w:cs="Times New Roman"/>
          <w:sz w:val="24"/>
          <w:szCs w:val="24"/>
        </w:rPr>
        <w:t xml:space="preserve"> da birebir görüşmeler yaptım. Yaptığım görüşmelerde de Şartlı Tahliye Tüzüğünün </w:t>
      </w:r>
      <w:proofErr w:type="gramStart"/>
      <w:r w:rsidRPr="008D1369">
        <w:rPr>
          <w:rFonts w:cs="Times New Roman"/>
          <w:sz w:val="24"/>
          <w:szCs w:val="24"/>
        </w:rPr>
        <w:t>mahkumların</w:t>
      </w:r>
      <w:proofErr w:type="gramEnd"/>
      <w:r w:rsidRPr="008D1369">
        <w:rPr>
          <w:rFonts w:cs="Times New Roman"/>
          <w:sz w:val="24"/>
          <w:szCs w:val="24"/>
        </w:rPr>
        <w:t xml:space="preserve"> yüreğinde de kabul görmediğini hissettim. Onun için bu anlamda ifade edilenlerde ilgili çalışma yapılması gerektiğini ben de istiyorum ve bu konuda bir çalışma yapacağım, sizlerle de yapılan çalışmayı paylaşacağım.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Yine Cezaevi Disiplin Yasası tabii ki Şartlı Tahliye Tüzüğü gözden geçirilecekse Cezaevi Disiplin Yasasıyla da ilgili çalışmaların yapılması gerekmektedir.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proofErr w:type="gramStart"/>
      <w:r w:rsidRPr="008D1369">
        <w:rPr>
          <w:rFonts w:cs="Times New Roman"/>
          <w:sz w:val="24"/>
          <w:szCs w:val="24"/>
        </w:rPr>
        <w:t xml:space="preserve">Elektronik kelepçe, tartışılması bilimsel verilerle ortaya konulması gereken bir nokta. </w:t>
      </w:r>
      <w:proofErr w:type="gramEnd"/>
      <w:r w:rsidRPr="008D1369">
        <w:rPr>
          <w:rFonts w:cs="Times New Roman"/>
          <w:sz w:val="24"/>
          <w:szCs w:val="24"/>
        </w:rPr>
        <w:t xml:space="preserve">Bu konuda da çalışma yaparız, ne noktaya geldiğiyle ilgili yine sizlerle bunu paylaşırız.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Yasamız geçtikten sonra kademeli bir şekilde yeni cezaevine geçiş süreci başlayacaktır. Niye kademeli söylüyorum? Çünkü oradaki güvenlik ve tüm tedbirlerin alınabilmesi için buna bağlı olarak cezaevindeki gardiyan sayısının da bağlantılı olarak yükseltilmesi gerekmektedir ama belli bir noktaya geldik, yasamız geçtikten sonra da kademeli bir geçiş sürecini başlatacağımızı ifade etmek istiyorum.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lastRenderedPageBreak/>
        <w:t xml:space="preserve">(Meclis Başkanı Sayın Zorlu Töre Başkanlık Kürsüsünü, Sayın Serhat Akpınar’dan devralır)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Kamu, İdari ve Sağlık İşleri Komitesi Başkanı Sayın Özdemir </w:t>
      </w:r>
      <w:proofErr w:type="spellStart"/>
      <w:r w:rsidRPr="008D1369">
        <w:rPr>
          <w:rFonts w:cs="Times New Roman"/>
          <w:sz w:val="24"/>
          <w:szCs w:val="24"/>
        </w:rPr>
        <w:t>Berova’ya</w:t>
      </w:r>
      <w:proofErr w:type="spellEnd"/>
      <w:r w:rsidRPr="008D1369">
        <w:rPr>
          <w:rFonts w:cs="Times New Roman"/>
          <w:sz w:val="24"/>
          <w:szCs w:val="24"/>
        </w:rPr>
        <w:t xml:space="preserve">, Başkan Vekili Sayın Filiz Besim’e, komite üyelerimiz Devrim </w:t>
      </w:r>
      <w:proofErr w:type="spellStart"/>
      <w:r w:rsidRPr="008D1369">
        <w:rPr>
          <w:rFonts w:cs="Times New Roman"/>
          <w:sz w:val="24"/>
          <w:szCs w:val="24"/>
        </w:rPr>
        <w:t>Barçın</w:t>
      </w:r>
      <w:proofErr w:type="spellEnd"/>
      <w:r w:rsidRPr="008D1369">
        <w:rPr>
          <w:rFonts w:cs="Times New Roman"/>
          <w:sz w:val="24"/>
          <w:szCs w:val="24"/>
        </w:rPr>
        <w:t xml:space="preserve">, Ahmet Savaşan ve Emrah Yeşilırmak’a da ayrıca teşekkür etmek isterim. Uzun ve yoğun uğraşlar sonucunda biz yasamızı bir noktaya getirip Bakanlar Kurulundan sonra Meclise sevk etmiştik ama orada hem ilgili komitedeki arkadaşlar, hem de gönüllü olarak katılan birçok milletvekili arkadaşımız yasa üzerinde çok olumlu katkıları olmuştur. Bu bağlamda oybirliğiyle geçecek olan bu yasayla ilgili olarak ben herkese, emek harcayan herkese çok teşekkür etmek istiyorum.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Son olarak hep şunu söyledim, gönül ister ki cezaevine kimse düşmesin ama düştükten sonra da onların tekrardan topluma kazandırılmasıyla ilgili görevlerimiz vardır. Bu görevler babında yeni cezaevindeki eğitici faaliyetlerin ve düzenlemelerin çok daha doğru bir şekilde ortaya konulacağını da sizlere ifade etmek istiyorum. Katkı sağlayan herkese teşekkürler.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DEVRİM BARÇIN (Lefkoşa) (Yerinden) – Sayın Başkan, çok kısa bir sorum olacak.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ZİYA ÖZTÜRKLER (Devamla) – Tabii ki.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BAŞKAN – Buyurun Sayın Devrim </w:t>
      </w:r>
      <w:proofErr w:type="spellStart"/>
      <w:r w:rsidRPr="008D1369">
        <w:rPr>
          <w:rFonts w:cs="Times New Roman"/>
          <w:sz w:val="24"/>
          <w:szCs w:val="24"/>
        </w:rPr>
        <w:t>Barçın</w:t>
      </w:r>
      <w:proofErr w:type="spellEnd"/>
      <w:r w:rsidRPr="008D1369">
        <w:rPr>
          <w:rFonts w:cs="Times New Roman"/>
          <w:sz w:val="24"/>
          <w:szCs w:val="24"/>
        </w:rPr>
        <w:t xml:space="preserve">.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DEVRİM BARÇIN (Yerinden) (Devamla) – Yani söz alıp uzatmanın anlamı yok oybirliğiyle geçecek. Çalışma Bakanımız Sayın </w:t>
      </w:r>
      <w:proofErr w:type="spellStart"/>
      <w:r w:rsidRPr="008D1369">
        <w:rPr>
          <w:rFonts w:cs="Times New Roman"/>
          <w:sz w:val="24"/>
          <w:szCs w:val="24"/>
        </w:rPr>
        <w:t>Taçoy</w:t>
      </w:r>
      <w:proofErr w:type="spellEnd"/>
      <w:r w:rsidRPr="008D1369">
        <w:rPr>
          <w:rFonts w:cs="Times New Roman"/>
          <w:sz w:val="24"/>
          <w:szCs w:val="24"/>
        </w:rPr>
        <w:t xml:space="preserve"> da şimdi söyleyeceğim hususla ilgilenirse çok sevinirim. Şu anda bizim Sosyal Güvenlik Yasamıza göre ceza ve ıslah evleri bünyesinde oluşturulan tesis, atölye be benzeri birimlerde çalıştırılan hükümlü ve tutuklular hakkında işsizlik sigortası dışında diğer kısa vadeli sigorta kolları uygulanır demektedir. Komitelerde de bunu teyit ettik. Maalesef şu anda cezaevin</w:t>
      </w:r>
      <w:r w:rsidR="00316DB1" w:rsidRPr="008D1369">
        <w:rPr>
          <w:rFonts w:cs="Times New Roman"/>
          <w:sz w:val="24"/>
          <w:szCs w:val="24"/>
        </w:rPr>
        <w:t>d</w:t>
      </w:r>
      <w:r w:rsidRPr="008D1369">
        <w:rPr>
          <w:rFonts w:cs="Times New Roman"/>
          <w:sz w:val="24"/>
          <w:szCs w:val="24"/>
        </w:rPr>
        <w:t>e atölyelerde çalıştırılan kişilerle ilgili Sosyal Güvenlik Yasasının öngördüğü primler, kısa vadeli primler yatırılmamaktadır. Bu konunun üzerine de hassasiyetle eğilmenizi istiyorum. Sonuçta orada bir iş kazası oluşabilir Allah korusun, bir sorun olabilir, bu ciddi bir sıkıntıdır, yasal bir hakkıdır tutukluların. Bu konunun da bir</w:t>
      </w:r>
      <w:r w:rsidR="00316DB1" w:rsidRPr="008D1369">
        <w:rPr>
          <w:rFonts w:cs="Times New Roman"/>
          <w:sz w:val="24"/>
          <w:szCs w:val="24"/>
        </w:rPr>
        <w:t xml:space="preserve"> </w:t>
      </w:r>
      <w:r w:rsidRPr="008D1369">
        <w:rPr>
          <w:rFonts w:cs="Times New Roman"/>
          <w:sz w:val="24"/>
          <w:szCs w:val="24"/>
        </w:rPr>
        <w:t xml:space="preserve">an önce primlerin yatırılması konusunda hassasiyete davet ediyorum. Çalışma Bakanlığını da takibe davet ediyorum.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ZİYA ÖZTÜRKLER (Devamla) – Tamam Hasan Bey Çalışma Bakanımız mesajı almıştır, konuyla ilgilenecektir.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 sorusu olan var mı arkadaşlar</w:t>
      </w:r>
      <w:proofErr w:type="gramStart"/>
      <w:r w:rsidRPr="008D1369">
        <w:rPr>
          <w:rFonts w:cs="Times New Roman"/>
          <w:sz w:val="24"/>
          <w:szCs w:val="24"/>
        </w:rPr>
        <w:t>?...</w:t>
      </w:r>
      <w:proofErr w:type="gramEnd"/>
      <w:r w:rsidRPr="008D1369">
        <w:rPr>
          <w:rFonts w:cs="Times New Roman"/>
          <w:sz w:val="24"/>
          <w:szCs w:val="24"/>
        </w:rPr>
        <w:t xml:space="preserve">Çok teşekkürler.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Sayın milletvekilleri; Rapor ve Tasarısının Bütünü üzerindeki görüşmeler tamamlanmıştır. Şimdi Tasarının madde madde görüşülmesini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Önerisi olan</w:t>
      </w:r>
      <w:proofErr w:type="gramStart"/>
      <w:r w:rsidRPr="008D1369">
        <w:rPr>
          <w:rFonts w:cs="Times New Roman"/>
          <w:sz w:val="24"/>
          <w:szCs w:val="24"/>
        </w:rPr>
        <w:t>?..</w:t>
      </w:r>
      <w:proofErr w:type="gramEnd"/>
      <w:r w:rsidRPr="008D1369">
        <w:rPr>
          <w:rFonts w:cs="Times New Roman"/>
          <w:sz w:val="24"/>
          <w:szCs w:val="24"/>
        </w:rPr>
        <w:t xml:space="preserve"> Buyurun Sayın Komite Başkanı.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İDARİ, KAMU VE SAĞLIK İŞLERİ KOMİTESİ BAŞKANI ÖZDEMİR BEROVA (Yerinden) – Sayın Başkanım, yerimden bir öneri yapmak istiyorum. </w:t>
      </w:r>
    </w:p>
    <w:p w:rsidR="001062DD" w:rsidRDefault="001062DD">
      <w:pPr>
        <w:rPr>
          <w:rFonts w:cs="Times New Roman"/>
          <w:sz w:val="24"/>
          <w:szCs w:val="24"/>
        </w:rPr>
      </w:pPr>
      <w:r>
        <w:rPr>
          <w:rFonts w:cs="Times New Roman"/>
          <w:sz w:val="24"/>
          <w:szCs w:val="24"/>
        </w:rPr>
        <w:br w:type="page"/>
      </w:r>
    </w:p>
    <w:p w:rsidR="00D610E2" w:rsidRPr="008D1369" w:rsidRDefault="00D610E2" w:rsidP="00D610E2">
      <w:pPr>
        <w:ind w:firstLine="708"/>
        <w:jc w:val="center"/>
        <w:rPr>
          <w:rFonts w:cs="Times New Roman"/>
          <w:sz w:val="24"/>
          <w:szCs w:val="24"/>
        </w:rPr>
      </w:pPr>
      <w:r w:rsidRPr="008D1369">
        <w:rPr>
          <w:rFonts w:cs="Times New Roman"/>
          <w:sz w:val="24"/>
          <w:szCs w:val="24"/>
        </w:rPr>
        <w:lastRenderedPageBreak/>
        <w:t>-ÖNERİ-</w:t>
      </w:r>
    </w:p>
    <w:p w:rsidR="00D610E2" w:rsidRPr="008D1369" w:rsidRDefault="00D610E2" w:rsidP="00D610E2">
      <w:pPr>
        <w:ind w:firstLine="708"/>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 xml:space="preserve">Cumhuriyet Meclisi Genel Kuruluna.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Görüşmekte olduğumuz Merkezi Cezaevi Kuruluş, Görev ve Çalışma Esasları (Değişiklik) Yasa Tasarısının İkinci Görüşmesinin İçtüzüğün 92’inci maddesinin (3)’üncü fıkrasının (B) bendi uyarınca fazla teknik detay içermesi sebebiyle maddelerin sadece </w:t>
      </w:r>
      <w:proofErr w:type="spellStart"/>
      <w:r w:rsidRPr="008D1369">
        <w:rPr>
          <w:rFonts w:cs="Times New Roman"/>
          <w:sz w:val="24"/>
          <w:szCs w:val="24"/>
        </w:rPr>
        <w:t>yanbaşlıklarının</w:t>
      </w:r>
      <w:proofErr w:type="spellEnd"/>
      <w:r w:rsidRPr="008D1369">
        <w:rPr>
          <w:rFonts w:cs="Times New Roman"/>
          <w:sz w:val="24"/>
          <w:szCs w:val="24"/>
        </w:rPr>
        <w:t xml:space="preserve"> ve ilgili paragrafın okunması suretiyle yapılmasını öneririm. </w:t>
      </w:r>
    </w:p>
    <w:p w:rsidR="00D610E2" w:rsidRPr="008D1369" w:rsidRDefault="00D610E2" w:rsidP="00D610E2">
      <w:pPr>
        <w:ind w:firstLine="708"/>
        <w:rPr>
          <w:rFonts w:cs="Times New Roman"/>
          <w:sz w:val="24"/>
          <w:szCs w:val="24"/>
        </w:rPr>
      </w:pPr>
    </w:p>
    <w:p w:rsidR="00D610E2" w:rsidRPr="008D1369" w:rsidRDefault="00D610E2" w:rsidP="00D610E2">
      <w:pPr>
        <w:ind w:left="5664" w:firstLine="708"/>
        <w:jc w:val="center"/>
        <w:rPr>
          <w:rFonts w:cs="Times New Roman"/>
          <w:sz w:val="24"/>
          <w:szCs w:val="24"/>
        </w:rPr>
      </w:pPr>
      <w:r w:rsidRPr="008D1369">
        <w:rPr>
          <w:rFonts w:cs="Times New Roman"/>
          <w:sz w:val="24"/>
          <w:szCs w:val="24"/>
        </w:rPr>
        <w:t>Özdemir BEROVA</w:t>
      </w:r>
    </w:p>
    <w:p w:rsidR="00D610E2" w:rsidRPr="008D1369" w:rsidRDefault="00D610E2" w:rsidP="00D610E2">
      <w:pPr>
        <w:ind w:left="5664" w:firstLine="708"/>
        <w:jc w:val="center"/>
        <w:rPr>
          <w:rFonts w:cs="Times New Roman"/>
          <w:sz w:val="24"/>
          <w:szCs w:val="24"/>
        </w:rPr>
      </w:pPr>
      <w:r w:rsidRPr="008D1369">
        <w:rPr>
          <w:rFonts w:cs="Times New Roman"/>
          <w:sz w:val="24"/>
          <w:szCs w:val="24"/>
        </w:rPr>
        <w:t>(Komite Başkanı)</w:t>
      </w:r>
    </w:p>
    <w:p w:rsidR="00D610E2" w:rsidRPr="008D1369" w:rsidRDefault="00D610E2" w:rsidP="00D610E2">
      <w:pPr>
        <w:ind w:firstLine="708"/>
        <w:jc w:val="cente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Önerinin dikkate alınıp alınmamasını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Madde madde okuyunuz lütfen.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7350"/>
      </w:tblGrid>
      <w:tr w:rsidR="00D610E2" w:rsidRPr="008D1369" w:rsidTr="009C2183">
        <w:tc>
          <w:tcPr>
            <w:tcW w:w="9166" w:type="dxa"/>
            <w:gridSpan w:val="2"/>
          </w:tcPr>
          <w:p w:rsidR="00D610E2" w:rsidRPr="008D1369" w:rsidRDefault="00D610E2" w:rsidP="00D610E2">
            <w:pPr>
              <w:jc w:val="center"/>
              <w:rPr>
                <w:rFonts w:cs="Times New Roman"/>
                <w:sz w:val="24"/>
                <w:szCs w:val="24"/>
              </w:rPr>
            </w:pPr>
            <w:r w:rsidRPr="008D1369">
              <w:rPr>
                <w:rFonts w:cs="Times New Roman"/>
                <w:sz w:val="24"/>
                <w:szCs w:val="24"/>
              </w:rPr>
              <w:t>MERKEZİ CEZAEVİ (KURULUŞ, GÖREV VE ÇALIŞMA ESASLARI)</w:t>
            </w:r>
          </w:p>
          <w:p w:rsidR="00D610E2" w:rsidRPr="008D1369" w:rsidRDefault="00D610E2" w:rsidP="00D610E2">
            <w:pPr>
              <w:jc w:val="center"/>
              <w:rPr>
                <w:rFonts w:cs="Times New Roman"/>
                <w:sz w:val="24"/>
                <w:szCs w:val="24"/>
              </w:rPr>
            </w:pPr>
            <w:r w:rsidRPr="008D1369">
              <w:rPr>
                <w:rFonts w:cs="Times New Roman"/>
                <w:sz w:val="24"/>
                <w:szCs w:val="24"/>
              </w:rPr>
              <w:t>(DEĞİŞİKLİK) YASA TASARISI</w:t>
            </w:r>
          </w:p>
          <w:p w:rsidR="00D610E2" w:rsidRPr="008D1369" w:rsidRDefault="00D610E2" w:rsidP="00D610E2">
            <w:pPr>
              <w:jc w:val="center"/>
              <w:rPr>
                <w:rFonts w:cs="Times New Roman"/>
                <w:sz w:val="24"/>
                <w:szCs w:val="24"/>
              </w:rPr>
            </w:pPr>
          </w:p>
        </w:tc>
      </w:tr>
      <w:tr w:rsidR="00D610E2" w:rsidRPr="008D1369" w:rsidTr="009C2183">
        <w:tc>
          <w:tcPr>
            <w:tcW w:w="9166" w:type="dxa"/>
            <w:gridSpan w:val="2"/>
          </w:tcPr>
          <w:p w:rsidR="00D610E2" w:rsidRPr="008D1369" w:rsidRDefault="00D610E2" w:rsidP="00D610E2">
            <w:pPr>
              <w:jc w:val="center"/>
              <w:rPr>
                <w:rFonts w:cs="Times New Roman"/>
                <w:sz w:val="24"/>
                <w:szCs w:val="24"/>
              </w:rPr>
            </w:pPr>
            <w:r w:rsidRPr="008D1369">
              <w:rPr>
                <w:rFonts w:cs="Times New Roman"/>
                <w:sz w:val="24"/>
                <w:szCs w:val="24"/>
              </w:rPr>
              <w:t>Kuzey Kıbrıs Türk Cumhuriyeti Cumhuriyet Meclisi aşağıdaki Yasayı yapar:</w:t>
            </w:r>
          </w:p>
        </w:tc>
      </w:tr>
      <w:tr w:rsidR="00D610E2" w:rsidRPr="008D1369" w:rsidTr="009C2183">
        <w:tc>
          <w:tcPr>
            <w:tcW w:w="1816" w:type="dxa"/>
          </w:tcPr>
          <w:p w:rsidR="00D610E2" w:rsidRPr="008D1369" w:rsidRDefault="00D610E2" w:rsidP="00D610E2">
            <w:pPr>
              <w:rPr>
                <w:rFonts w:cs="Times New Roman"/>
                <w:sz w:val="24"/>
                <w:szCs w:val="24"/>
              </w:rPr>
            </w:pPr>
            <w:r w:rsidRPr="008D1369">
              <w:rPr>
                <w:rFonts w:cs="Times New Roman"/>
                <w:sz w:val="24"/>
                <w:szCs w:val="24"/>
              </w:rPr>
              <w:t>Kısa İsim</w:t>
            </w:r>
          </w:p>
          <w:p w:rsidR="00D610E2" w:rsidRPr="008D1369" w:rsidRDefault="00D610E2" w:rsidP="00D610E2">
            <w:pPr>
              <w:rPr>
                <w:rFonts w:cs="Times New Roman"/>
                <w:sz w:val="24"/>
                <w:szCs w:val="24"/>
              </w:rPr>
            </w:pPr>
            <w:r w:rsidRPr="008D1369">
              <w:rPr>
                <w:rFonts w:cs="Times New Roman"/>
                <w:sz w:val="24"/>
                <w:szCs w:val="24"/>
              </w:rPr>
              <w:t>45/1988</w:t>
            </w:r>
          </w:p>
          <w:p w:rsidR="00D610E2" w:rsidRPr="008D1369" w:rsidRDefault="00D610E2" w:rsidP="00D610E2">
            <w:pPr>
              <w:rPr>
                <w:rFonts w:cs="Times New Roman"/>
                <w:sz w:val="24"/>
                <w:szCs w:val="24"/>
              </w:rPr>
            </w:pPr>
            <w:r w:rsidRPr="008D1369">
              <w:rPr>
                <w:rFonts w:cs="Times New Roman"/>
                <w:sz w:val="24"/>
                <w:szCs w:val="24"/>
              </w:rPr>
              <w:t xml:space="preserve"> 30/1989</w:t>
            </w:r>
          </w:p>
          <w:p w:rsidR="00D610E2" w:rsidRPr="008D1369" w:rsidRDefault="00D610E2" w:rsidP="00D610E2">
            <w:pPr>
              <w:rPr>
                <w:rFonts w:cs="Times New Roman"/>
                <w:sz w:val="24"/>
                <w:szCs w:val="24"/>
              </w:rPr>
            </w:pPr>
            <w:r w:rsidRPr="008D1369">
              <w:rPr>
                <w:rFonts w:cs="Times New Roman"/>
                <w:sz w:val="24"/>
                <w:szCs w:val="24"/>
              </w:rPr>
              <w:t xml:space="preserve"> 26/1996    </w:t>
            </w:r>
          </w:p>
          <w:p w:rsidR="00D610E2" w:rsidRPr="008D1369" w:rsidRDefault="00D610E2" w:rsidP="00D610E2">
            <w:pPr>
              <w:rPr>
                <w:rFonts w:cs="Times New Roman"/>
                <w:sz w:val="24"/>
                <w:szCs w:val="24"/>
              </w:rPr>
            </w:pPr>
            <w:r w:rsidRPr="008D1369">
              <w:rPr>
                <w:rFonts w:cs="Times New Roman"/>
                <w:sz w:val="24"/>
                <w:szCs w:val="24"/>
              </w:rPr>
              <w:t xml:space="preserve"> 35/1996</w:t>
            </w:r>
          </w:p>
          <w:p w:rsidR="00D610E2" w:rsidRPr="008D1369" w:rsidRDefault="00D610E2" w:rsidP="00D610E2">
            <w:pPr>
              <w:rPr>
                <w:rFonts w:cs="Times New Roman"/>
                <w:sz w:val="24"/>
                <w:szCs w:val="24"/>
              </w:rPr>
            </w:pPr>
            <w:r w:rsidRPr="008D1369">
              <w:rPr>
                <w:rFonts w:cs="Times New Roman"/>
                <w:sz w:val="24"/>
                <w:szCs w:val="24"/>
              </w:rPr>
              <w:t xml:space="preserve"> 14/1999     </w:t>
            </w:r>
          </w:p>
          <w:p w:rsidR="00D610E2" w:rsidRPr="008D1369" w:rsidRDefault="00D610E2" w:rsidP="00D610E2">
            <w:pPr>
              <w:rPr>
                <w:rFonts w:cs="Times New Roman"/>
                <w:sz w:val="24"/>
                <w:szCs w:val="24"/>
              </w:rPr>
            </w:pPr>
            <w:r w:rsidRPr="008D1369">
              <w:rPr>
                <w:rFonts w:cs="Times New Roman"/>
                <w:sz w:val="24"/>
                <w:szCs w:val="24"/>
              </w:rPr>
              <w:t xml:space="preserve"> 71/2006    </w:t>
            </w:r>
          </w:p>
          <w:p w:rsidR="00D610E2" w:rsidRPr="008D1369" w:rsidRDefault="00D610E2" w:rsidP="00D610E2">
            <w:pPr>
              <w:jc w:val="left"/>
              <w:rPr>
                <w:rFonts w:cs="Times New Roman"/>
                <w:sz w:val="24"/>
                <w:szCs w:val="24"/>
              </w:rPr>
            </w:pPr>
            <w:r w:rsidRPr="008D1369">
              <w:rPr>
                <w:rFonts w:cs="Times New Roman"/>
                <w:sz w:val="24"/>
                <w:szCs w:val="24"/>
              </w:rPr>
              <w:t xml:space="preserve"> 50/2015</w:t>
            </w:r>
          </w:p>
        </w:tc>
        <w:tc>
          <w:tcPr>
            <w:tcW w:w="7350" w:type="dxa"/>
          </w:tcPr>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1. Bu Yasa, Merkezi Cezaevi (Kuruluş, Görev ve Çalışma Esasları) (Değişiklik) Yasası olarak isimlendirilir ve aşağıda “Esas Yasa” olarak anılan Merkezi Cezaevi (Kuruluş, Görev ve Çalışma Esasları) Yasası ile birlikte okunur.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tc>
      </w:tr>
    </w:tbl>
    <w:p w:rsidR="00D610E2" w:rsidRPr="008D1369" w:rsidRDefault="00D610E2" w:rsidP="004E63F1">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1’inci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3874ED" w:rsidP="003874ED">
      <w:pPr>
        <w:ind w:firstLine="708"/>
        <w:rPr>
          <w:rFonts w:cs="Times New Roman"/>
          <w:sz w:val="24"/>
          <w:szCs w:val="24"/>
        </w:rPr>
      </w:pPr>
      <w:r w:rsidRPr="008D1369">
        <w:rPr>
          <w:rFonts w:cs="Times New Roman"/>
          <w:sz w:val="24"/>
          <w:szCs w:val="24"/>
        </w:rPr>
        <w:t xml:space="preserve"> </w:t>
      </w:r>
    </w:p>
    <w:p w:rsidR="00D610E2" w:rsidRPr="008D1369" w:rsidRDefault="00D610E2" w:rsidP="00D610E2">
      <w:pPr>
        <w:ind w:firstLine="708"/>
        <w:rPr>
          <w:rFonts w:cs="Times New Roman"/>
          <w:sz w:val="24"/>
          <w:szCs w:val="24"/>
        </w:rPr>
      </w:pPr>
      <w:proofErr w:type="gramStart"/>
      <w:r w:rsidRPr="008D1369">
        <w:rPr>
          <w:rFonts w:cs="Times New Roman"/>
          <w:sz w:val="24"/>
          <w:szCs w:val="24"/>
        </w:rPr>
        <w:t>KATİP</w:t>
      </w:r>
      <w:proofErr w:type="gramEnd"/>
      <w:r w:rsidRPr="008D1369">
        <w:rPr>
          <w:rFonts w:cs="Times New Roman"/>
          <w:sz w:val="24"/>
          <w:szCs w:val="24"/>
        </w:rPr>
        <w:t xml:space="preserve"> –</w:t>
      </w:r>
    </w:p>
    <w:p w:rsidR="00D610E2" w:rsidRPr="008D1369" w:rsidRDefault="00D610E2" w:rsidP="00D610E2">
      <w:pPr>
        <w:ind w:firstLine="708"/>
        <w:rPr>
          <w:rFonts w:cs="Times New Roman"/>
          <w:sz w:val="24"/>
          <w:szCs w:val="24"/>
        </w:rPr>
      </w:pPr>
    </w:p>
    <w:tbl>
      <w:tblPr>
        <w:tblStyle w:val="TableGrid"/>
        <w:tblW w:w="0" w:type="auto"/>
        <w:tblLook w:val="04A0" w:firstRow="1" w:lastRow="0" w:firstColumn="1" w:lastColumn="0" w:noHBand="0" w:noVBand="1"/>
      </w:tblPr>
      <w:tblGrid>
        <w:gridCol w:w="1816"/>
        <w:gridCol w:w="7350"/>
      </w:tblGrid>
      <w:tr w:rsidR="00D610E2" w:rsidRPr="008D1369" w:rsidTr="009C2183">
        <w:tc>
          <w:tcPr>
            <w:tcW w:w="1816"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Esas Yasanın 2’nci Maddesinin Değiştirilmesi</w:t>
            </w:r>
          </w:p>
        </w:tc>
        <w:tc>
          <w:tcPr>
            <w:tcW w:w="7350"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cs="Times New Roman"/>
                <w:sz w:val="24"/>
                <w:szCs w:val="24"/>
              </w:rPr>
            </w:pPr>
            <w:r w:rsidRPr="008D1369">
              <w:rPr>
                <w:rFonts w:cs="Times New Roman"/>
                <w:sz w:val="24"/>
                <w:szCs w:val="24"/>
              </w:rPr>
              <w:t>2. Esas Yasa,  2’nci maddesi kaldırılmak ve yerine aşağıdaki yeni 2’nci madde konmak suretiyle değiştirilir: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tc>
      </w:tr>
      <w:tr w:rsidR="00D610E2" w:rsidRPr="008D1369" w:rsidTr="009C2183">
        <w:tc>
          <w:tcPr>
            <w:tcW w:w="1816" w:type="dxa"/>
            <w:tcBorders>
              <w:top w:val="nil"/>
              <w:left w:val="nil"/>
              <w:bottom w:val="nil"/>
              <w:right w:val="nil"/>
            </w:tcBorders>
          </w:tcPr>
          <w:p w:rsidR="00D610E2" w:rsidRPr="008D1369" w:rsidRDefault="00D610E2" w:rsidP="00D610E2">
            <w:pPr>
              <w:rPr>
                <w:rFonts w:cs="Times New Roman"/>
                <w:sz w:val="24"/>
                <w:szCs w:val="24"/>
              </w:rPr>
            </w:pPr>
          </w:p>
        </w:tc>
        <w:tc>
          <w:tcPr>
            <w:tcW w:w="7350"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Tefsir 2. Bu Yasada metin başka türlü gerektirmedikçe:</w:t>
            </w:r>
          </w:p>
        </w:tc>
      </w:tr>
      <w:tr w:rsidR="00D610E2" w:rsidRPr="008D1369" w:rsidTr="009C2183">
        <w:tc>
          <w:tcPr>
            <w:tcW w:w="1816" w:type="dxa"/>
            <w:tcBorders>
              <w:top w:val="nil"/>
              <w:left w:val="nil"/>
              <w:bottom w:val="nil"/>
              <w:right w:val="nil"/>
            </w:tcBorders>
          </w:tcPr>
          <w:p w:rsidR="00D610E2" w:rsidRPr="008D1369" w:rsidRDefault="00D610E2" w:rsidP="00D610E2">
            <w:pPr>
              <w:rPr>
                <w:rFonts w:cs="Times New Roman"/>
                <w:sz w:val="24"/>
                <w:szCs w:val="24"/>
              </w:rPr>
            </w:pPr>
          </w:p>
        </w:tc>
        <w:tc>
          <w:tcPr>
            <w:tcW w:w="7350"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“Bakanlık”, İçişleriyle Görevli Bakanlığı anlatır.</w:t>
            </w:r>
          </w:p>
        </w:tc>
      </w:tr>
      <w:tr w:rsidR="00D610E2" w:rsidRPr="008D1369" w:rsidTr="009C2183">
        <w:tc>
          <w:tcPr>
            <w:tcW w:w="1816" w:type="dxa"/>
            <w:tcBorders>
              <w:top w:val="nil"/>
              <w:left w:val="nil"/>
              <w:bottom w:val="nil"/>
              <w:right w:val="nil"/>
            </w:tcBorders>
          </w:tcPr>
          <w:p w:rsidR="00D610E2" w:rsidRPr="008D1369" w:rsidRDefault="00D610E2" w:rsidP="00D610E2">
            <w:pPr>
              <w:rPr>
                <w:rFonts w:cs="Times New Roman"/>
                <w:sz w:val="24"/>
                <w:szCs w:val="24"/>
              </w:rPr>
            </w:pPr>
          </w:p>
        </w:tc>
        <w:tc>
          <w:tcPr>
            <w:tcW w:w="7350"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“Daire”, Merkezi Cezaevini anlatır.</w:t>
            </w:r>
          </w:p>
        </w:tc>
      </w:tr>
      <w:tr w:rsidR="00D610E2" w:rsidRPr="008D1369" w:rsidTr="009C2183">
        <w:tc>
          <w:tcPr>
            <w:tcW w:w="1816" w:type="dxa"/>
            <w:tcBorders>
              <w:top w:val="nil"/>
              <w:left w:val="nil"/>
              <w:bottom w:val="nil"/>
              <w:right w:val="nil"/>
            </w:tcBorders>
          </w:tcPr>
          <w:p w:rsidR="00D610E2" w:rsidRPr="008D1369" w:rsidRDefault="00D610E2" w:rsidP="00D610E2">
            <w:pPr>
              <w:rPr>
                <w:rFonts w:cs="Times New Roman"/>
                <w:sz w:val="24"/>
                <w:szCs w:val="24"/>
              </w:rPr>
            </w:pPr>
          </w:p>
        </w:tc>
        <w:tc>
          <w:tcPr>
            <w:tcW w:w="7350"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“Çocuk Hükümlü ve Tutuklu”, 14 (on dört) yaşından 18     (on sekiz) yaşına kadar olan hükümlü ve tutukluları anlatır.</w:t>
            </w:r>
          </w:p>
        </w:tc>
      </w:tr>
      <w:tr w:rsidR="00D610E2" w:rsidRPr="008D1369" w:rsidTr="009C2183">
        <w:tc>
          <w:tcPr>
            <w:tcW w:w="1816" w:type="dxa"/>
            <w:tcBorders>
              <w:top w:val="nil"/>
              <w:left w:val="nil"/>
              <w:bottom w:val="nil"/>
              <w:right w:val="nil"/>
            </w:tcBorders>
          </w:tcPr>
          <w:p w:rsidR="00D610E2" w:rsidRPr="008D1369" w:rsidRDefault="00D610E2" w:rsidP="00D610E2">
            <w:pPr>
              <w:rPr>
                <w:rFonts w:cs="Times New Roman"/>
                <w:sz w:val="24"/>
                <w:szCs w:val="24"/>
              </w:rPr>
            </w:pPr>
          </w:p>
        </w:tc>
        <w:tc>
          <w:tcPr>
            <w:tcW w:w="7350"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“Genç Hükümlü ve Tutuklu”, 19 (on dokuz) yaşından 21 (yirmi bir) yaşına kadar olan hükümlü ve tutukluları anlatır.</w:t>
            </w:r>
          </w:p>
        </w:tc>
      </w:tr>
      <w:tr w:rsidR="00D610E2" w:rsidRPr="008D1369" w:rsidTr="009C2183">
        <w:tc>
          <w:tcPr>
            <w:tcW w:w="1816" w:type="dxa"/>
            <w:tcBorders>
              <w:top w:val="nil"/>
              <w:left w:val="nil"/>
              <w:bottom w:val="nil"/>
              <w:right w:val="nil"/>
            </w:tcBorders>
          </w:tcPr>
          <w:p w:rsidR="00D610E2" w:rsidRPr="008D1369" w:rsidRDefault="00D610E2" w:rsidP="00D610E2">
            <w:pPr>
              <w:rPr>
                <w:rFonts w:cs="Times New Roman"/>
                <w:sz w:val="24"/>
                <w:szCs w:val="24"/>
              </w:rPr>
            </w:pPr>
          </w:p>
        </w:tc>
        <w:tc>
          <w:tcPr>
            <w:tcW w:w="7350"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 xml:space="preserve">“İş Atölyeleri”, hükümlülerin yeniden topluma kazandırılması için meslek </w:t>
            </w:r>
            <w:r w:rsidRPr="008D1369">
              <w:rPr>
                <w:rFonts w:cs="Times New Roman"/>
                <w:sz w:val="24"/>
                <w:szCs w:val="24"/>
              </w:rPr>
              <w:lastRenderedPageBreak/>
              <w:t>ve sanatlarının korunup geliştirilmesi veya bir meslek veya sanat öğrenmeleri, üretime katılıp çalışma hayatından kopmamaları amacına yönelik olarak çalışmaların yapılacağı yeri anlatır.</w:t>
            </w:r>
          </w:p>
        </w:tc>
      </w:tr>
      <w:tr w:rsidR="00D610E2" w:rsidRPr="008D1369" w:rsidTr="009C2183">
        <w:tc>
          <w:tcPr>
            <w:tcW w:w="1816" w:type="dxa"/>
            <w:tcBorders>
              <w:top w:val="nil"/>
              <w:left w:val="nil"/>
              <w:bottom w:val="nil"/>
              <w:right w:val="nil"/>
            </w:tcBorders>
          </w:tcPr>
          <w:p w:rsidR="00D610E2" w:rsidRPr="008D1369" w:rsidRDefault="00D610E2" w:rsidP="00D610E2">
            <w:pPr>
              <w:rPr>
                <w:rFonts w:cs="Times New Roman"/>
                <w:sz w:val="24"/>
                <w:szCs w:val="24"/>
              </w:rPr>
            </w:pPr>
          </w:p>
        </w:tc>
        <w:tc>
          <w:tcPr>
            <w:tcW w:w="7350"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“Müdür”, Merkezi Cezaevi Müdürünü anlatır.</w:t>
            </w:r>
          </w:p>
        </w:tc>
      </w:tr>
      <w:tr w:rsidR="00D610E2" w:rsidRPr="008D1369" w:rsidTr="009C2183">
        <w:tc>
          <w:tcPr>
            <w:tcW w:w="1816" w:type="dxa"/>
            <w:tcBorders>
              <w:top w:val="nil"/>
              <w:left w:val="nil"/>
              <w:bottom w:val="nil"/>
              <w:right w:val="nil"/>
            </w:tcBorders>
          </w:tcPr>
          <w:p w:rsidR="00D610E2" w:rsidRPr="008D1369" w:rsidRDefault="00D610E2" w:rsidP="00D610E2">
            <w:pPr>
              <w:rPr>
                <w:rFonts w:cs="Times New Roman"/>
                <w:sz w:val="24"/>
                <w:szCs w:val="24"/>
              </w:rPr>
            </w:pPr>
          </w:p>
        </w:tc>
        <w:tc>
          <w:tcPr>
            <w:tcW w:w="7350"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“Rehabilitasyon”, suç işleyen tutuklu ve hükümlülerin ıslah edilerek, iyileştirilerek topluma kazandırılmasını, yeniden sosyalleşmesini teşvik etmek, üretken olmasını sağlamak ve yasalara, toplumsal kurallara saygılı, sorumluluk taşıyan bir yaşam biçimine uyumunu kolaylaştırmak ve yararlı birer birey olmalarını sağlamayı anlatır.</w:t>
            </w:r>
          </w:p>
        </w:tc>
      </w:tr>
    </w:tbl>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 BAŞKAN – 2’inci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tbl>
      <w:tblPr>
        <w:tblStyle w:val="TableGrid"/>
        <w:tblW w:w="0" w:type="auto"/>
        <w:tblLook w:val="04A0" w:firstRow="1" w:lastRow="0" w:firstColumn="1" w:lastColumn="0" w:noHBand="0" w:noVBand="1"/>
      </w:tblPr>
      <w:tblGrid>
        <w:gridCol w:w="1812"/>
        <w:gridCol w:w="1415"/>
        <w:gridCol w:w="6015"/>
      </w:tblGrid>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br w:type="page"/>
            </w:r>
            <w:r w:rsidRPr="008D1369">
              <w:rPr>
                <w:rFonts w:cs="Times New Roman"/>
                <w:sz w:val="24"/>
                <w:szCs w:val="24"/>
              </w:rPr>
              <w:br w:type="page"/>
              <w:t xml:space="preserve">Esas Yasanın 4’üncü Maddesinin </w:t>
            </w:r>
          </w:p>
          <w:p w:rsidR="00D610E2" w:rsidRPr="008D1369" w:rsidRDefault="00D610E2" w:rsidP="00D610E2">
            <w:pPr>
              <w:rPr>
                <w:rFonts w:cs="Times New Roman"/>
                <w:sz w:val="24"/>
                <w:szCs w:val="24"/>
              </w:rPr>
            </w:pPr>
            <w:r w:rsidRPr="008D1369">
              <w:rPr>
                <w:rFonts w:cs="Times New Roman"/>
                <w:sz w:val="24"/>
                <w:szCs w:val="24"/>
              </w:rPr>
              <w:t>Değiştirilmesi</w:t>
            </w:r>
          </w:p>
        </w:tc>
        <w:tc>
          <w:tcPr>
            <w:tcW w:w="7430" w:type="dxa"/>
            <w:gridSpan w:val="2"/>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3. Esas Yasa,  4’üncü maddesi kaldırılmak ve yerine aşağıdaki yeni 4’üncü madde konmak suretiyle değiştirilir:</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 xml:space="preserve">“Dairenin </w:t>
            </w:r>
          </w:p>
          <w:p w:rsidR="00D610E2" w:rsidRPr="008D1369" w:rsidRDefault="00D610E2" w:rsidP="00D610E2">
            <w:pPr>
              <w:rPr>
                <w:rFonts w:cs="Times New Roman"/>
                <w:sz w:val="24"/>
                <w:szCs w:val="24"/>
              </w:rPr>
            </w:pPr>
            <w:r w:rsidRPr="008D1369">
              <w:rPr>
                <w:rFonts w:cs="Times New Roman"/>
                <w:sz w:val="24"/>
                <w:szCs w:val="24"/>
              </w:rPr>
              <w:t>Kuruluşu</w:t>
            </w:r>
          </w:p>
        </w:tc>
        <w:tc>
          <w:tcPr>
            <w:tcW w:w="601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4. Daire, 1 (bir) Müdür yönetiminde ve yeterli sayıda Yöneticilik, Mesleki ve Teknik ile Genel Hizmet Sınıfları altındaki personel ile aşağıda belirtilen 2 (iki) Şube ve bunlara bağlı 5 (beş) Amirlikten oluşur:</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pStyle w:val="ListParagraph"/>
              <w:numPr>
                <w:ilvl w:val="0"/>
                <w:numId w:val="1"/>
              </w:numPr>
              <w:jc w:val="both"/>
              <w:rPr>
                <w:sz w:val="24"/>
                <w:szCs w:val="24"/>
                <w:lang w:val="tr-TR"/>
              </w:rPr>
            </w:pPr>
            <w:r w:rsidRPr="008D1369">
              <w:rPr>
                <w:sz w:val="24"/>
                <w:szCs w:val="24"/>
                <w:lang w:val="tr-TR"/>
              </w:rPr>
              <w:t xml:space="preserve">İç Güvenlik Şubesi: </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rPr>
                <w:rFonts w:cs="Times New Roman"/>
                <w:sz w:val="24"/>
                <w:szCs w:val="24"/>
              </w:rPr>
            </w:pPr>
            <w:proofErr w:type="gramStart"/>
            <w:r w:rsidRPr="008D1369">
              <w:rPr>
                <w:rFonts w:cs="Times New Roman"/>
                <w:sz w:val="24"/>
                <w:szCs w:val="24"/>
              </w:rPr>
              <w:t>Aşağıda belirtilen kapalı bölümlerde, iç güvenliği sağlayan gardiyanların bulunduğu, firara karşı teknik, mekanik, elektronik veya fizikî engellerle donatılmış, oda ve koridor kapıları kapalı tutulan, ancak mevzuatın belirttiği hâllerde aynı oda dışındaki hükümlüler arasında ve yeterli düzeyde güvenlik sağlanmış ve hükümlünün gereksinimine göre bireysel, grup halinde veya toplu olarak iyileştirme yöntemlerinin uygulanabileceği yerlerden sorumlu şubedir.</w:t>
            </w:r>
            <w:proofErr w:type="gramEnd"/>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pStyle w:val="ListParagraph"/>
              <w:numPr>
                <w:ilvl w:val="0"/>
                <w:numId w:val="2"/>
              </w:numPr>
              <w:jc w:val="both"/>
              <w:rPr>
                <w:sz w:val="24"/>
                <w:szCs w:val="24"/>
                <w:lang w:val="tr-TR"/>
              </w:rPr>
            </w:pPr>
            <w:r w:rsidRPr="008D1369">
              <w:rPr>
                <w:sz w:val="24"/>
                <w:szCs w:val="24"/>
                <w:lang w:val="tr-TR"/>
              </w:rPr>
              <w:t>Kapalı Erkek Cezaevi Amirliği:</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 xml:space="preserve">Erkek hükümlünün hapis cezasının infaz edildiği, erkek hükümlü ve tutukluların güvenli bir şekilde barınmaları ile eğitim </w:t>
            </w:r>
            <w:proofErr w:type="gramStart"/>
            <w:r w:rsidRPr="008D1369">
              <w:rPr>
                <w:rFonts w:cs="Times New Roman"/>
                <w:sz w:val="24"/>
                <w:szCs w:val="24"/>
              </w:rPr>
              <w:t>rehabilitasyon</w:t>
            </w:r>
            <w:proofErr w:type="gramEnd"/>
            <w:r w:rsidRPr="008D1369">
              <w:rPr>
                <w:rFonts w:cs="Times New Roman"/>
                <w:sz w:val="24"/>
                <w:szCs w:val="24"/>
              </w:rPr>
              <w:t xml:space="preserve"> ve </w:t>
            </w:r>
            <w:r w:rsidRPr="008D1369">
              <w:rPr>
                <w:rFonts w:cs="Times New Roman"/>
                <w:bCs/>
                <w:sz w:val="24"/>
                <w:szCs w:val="24"/>
              </w:rPr>
              <w:t>meslek</w:t>
            </w:r>
            <w:r w:rsidRPr="008D1369">
              <w:rPr>
                <w:rFonts w:cs="Times New Roman"/>
                <w:sz w:val="24"/>
                <w:szCs w:val="24"/>
              </w:rPr>
              <w:t xml:space="preserve"> sahibi olmaları ile ilgili imkan</w:t>
            </w:r>
            <w:r w:rsidRPr="008D1369">
              <w:rPr>
                <w:rFonts w:cs="Times New Roman"/>
                <w:color w:val="FF0000"/>
                <w:sz w:val="24"/>
                <w:szCs w:val="24"/>
              </w:rPr>
              <w:t xml:space="preserve"> </w:t>
            </w:r>
            <w:r w:rsidRPr="008D1369">
              <w:rPr>
                <w:rFonts w:cs="Times New Roman"/>
                <w:sz w:val="24"/>
                <w:szCs w:val="24"/>
              </w:rPr>
              <w:t>sağlanan bölümlerden sorumlu amirliktir.</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pStyle w:val="ListParagraph"/>
              <w:numPr>
                <w:ilvl w:val="0"/>
                <w:numId w:val="2"/>
              </w:numPr>
              <w:jc w:val="both"/>
              <w:rPr>
                <w:sz w:val="24"/>
                <w:szCs w:val="24"/>
                <w:lang w:val="tr-TR"/>
              </w:rPr>
            </w:pPr>
            <w:r w:rsidRPr="008D1369">
              <w:rPr>
                <w:sz w:val="24"/>
                <w:szCs w:val="24"/>
                <w:lang w:val="tr-TR"/>
              </w:rPr>
              <w:t>Kapalı Kadın, Çocuk ve Genç Cezaevi Amirliği:</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pStyle w:val="ListParagraph"/>
              <w:numPr>
                <w:ilvl w:val="0"/>
                <w:numId w:val="3"/>
              </w:numPr>
              <w:jc w:val="both"/>
              <w:rPr>
                <w:sz w:val="24"/>
                <w:szCs w:val="24"/>
                <w:lang w:val="tr-TR"/>
              </w:rPr>
            </w:pPr>
            <w:r w:rsidRPr="008D1369">
              <w:rPr>
                <w:sz w:val="24"/>
                <w:szCs w:val="24"/>
                <w:lang w:val="tr-TR"/>
              </w:rPr>
              <w:t xml:space="preserve">Kapalı Kadın Cezaevi: </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 xml:space="preserve">Kadın hükümlünün hapis cezasının infaz edildiği, kadın hükümlü ve tutukluların güvenli bir şekilde barınmaları ile eğitim, </w:t>
            </w:r>
            <w:proofErr w:type="gramStart"/>
            <w:r w:rsidRPr="008D1369">
              <w:rPr>
                <w:rFonts w:cs="Times New Roman"/>
                <w:sz w:val="24"/>
                <w:szCs w:val="24"/>
              </w:rPr>
              <w:t>rehabilitasyon</w:t>
            </w:r>
            <w:proofErr w:type="gramEnd"/>
            <w:r w:rsidRPr="008D1369">
              <w:rPr>
                <w:rFonts w:cs="Times New Roman"/>
                <w:sz w:val="24"/>
                <w:szCs w:val="24"/>
              </w:rPr>
              <w:t xml:space="preserve"> ve </w:t>
            </w:r>
            <w:r w:rsidRPr="008D1369">
              <w:rPr>
                <w:rFonts w:cs="Times New Roman"/>
                <w:bCs/>
                <w:sz w:val="24"/>
                <w:szCs w:val="24"/>
              </w:rPr>
              <w:t>meslek</w:t>
            </w:r>
            <w:r w:rsidRPr="008D1369">
              <w:rPr>
                <w:rFonts w:cs="Times New Roman"/>
                <w:sz w:val="24"/>
                <w:szCs w:val="24"/>
              </w:rPr>
              <w:t xml:space="preserve"> sahibi olmaları ile ilgili imkan sağlanan bölümlerden sorumlu amirliktir.</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pStyle w:val="ListParagraph"/>
              <w:numPr>
                <w:ilvl w:val="0"/>
                <w:numId w:val="3"/>
              </w:numPr>
              <w:jc w:val="both"/>
              <w:rPr>
                <w:sz w:val="24"/>
                <w:szCs w:val="24"/>
                <w:lang w:val="tr-TR"/>
              </w:rPr>
            </w:pPr>
            <w:r w:rsidRPr="008D1369">
              <w:rPr>
                <w:sz w:val="24"/>
                <w:szCs w:val="24"/>
                <w:lang w:val="tr-TR"/>
              </w:rPr>
              <w:t>Kapalı Çocuk ve Genç Cezaevi:</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 xml:space="preserve">Çocuk </w:t>
            </w:r>
            <w:proofErr w:type="gramStart"/>
            <w:r w:rsidRPr="008D1369">
              <w:rPr>
                <w:rFonts w:cs="Times New Roman"/>
                <w:sz w:val="24"/>
                <w:szCs w:val="24"/>
              </w:rPr>
              <w:t>ve  genç</w:t>
            </w:r>
            <w:proofErr w:type="gramEnd"/>
            <w:r w:rsidRPr="008D1369">
              <w:rPr>
                <w:rFonts w:cs="Times New Roman"/>
                <w:sz w:val="24"/>
                <w:szCs w:val="24"/>
              </w:rPr>
              <w:t xml:space="preserve">  hükümlünün hapis cezasının infaz edildiği, çocuk ve genç hükümlü ve tutuklulara eğitim ve öğretim ile ilgili aktiviteler yaptırılan ve rehabilitasyon imkanı sağlayan bölümlerden sorumlu amirliktir.</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pStyle w:val="ListParagraph"/>
              <w:numPr>
                <w:ilvl w:val="0"/>
                <w:numId w:val="2"/>
              </w:numPr>
              <w:jc w:val="both"/>
              <w:rPr>
                <w:sz w:val="24"/>
                <w:szCs w:val="24"/>
                <w:lang w:val="tr-TR"/>
              </w:rPr>
            </w:pPr>
            <w:r w:rsidRPr="008D1369">
              <w:rPr>
                <w:sz w:val="24"/>
                <w:szCs w:val="24"/>
                <w:lang w:val="tr-TR"/>
              </w:rPr>
              <w:t>Açık Cezaevi Amirliği:</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 xml:space="preserve">Hükümlülerin iyileştirilmesi kapsamında çalıştırılmasına </w:t>
            </w:r>
            <w:proofErr w:type="spellStart"/>
            <w:r w:rsidRPr="008D1369">
              <w:rPr>
                <w:rFonts w:cs="Times New Roman"/>
                <w:sz w:val="24"/>
                <w:szCs w:val="24"/>
              </w:rPr>
              <w:lastRenderedPageBreak/>
              <w:t>rehabilite</w:t>
            </w:r>
            <w:proofErr w:type="spellEnd"/>
            <w:r w:rsidRPr="008D1369">
              <w:rPr>
                <w:rFonts w:cs="Times New Roman"/>
                <w:sz w:val="24"/>
                <w:szCs w:val="24"/>
              </w:rPr>
              <w:t xml:space="preserve"> ve meslek edindirilmesine öncelik verilen, güvenlik bakımından sınırları belirlenmemiş, kurum görevlilerinin gözetim ve denetimindeki erkek, kadın ve genç hükümlülerin bulundurulacağı bölümle ilgilenen amirliktir. İhtiyaca göre, kadın, erkek, genç açık ceza bölümleri şeklinde kurulabilir.</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(Ç) İdari, Teknik, Sağlık, Tutuklu ve Hükümlü İşleri Amirliği:</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rPr>
                <w:rFonts w:cs="Times New Roman"/>
                <w:sz w:val="24"/>
                <w:szCs w:val="24"/>
              </w:rPr>
            </w:pPr>
            <w:proofErr w:type="gramStart"/>
            <w:r w:rsidRPr="008D1369">
              <w:rPr>
                <w:rFonts w:cs="Times New Roman"/>
                <w:sz w:val="24"/>
                <w:szCs w:val="24"/>
              </w:rPr>
              <w:t xml:space="preserve">Cezaevinin muhasebesi, bilgi işlem, teknik işler, personel kayıtları, depo, arşiv, kantin </w:t>
            </w:r>
            <w:r w:rsidRPr="008D1369">
              <w:rPr>
                <w:rFonts w:cs="Times New Roman"/>
                <w:bCs/>
                <w:sz w:val="24"/>
                <w:szCs w:val="24"/>
              </w:rPr>
              <w:t xml:space="preserve">döner sermayenin işletimi, </w:t>
            </w:r>
            <w:r w:rsidRPr="008D1369">
              <w:rPr>
                <w:rFonts w:cs="Times New Roman"/>
                <w:sz w:val="24"/>
                <w:szCs w:val="24"/>
              </w:rPr>
              <w:t>personelin hizmet içi eğitimi,</w:t>
            </w:r>
            <w:r w:rsidRPr="008D1369">
              <w:rPr>
                <w:rFonts w:cs="Times New Roman"/>
                <w:color w:val="FF0000"/>
                <w:sz w:val="24"/>
                <w:szCs w:val="24"/>
              </w:rPr>
              <w:t xml:space="preserve"> </w:t>
            </w:r>
            <w:r w:rsidRPr="008D1369">
              <w:rPr>
                <w:rFonts w:cs="Times New Roman"/>
                <w:sz w:val="24"/>
                <w:szCs w:val="24"/>
              </w:rPr>
              <w:t xml:space="preserve">Cezaevinde bulunan hükümlü ve tutukluların bölümlere yerleştirilmesi, mahkemeye sevk işlemleri, şartlı tahliye, sağlık işleri ve Açık Cezaevi ile ilgili işlemler, kabul ve tahliye işlemleri, disiplin cezası veya ödüllendirme ile ilgili görevleri yürüten amirliktir. </w:t>
            </w:r>
            <w:proofErr w:type="gramEnd"/>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pStyle w:val="ListParagraph"/>
              <w:numPr>
                <w:ilvl w:val="0"/>
                <w:numId w:val="1"/>
              </w:numPr>
              <w:jc w:val="both"/>
              <w:rPr>
                <w:sz w:val="24"/>
                <w:szCs w:val="24"/>
                <w:lang w:val="tr-TR"/>
              </w:rPr>
            </w:pPr>
            <w:r w:rsidRPr="008D1369">
              <w:rPr>
                <w:sz w:val="24"/>
                <w:szCs w:val="24"/>
                <w:lang w:val="tr-TR"/>
              </w:rPr>
              <w:t>Dış Güvenlik Şubesi:</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Cezaevinin sur çevresinde bulunan 5 (beş) kule, 1 (bir) nizamiye ve 1 (bir) cezaevine giriş kapısından oluşur ve firara karşı teknik, mekanik, elektronik veya fiziki engellerle donatılmış bölümle ilgilenen şubedir.</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Dış Güvenlik Amirliği:</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Dış Güvenlik Şubesinde belirtilen yerlerde nöbet tutan, gözetim yapan, giriş çıkışları kontrol eden yeterli sayıda Cezaevi Hizmetleri Sınıfı personeli görev yapar. Bu personel hükümlü ve tutukluların cezaevi dışına; hastaneye götürülüp getirilmeleri ile birinci dereceye kadar kan ve sıhri hısımlarının ağır hastalık veya ölümleri halinde gerek hastane, gerekse cenaze törenlerine hazır bulundurulmalarına ilişkin görevleri de yürütürler. Bu Amirlikte görev yapan Cezaevi Hizmetleri Sınıfı personeli görev esnasında ve görev yerinde bu Yasanın 8B Maddesi uyarınca Ateşli Silah kullanma yetkisine haizdir.”</w:t>
            </w:r>
          </w:p>
        </w:tc>
      </w:tr>
    </w:tbl>
    <w:tbl>
      <w:tblPr>
        <w:tblW w:w="9606" w:type="dxa"/>
        <w:tblLayout w:type="fixed"/>
        <w:tblLook w:val="0000" w:firstRow="0" w:lastRow="0" w:firstColumn="0" w:lastColumn="0" w:noHBand="0" w:noVBand="0"/>
      </w:tblPr>
      <w:tblGrid>
        <w:gridCol w:w="720"/>
        <w:gridCol w:w="8886"/>
      </w:tblGrid>
      <w:tr w:rsidR="00D610E2" w:rsidRPr="008D1369" w:rsidTr="00D610E2">
        <w:tc>
          <w:tcPr>
            <w:tcW w:w="689" w:type="dxa"/>
            <w:vMerge w:val="restart"/>
          </w:tcPr>
          <w:p w:rsidR="00D610E2" w:rsidRPr="008D1369" w:rsidRDefault="00D610E2" w:rsidP="00D610E2">
            <w:pPr>
              <w:rPr>
                <w:rFonts w:cs="Times New Roman"/>
                <w:sz w:val="24"/>
                <w:szCs w:val="24"/>
              </w:rPr>
            </w:pPr>
          </w:p>
        </w:tc>
        <w:tc>
          <w:tcPr>
            <w:tcW w:w="8500" w:type="dxa"/>
          </w:tcPr>
          <w:p w:rsidR="00D610E2" w:rsidRPr="008D1369" w:rsidRDefault="00D610E2" w:rsidP="00D610E2">
            <w:pPr>
              <w:rPr>
                <w:rFonts w:cs="Times New Roman"/>
                <w:sz w:val="24"/>
                <w:szCs w:val="24"/>
              </w:rPr>
            </w:pPr>
          </w:p>
        </w:tc>
      </w:tr>
      <w:tr w:rsidR="00D610E2" w:rsidRPr="008D1369" w:rsidTr="00D610E2">
        <w:tc>
          <w:tcPr>
            <w:tcW w:w="689" w:type="dxa"/>
            <w:vMerge/>
          </w:tcPr>
          <w:p w:rsidR="00D610E2" w:rsidRPr="008D1369" w:rsidRDefault="00D610E2" w:rsidP="00D610E2">
            <w:pPr>
              <w:rPr>
                <w:rFonts w:cs="Times New Roman"/>
                <w:sz w:val="24"/>
                <w:szCs w:val="24"/>
              </w:rPr>
            </w:pPr>
          </w:p>
        </w:tc>
        <w:tc>
          <w:tcPr>
            <w:tcW w:w="8500" w:type="dxa"/>
          </w:tcPr>
          <w:p w:rsidR="00D610E2" w:rsidRPr="008D1369" w:rsidRDefault="00D610E2" w:rsidP="00D610E2">
            <w:pPr>
              <w:rPr>
                <w:rFonts w:cs="Times New Roman"/>
                <w:sz w:val="24"/>
                <w:szCs w:val="24"/>
              </w:rPr>
            </w:pPr>
          </w:p>
        </w:tc>
      </w:tr>
      <w:tr w:rsidR="00D610E2" w:rsidRPr="008D1369" w:rsidTr="00D610E2">
        <w:tc>
          <w:tcPr>
            <w:tcW w:w="689" w:type="dxa"/>
          </w:tcPr>
          <w:p w:rsidR="00D610E2" w:rsidRPr="008D1369" w:rsidRDefault="00D610E2" w:rsidP="00D610E2">
            <w:pPr>
              <w:rPr>
                <w:rFonts w:cs="Times New Roman"/>
                <w:sz w:val="24"/>
                <w:szCs w:val="24"/>
              </w:rPr>
            </w:pPr>
          </w:p>
        </w:tc>
        <w:tc>
          <w:tcPr>
            <w:tcW w:w="8500" w:type="dxa"/>
          </w:tcPr>
          <w:p w:rsidR="00D610E2" w:rsidRPr="008D1369" w:rsidRDefault="00D610E2" w:rsidP="00D610E2">
            <w:pPr>
              <w:rPr>
                <w:rFonts w:cs="Times New Roman"/>
                <w:sz w:val="24"/>
                <w:szCs w:val="24"/>
              </w:rPr>
            </w:pPr>
          </w:p>
        </w:tc>
      </w:tr>
      <w:tr w:rsidR="00D610E2" w:rsidRPr="008D1369" w:rsidTr="00D610E2">
        <w:tc>
          <w:tcPr>
            <w:tcW w:w="689" w:type="dxa"/>
          </w:tcPr>
          <w:p w:rsidR="00D610E2" w:rsidRPr="008D1369" w:rsidRDefault="00D610E2" w:rsidP="00D610E2">
            <w:pPr>
              <w:rPr>
                <w:rFonts w:cs="Times New Roman"/>
                <w:sz w:val="24"/>
                <w:szCs w:val="24"/>
              </w:rPr>
            </w:pPr>
          </w:p>
        </w:tc>
        <w:tc>
          <w:tcPr>
            <w:tcW w:w="8500" w:type="dxa"/>
          </w:tcPr>
          <w:p w:rsidR="00D610E2" w:rsidRPr="008D1369" w:rsidRDefault="00D610E2" w:rsidP="00D610E2">
            <w:pPr>
              <w:ind w:firstLine="708"/>
              <w:rPr>
                <w:rFonts w:cs="Times New Roman"/>
                <w:sz w:val="24"/>
                <w:szCs w:val="24"/>
              </w:rPr>
            </w:pPr>
            <w:r w:rsidRPr="008D1369">
              <w:rPr>
                <w:rFonts w:cs="Times New Roman"/>
                <w:sz w:val="24"/>
                <w:szCs w:val="24"/>
              </w:rPr>
              <w:t>BAŞKAN – 3’üncü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tc>
      </w:tr>
    </w:tbl>
    <w:p w:rsidR="003874ED" w:rsidRPr="008D1369" w:rsidRDefault="003874ED" w:rsidP="00D610E2">
      <w:pPr>
        <w:ind w:firstLine="708"/>
        <w:rPr>
          <w:rFonts w:cs="Times New Roman"/>
          <w:sz w:val="24"/>
          <w:szCs w:val="24"/>
        </w:rPr>
      </w:pPr>
    </w:p>
    <w:p w:rsidR="00D610E2" w:rsidRPr="008D1369" w:rsidRDefault="00D610E2" w:rsidP="00D610E2">
      <w:pPr>
        <w:ind w:firstLine="708"/>
        <w:rPr>
          <w:rFonts w:cs="Times New Roman"/>
          <w:sz w:val="24"/>
          <w:szCs w:val="24"/>
        </w:rPr>
      </w:pP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tbl>
      <w:tblPr>
        <w:tblStyle w:val="TableGrid"/>
        <w:tblW w:w="0" w:type="auto"/>
        <w:tblLook w:val="04A0" w:firstRow="1" w:lastRow="0" w:firstColumn="1" w:lastColumn="0" w:noHBand="0" w:noVBand="1"/>
      </w:tblPr>
      <w:tblGrid>
        <w:gridCol w:w="1812"/>
        <w:gridCol w:w="1415"/>
        <w:gridCol w:w="6015"/>
      </w:tblGrid>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Esas Yasanın 5’inci Maddesinin Değiştirilmesi</w:t>
            </w:r>
          </w:p>
          <w:p w:rsidR="00D610E2" w:rsidRPr="008D1369" w:rsidRDefault="00D610E2" w:rsidP="00D610E2">
            <w:pPr>
              <w:rPr>
                <w:rFonts w:cs="Times New Roman"/>
                <w:sz w:val="24"/>
                <w:szCs w:val="24"/>
              </w:rPr>
            </w:pPr>
          </w:p>
        </w:tc>
        <w:tc>
          <w:tcPr>
            <w:tcW w:w="7430" w:type="dxa"/>
            <w:gridSpan w:val="2"/>
            <w:tcBorders>
              <w:top w:val="nil"/>
              <w:left w:val="nil"/>
              <w:bottom w:val="nil"/>
              <w:right w:val="nil"/>
            </w:tcBorders>
          </w:tcPr>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4. Esas Yasa, 5’inci maddesi kaldırılmak ve yerine aşağıdaki yeni 5’inci madde konmak suretiyle değiştirilir:</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 xml:space="preserve">“Dairenin </w:t>
            </w:r>
          </w:p>
          <w:p w:rsidR="00D610E2" w:rsidRPr="008D1369" w:rsidRDefault="00D610E2" w:rsidP="00D610E2">
            <w:pPr>
              <w:rPr>
                <w:rFonts w:cs="Times New Roman"/>
                <w:sz w:val="24"/>
                <w:szCs w:val="24"/>
              </w:rPr>
            </w:pPr>
            <w:r w:rsidRPr="008D1369">
              <w:rPr>
                <w:rFonts w:cs="Times New Roman"/>
                <w:sz w:val="24"/>
                <w:szCs w:val="24"/>
              </w:rPr>
              <w:t>Görev ve</w:t>
            </w:r>
          </w:p>
          <w:p w:rsidR="00D610E2" w:rsidRPr="008D1369" w:rsidRDefault="00D610E2" w:rsidP="00D610E2">
            <w:pPr>
              <w:rPr>
                <w:rFonts w:cs="Times New Roman"/>
                <w:sz w:val="24"/>
                <w:szCs w:val="24"/>
              </w:rPr>
            </w:pPr>
            <w:r w:rsidRPr="008D1369">
              <w:rPr>
                <w:rFonts w:cs="Times New Roman"/>
                <w:sz w:val="24"/>
                <w:szCs w:val="24"/>
              </w:rPr>
              <w:t>Yetkileri</w:t>
            </w:r>
          </w:p>
        </w:tc>
        <w:tc>
          <w:tcPr>
            <w:tcW w:w="601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5. Dairenin başlıca görevleri şunlardır:</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pStyle w:val="ListParagraph"/>
              <w:numPr>
                <w:ilvl w:val="0"/>
                <w:numId w:val="4"/>
              </w:numPr>
              <w:jc w:val="both"/>
              <w:rPr>
                <w:sz w:val="24"/>
                <w:szCs w:val="24"/>
                <w:lang w:val="tr-TR"/>
              </w:rPr>
            </w:pPr>
            <w:r w:rsidRPr="008D1369">
              <w:rPr>
                <w:sz w:val="24"/>
                <w:szCs w:val="24"/>
                <w:lang w:val="tr-TR"/>
              </w:rPr>
              <w:t>Merkezi Cezaevine sevk edilen hükümlülerin hapis cezasının infaz edilmesini sağlamak;</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pStyle w:val="ListParagraph"/>
              <w:numPr>
                <w:ilvl w:val="0"/>
                <w:numId w:val="4"/>
              </w:numPr>
              <w:jc w:val="both"/>
              <w:rPr>
                <w:sz w:val="24"/>
                <w:szCs w:val="24"/>
                <w:lang w:val="tr-TR"/>
              </w:rPr>
            </w:pPr>
            <w:r w:rsidRPr="008D1369">
              <w:rPr>
                <w:sz w:val="24"/>
                <w:szCs w:val="24"/>
                <w:lang w:val="tr-TR"/>
              </w:rPr>
              <w:t>Hükümlü ve tutukluların güvenli bir şekilde barınmalarını sağlamak;</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pStyle w:val="ListParagraph"/>
              <w:numPr>
                <w:ilvl w:val="0"/>
                <w:numId w:val="4"/>
              </w:numPr>
              <w:jc w:val="both"/>
              <w:rPr>
                <w:sz w:val="24"/>
                <w:szCs w:val="24"/>
                <w:lang w:val="tr-TR"/>
              </w:rPr>
            </w:pPr>
            <w:r w:rsidRPr="008D1369">
              <w:rPr>
                <w:sz w:val="24"/>
                <w:szCs w:val="24"/>
                <w:lang w:val="tr-TR"/>
              </w:rPr>
              <w:t>Hükümlülerin boş zamanlarını değerlendirmek üzere iş ve çalışma olanağı yaratmak;</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pStyle w:val="ListParagraph"/>
              <w:numPr>
                <w:ilvl w:val="0"/>
                <w:numId w:val="4"/>
              </w:numPr>
              <w:jc w:val="both"/>
              <w:rPr>
                <w:sz w:val="24"/>
                <w:szCs w:val="24"/>
                <w:lang w:val="tr-TR"/>
              </w:rPr>
            </w:pPr>
            <w:r w:rsidRPr="008D1369">
              <w:rPr>
                <w:sz w:val="24"/>
                <w:szCs w:val="24"/>
                <w:lang w:val="tr-TR"/>
              </w:rPr>
              <w:t>Hükümlü ve tutukluların aile, arkadaş ve toplum ile ilişkilerini kolaylaştırmak ve geliştirmek;</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pStyle w:val="ListParagraph"/>
              <w:numPr>
                <w:ilvl w:val="0"/>
                <w:numId w:val="4"/>
              </w:numPr>
              <w:jc w:val="both"/>
              <w:rPr>
                <w:sz w:val="24"/>
                <w:szCs w:val="24"/>
                <w:lang w:val="tr-TR"/>
              </w:rPr>
            </w:pPr>
            <w:r w:rsidRPr="008D1369">
              <w:rPr>
                <w:sz w:val="24"/>
                <w:szCs w:val="24"/>
                <w:lang w:val="tr-TR"/>
              </w:rPr>
              <w:t>Hükümlü ve tutukluların üzerinde kötü etki yapan olaylar ve olumsuz hareketleri önlemek;</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pStyle w:val="ListParagraph"/>
              <w:numPr>
                <w:ilvl w:val="0"/>
                <w:numId w:val="4"/>
              </w:numPr>
              <w:jc w:val="both"/>
              <w:rPr>
                <w:sz w:val="24"/>
                <w:szCs w:val="24"/>
                <w:lang w:val="tr-TR"/>
              </w:rPr>
            </w:pPr>
            <w:r w:rsidRPr="008D1369">
              <w:rPr>
                <w:sz w:val="24"/>
                <w:szCs w:val="24"/>
                <w:lang w:val="tr-TR"/>
              </w:rPr>
              <w:t xml:space="preserve">Hükümlü ve tutuklularda kendine güven hissi </w:t>
            </w:r>
            <w:proofErr w:type="gramStart"/>
            <w:r w:rsidRPr="008D1369">
              <w:rPr>
                <w:sz w:val="24"/>
                <w:szCs w:val="24"/>
                <w:lang w:val="tr-TR"/>
              </w:rPr>
              <w:t>ve  kurallara</w:t>
            </w:r>
            <w:proofErr w:type="gramEnd"/>
            <w:r w:rsidRPr="008D1369">
              <w:rPr>
                <w:sz w:val="24"/>
                <w:szCs w:val="24"/>
                <w:lang w:val="tr-TR"/>
              </w:rPr>
              <w:t xml:space="preserve"> uyum sağlayacak irade oluşturmak; ve</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pStyle w:val="ListParagraph"/>
              <w:numPr>
                <w:ilvl w:val="0"/>
                <w:numId w:val="4"/>
              </w:numPr>
              <w:jc w:val="both"/>
              <w:rPr>
                <w:sz w:val="24"/>
                <w:szCs w:val="24"/>
                <w:lang w:val="tr-TR"/>
              </w:rPr>
            </w:pPr>
            <w:r w:rsidRPr="008D1369">
              <w:rPr>
                <w:sz w:val="24"/>
                <w:szCs w:val="24"/>
                <w:lang w:val="tr-TR"/>
              </w:rPr>
              <w:t>Hükümlülerin her türlü eğitim ve mesleki gelişimini sağlamak, bir sanat ve/veya meslek öğrenmesine yardımcı olmak, meslek edindirmek veya atölye (resim, müzik, tiyatro vb.) çalışmaları ile sosyal ve kültürel faaliyetler yaptırmak amacıyla ilgili kamu kurum ve kuruluşlarından gereken desteği almak ve gerek duyulması halinde meslek odalarından hizmet alımı yapmak.”</w:t>
            </w:r>
          </w:p>
        </w:tc>
      </w:tr>
    </w:tbl>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4’üncü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ind w:firstLine="708"/>
        <w:rPr>
          <w:rFonts w:cs="Times New Roman"/>
          <w:sz w:val="24"/>
          <w:szCs w:val="24"/>
        </w:rPr>
      </w:pPr>
    </w:p>
    <w:tbl>
      <w:tblPr>
        <w:tblStyle w:val="TableGrid"/>
        <w:tblW w:w="0" w:type="auto"/>
        <w:tblLook w:val="04A0" w:firstRow="1" w:lastRow="0" w:firstColumn="1" w:lastColumn="0" w:noHBand="0" w:noVBand="1"/>
      </w:tblPr>
      <w:tblGrid>
        <w:gridCol w:w="1812"/>
        <w:gridCol w:w="1416"/>
        <w:gridCol w:w="6015"/>
      </w:tblGrid>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br w:type="page"/>
              <w:t xml:space="preserve">Esas Yasaya Yeni 8A </w:t>
            </w:r>
          </w:p>
          <w:p w:rsidR="00D610E2" w:rsidRPr="008D1369" w:rsidRDefault="00D610E2" w:rsidP="00D610E2">
            <w:pPr>
              <w:rPr>
                <w:rFonts w:cs="Times New Roman"/>
                <w:sz w:val="24"/>
                <w:szCs w:val="24"/>
              </w:rPr>
            </w:pPr>
            <w:proofErr w:type="gramStart"/>
            <w:r w:rsidRPr="008D1369">
              <w:rPr>
                <w:rFonts w:cs="Times New Roman"/>
                <w:sz w:val="24"/>
                <w:szCs w:val="24"/>
              </w:rPr>
              <w:t>ve</w:t>
            </w:r>
            <w:proofErr w:type="gramEnd"/>
            <w:r w:rsidRPr="008D1369">
              <w:rPr>
                <w:rFonts w:cs="Times New Roman"/>
                <w:sz w:val="24"/>
                <w:szCs w:val="24"/>
              </w:rPr>
              <w:t xml:space="preserve"> 8B</w:t>
            </w:r>
          </w:p>
          <w:p w:rsidR="00D610E2" w:rsidRPr="008D1369" w:rsidRDefault="00D610E2" w:rsidP="00D610E2">
            <w:pPr>
              <w:rPr>
                <w:rFonts w:cs="Times New Roman"/>
                <w:sz w:val="24"/>
                <w:szCs w:val="24"/>
              </w:rPr>
            </w:pPr>
            <w:r w:rsidRPr="008D1369">
              <w:rPr>
                <w:rFonts w:cs="Times New Roman"/>
                <w:sz w:val="24"/>
                <w:szCs w:val="24"/>
              </w:rPr>
              <w:t>Maddelerinin</w:t>
            </w:r>
          </w:p>
          <w:p w:rsidR="00D610E2" w:rsidRPr="008D1369" w:rsidRDefault="00D610E2" w:rsidP="00D610E2">
            <w:pPr>
              <w:rPr>
                <w:rFonts w:cs="Times New Roman"/>
                <w:sz w:val="24"/>
                <w:szCs w:val="24"/>
              </w:rPr>
            </w:pPr>
            <w:r w:rsidRPr="008D1369">
              <w:rPr>
                <w:rFonts w:cs="Times New Roman"/>
                <w:sz w:val="24"/>
                <w:szCs w:val="24"/>
              </w:rPr>
              <w:t>Eklenmesi</w:t>
            </w:r>
          </w:p>
        </w:tc>
        <w:tc>
          <w:tcPr>
            <w:tcW w:w="7430" w:type="dxa"/>
            <w:gridSpan w:val="2"/>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(5) Esas Yasa, 8’inci maddesinden hemen sonra sırasıyla aşağıdaki yeni 8A ve 8B maddeleri eklenmek suretiyle değiştirilir:</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 xml:space="preserve">“Orantılı </w:t>
            </w:r>
          </w:p>
          <w:p w:rsidR="00D610E2" w:rsidRPr="008D1369" w:rsidRDefault="00D610E2" w:rsidP="00D610E2">
            <w:pPr>
              <w:rPr>
                <w:rFonts w:cs="Times New Roman"/>
                <w:sz w:val="24"/>
                <w:szCs w:val="24"/>
              </w:rPr>
            </w:pPr>
            <w:r w:rsidRPr="008D1369">
              <w:rPr>
                <w:rFonts w:cs="Times New Roman"/>
                <w:sz w:val="24"/>
                <w:szCs w:val="24"/>
              </w:rPr>
              <w:t>Güç Kullanımına</w:t>
            </w:r>
          </w:p>
          <w:p w:rsidR="00D610E2" w:rsidRPr="008D1369" w:rsidRDefault="00D610E2" w:rsidP="00D610E2">
            <w:pPr>
              <w:rPr>
                <w:rFonts w:cs="Times New Roman"/>
                <w:sz w:val="24"/>
                <w:szCs w:val="24"/>
              </w:rPr>
            </w:pPr>
            <w:r w:rsidRPr="008D1369">
              <w:rPr>
                <w:rFonts w:cs="Times New Roman"/>
                <w:sz w:val="24"/>
                <w:szCs w:val="24"/>
              </w:rPr>
              <w:t xml:space="preserve">İlişkin Kurallar  </w:t>
            </w:r>
          </w:p>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 xml:space="preserve">8A. </w:t>
            </w:r>
            <w:proofErr w:type="gramStart"/>
            <w:r w:rsidRPr="008D1369">
              <w:rPr>
                <w:rFonts w:cs="Times New Roman"/>
                <w:sz w:val="24"/>
                <w:szCs w:val="24"/>
              </w:rPr>
              <w:t xml:space="preserve">(1) Cezaevi Müdürü, Cezaevi Müdür Muavini, Cezaevi Amirleri ve Cezaevi Hizmetleri Sınıfındaki kamu görevlileri, gerekli görülen ve isyan, firar, cezaevine içten veya dıştan gelecek saldırı, görevliye, ziyaretçiye, hükümlüye veya tutukluya veya herhangi bir cezaevi personeline yapılacak her türlü saldırı veya cezaevi düzenini bozucu her türlü eylem hallerinde güvenliği, disiplini, asayişi ve düzenin devamını sağlamak amacıyla cezaevine ait </w:t>
            </w:r>
            <w:proofErr w:type="spellStart"/>
            <w:r w:rsidRPr="008D1369">
              <w:rPr>
                <w:rFonts w:cs="Times New Roman"/>
                <w:sz w:val="24"/>
                <w:szCs w:val="24"/>
              </w:rPr>
              <w:t>jop</w:t>
            </w:r>
            <w:proofErr w:type="spellEnd"/>
            <w:r w:rsidRPr="008D1369">
              <w:rPr>
                <w:rFonts w:cs="Times New Roman"/>
                <w:sz w:val="24"/>
                <w:szCs w:val="24"/>
              </w:rPr>
              <w:t>, biber gazı, kelepçe ve benze</w:t>
            </w:r>
            <w:r w:rsidR="0058268E" w:rsidRPr="008D1369">
              <w:rPr>
                <w:rFonts w:cs="Times New Roman"/>
                <w:sz w:val="24"/>
                <w:szCs w:val="24"/>
              </w:rPr>
              <w:t>ri aletleri kullanmak suretiyle</w:t>
            </w:r>
            <w:r w:rsidRPr="008D1369">
              <w:rPr>
                <w:rFonts w:cs="Times New Roman"/>
                <w:sz w:val="24"/>
                <w:szCs w:val="24"/>
              </w:rPr>
              <w:t xml:space="preserve"> orantılı güç kullanma yetkisine sahiptir.</w:t>
            </w:r>
            <w:proofErr w:type="gramEnd"/>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pStyle w:val="ListParagraph"/>
              <w:numPr>
                <w:ilvl w:val="0"/>
                <w:numId w:val="5"/>
              </w:numPr>
              <w:jc w:val="both"/>
              <w:rPr>
                <w:sz w:val="24"/>
                <w:szCs w:val="24"/>
                <w:lang w:val="tr-TR"/>
              </w:rPr>
            </w:pPr>
            <w:r w:rsidRPr="008D1369">
              <w:rPr>
                <w:sz w:val="24"/>
                <w:szCs w:val="24"/>
                <w:lang w:val="tr-TR"/>
              </w:rPr>
              <w:t>Cezaevi Müdürü, Cezaevi Müdür Muavini, Cezaevi Amirleri ve Cezaevi Hizmetleri Sınıfındaki personel, acil bir durum nedeniyle yürütülen operasyon haricinde, Merkezi Cezaevi sınırları içinde asla ateşli silah ve/veya tabanca taşıyamaz.</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pStyle w:val="ListParagraph"/>
              <w:numPr>
                <w:ilvl w:val="0"/>
                <w:numId w:val="5"/>
              </w:numPr>
              <w:jc w:val="both"/>
              <w:rPr>
                <w:sz w:val="24"/>
                <w:szCs w:val="24"/>
                <w:lang w:val="tr-TR"/>
              </w:rPr>
            </w:pPr>
            <w:r w:rsidRPr="008D1369">
              <w:rPr>
                <w:sz w:val="24"/>
                <w:szCs w:val="24"/>
                <w:lang w:val="tr-TR"/>
              </w:rPr>
              <w:t>Cezaevi Müdürü, Cezaevi Müdür Muavini, Cezaevi Amirleri ve Cezaevi Hizmetleri Sınıfındaki personeli, Merkezi Cezaevinde yaşanan özel bir olay nedeniyle emniyet ve güvenliğin sağlanması için gereken haller dışında (1)’inci fıkrada sayılanlar dışında herhangi bir alet taşıyamaz</w:t>
            </w:r>
          </w:p>
        </w:tc>
      </w:tr>
      <w:tr w:rsidR="00D610E2" w:rsidRPr="008D1369" w:rsidTr="009C2183">
        <w:tc>
          <w:tcPr>
            <w:tcW w:w="1812" w:type="dxa"/>
            <w:tcBorders>
              <w:top w:val="nil"/>
              <w:left w:val="nil"/>
              <w:bottom w:val="nil"/>
              <w:right w:val="nil"/>
            </w:tcBorders>
          </w:tcPr>
          <w:p w:rsidR="00D610E2" w:rsidRPr="008D1369" w:rsidRDefault="00D610E2" w:rsidP="00D610E2">
            <w:pPr>
              <w:rPr>
                <w:rFonts w:cs="Times New Roman"/>
                <w:sz w:val="24"/>
                <w:szCs w:val="24"/>
              </w:rPr>
            </w:pPr>
          </w:p>
        </w:tc>
        <w:tc>
          <w:tcPr>
            <w:tcW w:w="1415" w:type="dxa"/>
            <w:tcBorders>
              <w:top w:val="nil"/>
              <w:left w:val="nil"/>
              <w:bottom w:val="nil"/>
              <w:right w:val="nil"/>
            </w:tcBorders>
          </w:tcPr>
          <w:p w:rsidR="00D610E2" w:rsidRPr="008D1369" w:rsidRDefault="00D610E2" w:rsidP="00D610E2">
            <w:pPr>
              <w:rPr>
                <w:rFonts w:cs="Times New Roman"/>
                <w:sz w:val="24"/>
                <w:szCs w:val="24"/>
              </w:rPr>
            </w:pPr>
          </w:p>
        </w:tc>
        <w:tc>
          <w:tcPr>
            <w:tcW w:w="6015" w:type="dxa"/>
            <w:tcBorders>
              <w:top w:val="nil"/>
              <w:left w:val="nil"/>
              <w:bottom w:val="nil"/>
              <w:right w:val="nil"/>
            </w:tcBorders>
          </w:tcPr>
          <w:p w:rsidR="00D610E2" w:rsidRPr="008D1369" w:rsidRDefault="00D610E2" w:rsidP="00D610E2">
            <w:pPr>
              <w:pStyle w:val="ListParagraph"/>
              <w:numPr>
                <w:ilvl w:val="0"/>
                <w:numId w:val="5"/>
              </w:numPr>
              <w:jc w:val="both"/>
              <w:rPr>
                <w:sz w:val="24"/>
                <w:szCs w:val="24"/>
                <w:lang w:val="tr-TR"/>
              </w:rPr>
            </w:pPr>
            <w:r w:rsidRPr="008D1369">
              <w:rPr>
                <w:sz w:val="24"/>
                <w:szCs w:val="24"/>
                <w:lang w:val="tr-TR"/>
              </w:rPr>
              <w:t xml:space="preserve">Cezaevi Müdürü </w:t>
            </w:r>
            <w:proofErr w:type="gramStart"/>
            <w:r w:rsidRPr="008D1369">
              <w:rPr>
                <w:sz w:val="24"/>
                <w:szCs w:val="24"/>
                <w:lang w:val="tr-TR"/>
              </w:rPr>
              <w:t>cezaevinde  herhangi</w:t>
            </w:r>
            <w:proofErr w:type="gramEnd"/>
            <w:r w:rsidRPr="008D1369">
              <w:rPr>
                <w:sz w:val="24"/>
                <w:szCs w:val="24"/>
                <w:lang w:val="tr-TR"/>
              </w:rPr>
              <w:t xml:space="preserve"> bir olay </w:t>
            </w:r>
            <w:r w:rsidRPr="008D1369">
              <w:rPr>
                <w:sz w:val="24"/>
                <w:szCs w:val="24"/>
                <w:lang w:val="tr-TR"/>
              </w:rPr>
              <w:lastRenderedPageBreak/>
              <w:t xml:space="preserve">ve/veya ayaklanma ve/veya güvenlik </w:t>
            </w:r>
            <w:proofErr w:type="spellStart"/>
            <w:r w:rsidRPr="008D1369">
              <w:rPr>
                <w:sz w:val="24"/>
                <w:szCs w:val="24"/>
                <w:lang w:val="tr-TR"/>
              </w:rPr>
              <w:t>zaafiyeti</w:t>
            </w:r>
            <w:proofErr w:type="spellEnd"/>
            <w:r w:rsidRPr="008D1369">
              <w:rPr>
                <w:sz w:val="24"/>
                <w:szCs w:val="24"/>
                <w:lang w:val="tr-TR"/>
              </w:rPr>
              <w:t xml:space="preserve"> olması durumunda müdahale için Polis Genel Müdürlüğünden yardım isteyebilir.</w:t>
            </w:r>
          </w:p>
        </w:tc>
      </w:tr>
    </w:tbl>
    <w:p w:rsidR="00D610E2" w:rsidRPr="008D1369" w:rsidRDefault="00D610E2" w:rsidP="00D610E2">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7430"/>
      </w:tblGrid>
      <w:tr w:rsidR="00D610E2" w:rsidRPr="008D1369" w:rsidTr="004E63F1">
        <w:tc>
          <w:tcPr>
            <w:tcW w:w="1812" w:type="dxa"/>
          </w:tcPr>
          <w:p w:rsidR="00D610E2" w:rsidRPr="008D1369" w:rsidRDefault="00D610E2" w:rsidP="00D610E2">
            <w:pPr>
              <w:rPr>
                <w:rFonts w:cs="Times New Roman"/>
                <w:sz w:val="24"/>
                <w:szCs w:val="24"/>
              </w:rPr>
            </w:pPr>
            <w:r w:rsidRPr="008D1369">
              <w:rPr>
                <w:rFonts w:cs="Times New Roman"/>
                <w:sz w:val="24"/>
                <w:szCs w:val="24"/>
              </w:rPr>
              <w:t xml:space="preserve">“Ateşli Silah </w:t>
            </w:r>
            <w:proofErr w:type="spellStart"/>
            <w:r w:rsidRPr="008D1369">
              <w:rPr>
                <w:rFonts w:cs="Times New Roman"/>
                <w:sz w:val="24"/>
                <w:szCs w:val="24"/>
              </w:rPr>
              <w:t>Kullanımma</w:t>
            </w:r>
            <w:proofErr w:type="spellEnd"/>
            <w:r w:rsidRPr="008D1369">
              <w:rPr>
                <w:rFonts w:cs="Times New Roman"/>
                <w:sz w:val="24"/>
                <w:szCs w:val="24"/>
              </w:rPr>
              <w:t xml:space="preserve"> </w:t>
            </w:r>
          </w:p>
          <w:p w:rsidR="00D610E2" w:rsidRPr="008D1369" w:rsidRDefault="00D610E2" w:rsidP="00D610E2">
            <w:pPr>
              <w:rPr>
                <w:rFonts w:cs="Times New Roman"/>
                <w:sz w:val="24"/>
                <w:szCs w:val="24"/>
              </w:rPr>
            </w:pPr>
            <w:r w:rsidRPr="008D1369">
              <w:rPr>
                <w:rFonts w:cs="Times New Roman"/>
                <w:sz w:val="24"/>
                <w:szCs w:val="24"/>
              </w:rPr>
              <w:t>İlişkin Kurallar</w:t>
            </w:r>
          </w:p>
        </w:tc>
        <w:tc>
          <w:tcPr>
            <w:tcW w:w="7430" w:type="dxa"/>
          </w:tcPr>
          <w:p w:rsidR="00D610E2" w:rsidRPr="008D1369" w:rsidRDefault="00D610E2" w:rsidP="00D610E2">
            <w:pPr>
              <w:rPr>
                <w:rFonts w:cs="Times New Roman"/>
                <w:sz w:val="24"/>
                <w:szCs w:val="24"/>
              </w:rPr>
            </w:pPr>
            <w:r w:rsidRPr="008D1369">
              <w:rPr>
                <w:rFonts w:cs="Times New Roman"/>
                <w:sz w:val="24"/>
                <w:szCs w:val="24"/>
              </w:rPr>
              <w:t xml:space="preserve">8B. (1) (A) Merkezi Cezaevine dıştan gelebilecek herhangi bir saldırıya karşı veya firar teşebbüsünde bulunan bir hükümlü ve/veya tutuklunun durdurulabilmesi için firarinin fiilen veya tehlikeli bir şekilde karşı koyması durumunda; Cezaevi Müdürü, Cezaevi Müdür Muavini, Cezaevi Amirleri ve Cezaevi Hizmetleri Sınıfındaki </w:t>
            </w:r>
            <w:proofErr w:type="gramStart"/>
            <w:r w:rsidRPr="008D1369">
              <w:rPr>
                <w:rFonts w:cs="Times New Roman"/>
                <w:sz w:val="24"/>
                <w:szCs w:val="24"/>
              </w:rPr>
              <w:t>personelin  mükerrer</w:t>
            </w:r>
            <w:proofErr w:type="gramEnd"/>
            <w:r w:rsidRPr="008D1369">
              <w:rPr>
                <w:rFonts w:cs="Times New Roman"/>
                <w:sz w:val="24"/>
                <w:szCs w:val="24"/>
              </w:rPr>
              <w:t xml:space="preserve"> dur emrine uymaması ve teşebbüsten vazgeçmemesi halinde Cezaevi Müdürü, Cezaevi Müdür Muavini, Cezaevi Amirleri ve Cezaevi Hizmetleri Sınıfındaki personel  ateşli silah kullanmaya yetkilidir.</w:t>
            </w:r>
          </w:p>
        </w:tc>
      </w:tr>
      <w:tr w:rsidR="00D610E2" w:rsidRPr="008D1369" w:rsidTr="004E63F1">
        <w:tc>
          <w:tcPr>
            <w:tcW w:w="1812" w:type="dxa"/>
          </w:tcPr>
          <w:p w:rsidR="00D610E2" w:rsidRPr="008D1369" w:rsidRDefault="00D610E2" w:rsidP="00D610E2">
            <w:pPr>
              <w:rPr>
                <w:rFonts w:cs="Times New Roman"/>
                <w:sz w:val="24"/>
                <w:szCs w:val="24"/>
              </w:rPr>
            </w:pPr>
          </w:p>
        </w:tc>
        <w:tc>
          <w:tcPr>
            <w:tcW w:w="7430" w:type="dxa"/>
          </w:tcPr>
          <w:p w:rsidR="00D610E2" w:rsidRPr="008D1369" w:rsidRDefault="00D610E2" w:rsidP="00D610E2">
            <w:pPr>
              <w:rPr>
                <w:rFonts w:cs="Times New Roman"/>
                <w:sz w:val="24"/>
                <w:szCs w:val="24"/>
              </w:rPr>
            </w:pPr>
            <w:r w:rsidRPr="008D1369">
              <w:rPr>
                <w:rFonts w:cs="Times New Roman"/>
                <w:sz w:val="24"/>
                <w:szCs w:val="24"/>
              </w:rPr>
              <w:t>(B) İlk atış uyarı amacıyla havaya yapılır. Havaya yapılan uyarı atışına rağmen eylemin devam etmesi halinde ikinci atış hedeften uzağa yapılır. İkinci atışa rağmen eyleme son verilmemesi halinde ise kişinin yakalanmasını sağlayacak ölçü ve oranda ateşli silah kullanılır.</w:t>
            </w:r>
          </w:p>
        </w:tc>
      </w:tr>
      <w:tr w:rsidR="00D610E2" w:rsidRPr="008D1369" w:rsidTr="004E63F1">
        <w:tc>
          <w:tcPr>
            <w:tcW w:w="1812" w:type="dxa"/>
          </w:tcPr>
          <w:p w:rsidR="00D610E2" w:rsidRPr="008D1369" w:rsidRDefault="00D610E2" w:rsidP="00D610E2">
            <w:pPr>
              <w:rPr>
                <w:rFonts w:cs="Times New Roman"/>
                <w:sz w:val="24"/>
                <w:szCs w:val="24"/>
              </w:rPr>
            </w:pPr>
          </w:p>
        </w:tc>
        <w:tc>
          <w:tcPr>
            <w:tcW w:w="7430" w:type="dxa"/>
          </w:tcPr>
          <w:p w:rsidR="00D610E2" w:rsidRPr="008D1369" w:rsidRDefault="00D610E2" w:rsidP="00D610E2">
            <w:pPr>
              <w:pStyle w:val="ListParagraph"/>
              <w:numPr>
                <w:ilvl w:val="0"/>
                <w:numId w:val="6"/>
              </w:numPr>
              <w:jc w:val="both"/>
              <w:rPr>
                <w:sz w:val="24"/>
                <w:szCs w:val="24"/>
                <w:lang w:val="tr-TR"/>
              </w:rPr>
            </w:pPr>
            <w:r w:rsidRPr="008D1369">
              <w:rPr>
                <w:sz w:val="24"/>
                <w:szCs w:val="24"/>
                <w:lang w:val="tr-TR"/>
              </w:rPr>
              <w:t>(A) Yukarıdaki (1)’inci fıkra uyarınca ateşli silah kullanacak olan kişilerin, bu konuda Polis Okulundan eğitim almaları şarttır.</w:t>
            </w:r>
          </w:p>
          <w:p w:rsidR="00D610E2" w:rsidRPr="008D1369" w:rsidRDefault="00D610E2" w:rsidP="00D610E2">
            <w:pPr>
              <w:rPr>
                <w:rFonts w:cs="Times New Roman"/>
                <w:sz w:val="24"/>
                <w:szCs w:val="24"/>
              </w:rPr>
            </w:pPr>
            <w:r w:rsidRPr="008D1369">
              <w:rPr>
                <w:rFonts w:cs="Times New Roman"/>
                <w:sz w:val="24"/>
                <w:szCs w:val="24"/>
              </w:rPr>
              <w:t xml:space="preserve">       Ancak, bu eğitimin yılda en az 1 (bir) kez tekrarlanması zorunludur.</w:t>
            </w:r>
          </w:p>
        </w:tc>
      </w:tr>
      <w:tr w:rsidR="00D610E2" w:rsidRPr="008D1369" w:rsidTr="004E63F1">
        <w:tc>
          <w:tcPr>
            <w:tcW w:w="1812" w:type="dxa"/>
          </w:tcPr>
          <w:p w:rsidR="00D610E2" w:rsidRPr="008D1369" w:rsidRDefault="00D610E2" w:rsidP="00D610E2">
            <w:pPr>
              <w:rPr>
                <w:rFonts w:cs="Times New Roman"/>
                <w:sz w:val="24"/>
                <w:szCs w:val="24"/>
              </w:rPr>
            </w:pPr>
          </w:p>
        </w:tc>
        <w:tc>
          <w:tcPr>
            <w:tcW w:w="7430" w:type="dxa"/>
          </w:tcPr>
          <w:p w:rsidR="00D610E2" w:rsidRPr="008D1369" w:rsidRDefault="00D610E2" w:rsidP="00D610E2">
            <w:pPr>
              <w:pStyle w:val="ListParagraph"/>
              <w:jc w:val="both"/>
              <w:rPr>
                <w:sz w:val="24"/>
                <w:szCs w:val="24"/>
                <w:lang w:val="tr-TR"/>
              </w:rPr>
            </w:pPr>
            <w:r w:rsidRPr="008D1369">
              <w:rPr>
                <w:sz w:val="24"/>
                <w:szCs w:val="24"/>
                <w:lang w:val="tr-TR"/>
              </w:rPr>
              <w:t>(B) Ateşli silahlar; nöbetçiler arasında nöbet değişimi sırasında vardiya sorumlusu bilgisinde ve nöbetçinin adına zimmet edilir.</w:t>
            </w:r>
          </w:p>
        </w:tc>
      </w:tr>
      <w:tr w:rsidR="00D610E2" w:rsidRPr="008D1369" w:rsidTr="004E63F1">
        <w:tc>
          <w:tcPr>
            <w:tcW w:w="1812" w:type="dxa"/>
          </w:tcPr>
          <w:p w:rsidR="00D610E2" w:rsidRPr="008D1369" w:rsidRDefault="00D610E2" w:rsidP="00D610E2">
            <w:pPr>
              <w:rPr>
                <w:rFonts w:cs="Times New Roman"/>
                <w:sz w:val="24"/>
                <w:szCs w:val="24"/>
              </w:rPr>
            </w:pPr>
          </w:p>
        </w:tc>
        <w:tc>
          <w:tcPr>
            <w:tcW w:w="7430" w:type="dxa"/>
          </w:tcPr>
          <w:p w:rsidR="00D610E2" w:rsidRPr="008D1369" w:rsidRDefault="00D610E2" w:rsidP="00D610E2">
            <w:pPr>
              <w:pStyle w:val="ListParagraph"/>
              <w:numPr>
                <w:ilvl w:val="0"/>
                <w:numId w:val="7"/>
              </w:numPr>
              <w:jc w:val="both"/>
              <w:rPr>
                <w:sz w:val="24"/>
                <w:szCs w:val="24"/>
                <w:lang w:val="tr-TR"/>
              </w:rPr>
            </w:pPr>
            <w:r w:rsidRPr="008D1369">
              <w:rPr>
                <w:sz w:val="24"/>
                <w:szCs w:val="24"/>
                <w:lang w:val="tr-TR"/>
              </w:rPr>
              <w:t>Ateşli silahların ve mühimmatın muhafazası, korunması ve bakımı ilgili Cezaevi Amirliğinin sorumluluğundadır. İşbu ateşli silahların bakım</w:t>
            </w:r>
            <w:r w:rsidR="0058268E" w:rsidRPr="008D1369">
              <w:rPr>
                <w:sz w:val="24"/>
                <w:szCs w:val="24"/>
                <w:lang w:val="tr-TR"/>
              </w:rPr>
              <w:t>ı Merkezi Cezaevinde yapılır ve</w:t>
            </w:r>
            <w:r w:rsidRPr="008D1369">
              <w:rPr>
                <w:sz w:val="24"/>
                <w:szCs w:val="24"/>
                <w:lang w:val="tr-TR"/>
              </w:rPr>
              <w:t xml:space="preserve"> bakım için gerekmesi halinde Müdür, Polis Genel Müdürlüğünden yardım alır.</w:t>
            </w:r>
          </w:p>
        </w:tc>
      </w:tr>
      <w:tr w:rsidR="00D610E2" w:rsidRPr="008D1369" w:rsidTr="004E63F1">
        <w:tc>
          <w:tcPr>
            <w:tcW w:w="1812" w:type="dxa"/>
          </w:tcPr>
          <w:p w:rsidR="00D610E2" w:rsidRPr="008D1369" w:rsidRDefault="00D610E2" w:rsidP="00D610E2">
            <w:pPr>
              <w:rPr>
                <w:rFonts w:cs="Times New Roman"/>
                <w:sz w:val="24"/>
                <w:szCs w:val="24"/>
              </w:rPr>
            </w:pPr>
          </w:p>
        </w:tc>
        <w:tc>
          <w:tcPr>
            <w:tcW w:w="7430" w:type="dxa"/>
          </w:tcPr>
          <w:p w:rsidR="00D610E2" w:rsidRPr="008D1369" w:rsidRDefault="00D610E2" w:rsidP="00D610E2">
            <w:pPr>
              <w:pStyle w:val="ListParagraph"/>
              <w:numPr>
                <w:ilvl w:val="0"/>
                <w:numId w:val="6"/>
              </w:numPr>
              <w:jc w:val="both"/>
              <w:rPr>
                <w:sz w:val="24"/>
                <w:szCs w:val="24"/>
                <w:lang w:val="tr-TR"/>
              </w:rPr>
            </w:pPr>
            <w:r w:rsidRPr="008D1369">
              <w:rPr>
                <w:sz w:val="24"/>
                <w:szCs w:val="24"/>
                <w:lang w:val="tr-TR"/>
              </w:rPr>
              <w:t>Yukarıdaki (1)’inci fıkra uyarınca ateşli silah kullanacak olan kişiler, yılda en az bir kez Devlet Hastanesinden ruh sağlıkları ile ilgili kontrol yaptırıp, ilgili raporu Daireye vermek zorundadırlar.”</w:t>
            </w: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5’inci maddeyi kabul edenler</w:t>
      </w:r>
      <w:proofErr w:type="gramStart"/>
      <w:r w:rsidRPr="008D1369">
        <w:rPr>
          <w:rFonts w:cs="Times New Roman"/>
          <w:sz w:val="24"/>
          <w:szCs w:val="24"/>
        </w:rPr>
        <w:t>?...</w:t>
      </w:r>
      <w:proofErr w:type="gramEnd"/>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DOĞUŞ DERYA (Lefkoşa) (Yerinden) – Sayın Başkan, değişiklik önerimiz bu maddedeydi zaten. 8A Maddesine dair bir değişiklik önerisi az önce Kürsüden bahsettiğim ve önünüzde olması lazım.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Buyurun sunun.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ÖZDEMİR BEROVA (Girne) (Yerinden) – Sayın Başkan, Doğuş Hanımdan sonra bizim de bir önerimiz olacak.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Peki. Sayın Doğuş Derya, buyurun Kürsüye. Hitap edin Yüce Meclise.</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DOĞUŞ DERYA (Lefkoşa) – </w:t>
      </w:r>
    </w:p>
    <w:p w:rsidR="00D610E2" w:rsidRPr="008D1369" w:rsidRDefault="00D610E2" w:rsidP="00D610E2">
      <w:pPr>
        <w:rPr>
          <w:rFonts w:cs="Times New Roman"/>
          <w:sz w:val="24"/>
          <w:szCs w:val="24"/>
        </w:rPr>
      </w:pPr>
    </w:p>
    <w:p w:rsidR="00D610E2" w:rsidRPr="008D1369" w:rsidRDefault="00D610E2" w:rsidP="00D610E2">
      <w:pPr>
        <w:jc w:val="right"/>
        <w:rPr>
          <w:rFonts w:cs="Times New Roman"/>
          <w:sz w:val="24"/>
          <w:szCs w:val="24"/>
        </w:rPr>
      </w:pPr>
      <w:r w:rsidRPr="008D1369">
        <w:rPr>
          <w:rFonts w:cs="Times New Roman"/>
          <w:sz w:val="24"/>
          <w:szCs w:val="24"/>
        </w:rPr>
        <w:t>27 Haziran 2022</w:t>
      </w:r>
    </w:p>
    <w:p w:rsidR="004E63F1" w:rsidRDefault="004E63F1">
      <w:pPr>
        <w:rPr>
          <w:rFonts w:cs="Times New Roman"/>
          <w:sz w:val="24"/>
          <w:szCs w:val="24"/>
        </w:rPr>
      </w:pPr>
      <w:r>
        <w:rPr>
          <w:rFonts w:cs="Times New Roman"/>
          <w:sz w:val="24"/>
          <w:szCs w:val="24"/>
        </w:rPr>
        <w:br w:type="page"/>
      </w:r>
    </w:p>
    <w:p w:rsidR="00D610E2" w:rsidRPr="008D1369" w:rsidRDefault="00D610E2" w:rsidP="00D610E2">
      <w:pPr>
        <w:rPr>
          <w:rFonts w:cs="Times New Roman"/>
          <w:sz w:val="24"/>
          <w:szCs w:val="24"/>
        </w:rPr>
      </w:pPr>
    </w:p>
    <w:p w:rsidR="00D610E2" w:rsidRPr="008D1369" w:rsidRDefault="00CD4F3A" w:rsidP="00D610E2">
      <w:pPr>
        <w:jc w:val="center"/>
        <w:rPr>
          <w:rFonts w:cs="Times New Roman"/>
          <w:sz w:val="24"/>
          <w:szCs w:val="24"/>
        </w:rPr>
      </w:pPr>
      <w:r w:rsidRPr="008D1369">
        <w:rPr>
          <w:rFonts w:cs="Times New Roman"/>
          <w:sz w:val="24"/>
          <w:szCs w:val="24"/>
        </w:rPr>
        <w:t>-</w:t>
      </w:r>
      <w:r w:rsidR="00D610E2" w:rsidRPr="008D1369">
        <w:rPr>
          <w:rFonts w:cs="Times New Roman"/>
          <w:sz w:val="24"/>
          <w:szCs w:val="24"/>
        </w:rPr>
        <w:t>ÖNERİ</w:t>
      </w:r>
      <w:r w:rsidRPr="008D1369">
        <w:rPr>
          <w:rFonts w:cs="Times New Roman"/>
          <w:sz w:val="24"/>
          <w:szCs w:val="24"/>
        </w:rPr>
        <w:t>-</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Cumhuriyet Meclisi Genel Kuruluna,</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Görüşmekte olduğumuz Merkezi Cezaevi (Kuruluş, Görev ve Çalışma Esasları) (Değişiklik) Yasa Tasarısının 5’inci maddesi ile Esas Yasaya eklenmesi öngörülen 8A maddesinin (1)’inci fıkrasının onuncu satırında yer alan “cezaevine ait </w:t>
      </w:r>
      <w:proofErr w:type="spellStart"/>
      <w:r w:rsidRPr="008D1369">
        <w:rPr>
          <w:rFonts w:cs="Times New Roman"/>
          <w:sz w:val="24"/>
          <w:szCs w:val="24"/>
        </w:rPr>
        <w:t>jop</w:t>
      </w:r>
      <w:proofErr w:type="spellEnd"/>
      <w:r w:rsidRPr="008D1369">
        <w:rPr>
          <w:rFonts w:cs="Times New Roman"/>
          <w:sz w:val="24"/>
          <w:szCs w:val="24"/>
        </w:rPr>
        <w:t>, biber gazı, kelepçe ve benzeri aletleri kullanmak suretiyle” söz dizisinin fıkradan çıkarılmasını öneririz.</w:t>
      </w:r>
    </w:p>
    <w:p w:rsidR="00D610E2" w:rsidRPr="008D1369" w:rsidRDefault="00D610E2" w:rsidP="00D610E2">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D610E2" w:rsidRPr="008D1369" w:rsidTr="00D610E2">
        <w:tc>
          <w:tcPr>
            <w:tcW w:w="4612" w:type="dxa"/>
          </w:tcPr>
          <w:p w:rsidR="00D610E2" w:rsidRPr="008D1369" w:rsidRDefault="00D610E2" w:rsidP="00D610E2">
            <w:pPr>
              <w:rPr>
                <w:rFonts w:cs="Times New Roman"/>
                <w:sz w:val="24"/>
                <w:szCs w:val="24"/>
              </w:rPr>
            </w:pPr>
          </w:p>
        </w:tc>
        <w:tc>
          <w:tcPr>
            <w:tcW w:w="4613" w:type="dxa"/>
          </w:tcPr>
          <w:p w:rsidR="00D610E2" w:rsidRPr="008D1369" w:rsidRDefault="00D610E2" w:rsidP="00D610E2">
            <w:pPr>
              <w:jc w:val="center"/>
              <w:rPr>
                <w:rFonts w:cs="Times New Roman"/>
                <w:sz w:val="24"/>
                <w:szCs w:val="24"/>
              </w:rPr>
            </w:pPr>
            <w:r w:rsidRPr="008D1369">
              <w:rPr>
                <w:rFonts w:cs="Times New Roman"/>
                <w:sz w:val="24"/>
                <w:szCs w:val="24"/>
              </w:rPr>
              <w:t>Doğuş DERYA</w:t>
            </w:r>
          </w:p>
          <w:p w:rsidR="00D610E2" w:rsidRPr="008D1369" w:rsidRDefault="00D610E2" w:rsidP="00D610E2">
            <w:pPr>
              <w:jc w:val="center"/>
              <w:rPr>
                <w:rFonts w:cs="Times New Roman"/>
                <w:sz w:val="24"/>
                <w:szCs w:val="24"/>
              </w:rPr>
            </w:pPr>
            <w:r w:rsidRPr="008D1369">
              <w:rPr>
                <w:rFonts w:cs="Times New Roman"/>
                <w:sz w:val="24"/>
                <w:szCs w:val="24"/>
              </w:rPr>
              <w:t>CTP Lefkoşa Milletvekili</w:t>
            </w:r>
          </w:p>
        </w:tc>
      </w:tr>
      <w:tr w:rsidR="00D610E2" w:rsidRPr="008D1369" w:rsidTr="00D610E2">
        <w:tc>
          <w:tcPr>
            <w:tcW w:w="4612" w:type="dxa"/>
          </w:tcPr>
          <w:p w:rsidR="00D610E2" w:rsidRPr="008D1369" w:rsidRDefault="00D610E2" w:rsidP="00D610E2">
            <w:pPr>
              <w:rPr>
                <w:rFonts w:cs="Times New Roman"/>
                <w:sz w:val="24"/>
                <w:szCs w:val="24"/>
              </w:rPr>
            </w:pPr>
          </w:p>
        </w:tc>
        <w:tc>
          <w:tcPr>
            <w:tcW w:w="4613" w:type="dxa"/>
          </w:tcPr>
          <w:p w:rsidR="00D610E2" w:rsidRPr="008D1369" w:rsidRDefault="00D610E2" w:rsidP="00D610E2">
            <w:pPr>
              <w:jc w:val="center"/>
              <w:rPr>
                <w:rFonts w:cs="Times New Roman"/>
                <w:sz w:val="24"/>
                <w:szCs w:val="24"/>
              </w:rPr>
            </w:pPr>
          </w:p>
        </w:tc>
      </w:tr>
    </w:tbl>
    <w:p w:rsidR="00CD4F3A" w:rsidRPr="008D1369" w:rsidRDefault="00CD4F3A"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Ve bütün CTP milletvekillerinin bu arada imzası var. Tek tek okumuyorum.</w:t>
      </w:r>
    </w:p>
    <w:p w:rsidR="00D610E2" w:rsidRPr="008D1369" w:rsidRDefault="00D610E2" w:rsidP="00D610E2">
      <w:pPr>
        <w:rPr>
          <w:rFonts w:cs="Times New Roman"/>
          <w:sz w:val="24"/>
          <w:szCs w:val="24"/>
        </w:rPr>
      </w:pPr>
    </w:p>
    <w:p w:rsidR="00D610E2" w:rsidRPr="008D1369" w:rsidRDefault="0058268E" w:rsidP="00D610E2">
      <w:pPr>
        <w:rPr>
          <w:rFonts w:cs="Times New Roman"/>
          <w:sz w:val="24"/>
          <w:szCs w:val="24"/>
        </w:rPr>
      </w:pPr>
      <w:r w:rsidRPr="008D1369">
        <w:rPr>
          <w:rFonts w:cs="Times New Roman"/>
          <w:sz w:val="24"/>
          <w:szCs w:val="24"/>
        </w:rPr>
        <w:t xml:space="preserve">       </w:t>
      </w:r>
      <w:r w:rsidRPr="008D1369">
        <w:rPr>
          <w:rFonts w:cs="Times New Roman"/>
          <w:sz w:val="24"/>
          <w:szCs w:val="24"/>
        </w:rPr>
        <w:tab/>
      </w:r>
      <w:r w:rsidRPr="008D1369">
        <w:rPr>
          <w:rFonts w:cs="Times New Roman"/>
          <w:sz w:val="24"/>
          <w:szCs w:val="24"/>
        </w:rPr>
        <w:tab/>
      </w:r>
      <w:r w:rsidRPr="008D1369">
        <w:rPr>
          <w:rFonts w:cs="Times New Roman"/>
          <w:sz w:val="24"/>
          <w:szCs w:val="24"/>
        </w:rPr>
        <w:tab/>
      </w:r>
      <w:r w:rsidR="00D610E2" w:rsidRPr="008D1369">
        <w:rPr>
          <w:rFonts w:cs="Times New Roman"/>
          <w:sz w:val="24"/>
          <w:szCs w:val="24"/>
        </w:rPr>
        <w:tab/>
        <w:t>(Öneriyi Başkana sunar)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Sayın Doğuş Derya’nın sunmuş olduğu bu (Değişiklik) Önerisinin dikkate alınıp alınmamasını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ÖZDEMİR BEROVA (Lefkoşa) (Yerinde</w:t>
      </w:r>
      <w:r w:rsidR="0058268E" w:rsidRPr="008D1369">
        <w:rPr>
          <w:rFonts w:cs="Times New Roman"/>
          <w:sz w:val="24"/>
          <w:szCs w:val="24"/>
        </w:rPr>
        <w:t>n) – Sayın Başkan, bir önerimiz</w:t>
      </w:r>
      <w:r w:rsidRPr="008D1369">
        <w:rPr>
          <w:rFonts w:cs="Times New Roman"/>
          <w:sz w:val="24"/>
          <w:szCs w:val="24"/>
        </w:rPr>
        <w:t xml:space="preserve"> var.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BAŞKAN – Sayın Özdemir </w:t>
      </w:r>
      <w:proofErr w:type="spellStart"/>
      <w:r w:rsidRPr="008D1369">
        <w:rPr>
          <w:rFonts w:cs="Times New Roman"/>
          <w:sz w:val="24"/>
          <w:szCs w:val="24"/>
        </w:rPr>
        <w:t>Berova</w:t>
      </w:r>
      <w:proofErr w:type="spellEnd"/>
      <w:r w:rsidRPr="008D1369">
        <w:rPr>
          <w:rFonts w:cs="Times New Roman"/>
          <w:sz w:val="24"/>
          <w:szCs w:val="24"/>
        </w:rPr>
        <w:t>, buyurun. Buyurun hitap edin Yüce Meclise.</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İDARİ, KAMU VE SAĞLIK İŞLERİ KOMİTESİ BAŞKANI ÖZDEMİR BEROVA – Teşekkür ediyorum Sayın Başkan. </w:t>
      </w:r>
      <w:r w:rsidRPr="008D1369">
        <w:rPr>
          <w:rFonts w:cs="Times New Roman"/>
          <w:sz w:val="24"/>
          <w:szCs w:val="24"/>
        </w:rPr>
        <w:tab/>
        <w:t>Sayın Başkan, değerli milletvekilleri;</w:t>
      </w:r>
    </w:p>
    <w:p w:rsidR="00D610E2" w:rsidRPr="008D1369" w:rsidRDefault="00D610E2" w:rsidP="00D610E2">
      <w:pPr>
        <w:rPr>
          <w:rFonts w:cs="Times New Roman"/>
          <w:sz w:val="24"/>
          <w:szCs w:val="24"/>
        </w:rPr>
      </w:pPr>
    </w:p>
    <w:p w:rsidR="00D610E2" w:rsidRPr="008D1369" w:rsidRDefault="00D610E2" w:rsidP="00D610E2">
      <w:pPr>
        <w:jc w:val="right"/>
        <w:rPr>
          <w:rFonts w:cs="Times New Roman"/>
          <w:sz w:val="24"/>
          <w:szCs w:val="24"/>
        </w:rPr>
      </w:pPr>
      <w:r w:rsidRPr="008D1369">
        <w:rPr>
          <w:rFonts w:cs="Times New Roman"/>
          <w:sz w:val="24"/>
          <w:szCs w:val="24"/>
        </w:rPr>
        <w:t>27 Haziran 2022</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Cumhuriyet Meclisi Genel Kuruluna,</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Görüşmekte olduğumuz Merkezi Cezaevi (Kuruluş, Görev ve Çalışma Esasları) (Değişiklik) Yasa Tasarısının 5’inci maddesi ile Esas Yasaya yeni eklenmesi öngörülen 8A maddesine aşağıdaki yeni (5)’inci fıkranın eklenmesini öneririm. </w:t>
      </w:r>
    </w:p>
    <w:p w:rsidR="00D610E2" w:rsidRPr="008D1369" w:rsidRDefault="00D610E2" w:rsidP="00D610E2">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7137"/>
      </w:tblGrid>
      <w:tr w:rsidR="00D610E2" w:rsidRPr="008D1369" w:rsidTr="00D610E2">
        <w:tc>
          <w:tcPr>
            <w:tcW w:w="2088" w:type="dxa"/>
          </w:tcPr>
          <w:p w:rsidR="00D610E2" w:rsidRPr="008D1369" w:rsidRDefault="00D610E2" w:rsidP="00D610E2">
            <w:pPr>
              <w:jc w:val="right"/>
              <w:rPr>
                <w:rFonts w:cs="Times New Roman"/>
                <w:sz w:val="24"/>
                <w:szCs w:val="24"/>
              </w:rPr>
            </w:pPr>
            <w:r w:rsidRPr="008D1369">
              <w:rPr>
                <w:rFonts w:cs="Times New Roman"/>
                <w:sz w:val="24"/>
                <w:szCs w:val="24"/>
              </w:rPr>
              <w:t>“(5) (A)</w:t>
            </w:r>
          </w:p>
        </w:tc>
        <w:tc>
          <w:tcPr>
            <w:tcW w:w="7137" w:type="dxa"/>
          </w:tcPr>
          <w:p w:rsidR="00D610E2" w:rsidRPr="008D1369" w:rsidRDefault="00D610E2" w:rsidP="00D610E2">
            <w:pPr>
              <w:rPr>
                <w:rFonts w:cs="Times New Roman"/>
                <w:sz w:val="24"/>
                <w:szCs w:val="24"/>
              </w:rPr>
            </w:pPr>
            <w:r w:rsidRPr="008D1369">
              <w:rPr>
                <w:rFonts w:cs="Times New Roman"/>
                <w:sz w:val="24"/>
                <w:szCs w:val="24"/>
              </w:rPr>
              <w:t xml:space="preserve">Bu madde amaçları bakımından orantılı güç, karşı tarafın kullanacağı gücü aşmayan ve oradaki mevcut eylemi ortadan kaldırmaya yetecek azami gücü anlatır. </w:t>
            </w:r>
          </w:p>
          <w:p w:rsidR="00D610E2" w:rsidRPr="008D1369" w:rsidRDefault="00D610E2" w:rsidP="00D610E2">
            <w:pPr>
              <w:rPr>
                <w:rFonts w:cs="Times New Roman"/>
                <w:sz w:val="24"/>
                <w:szCs w:val="24"/>
              </w:rPr>
            </w:pPr>
          </w:p>
        </w:tc>
      </w:tr>
      <w:tr w:rsidR="00D610E2" w:rsidRPr="008D1369" w:rsidTr="00D610E2">
        <w:tc>
          <w:tcPr>
            <w:tcW w:w="2088" w:type="dxa"/>
          </w:tcPr>
          <w:p w:rsidR="00D610E2" w:rsidRPr="008D1369" w:rsidRDefault="00D610E2" w:rsidP="00D610E2">
            <w:pPr>
              <w:jc w:val="right"/>
              <w:rPr>
                <w:rFonts w:cs="Times New Roman"/>
                <w:sz w:val="24"/>
                <w:szCs w:val="24"/>
              </w:rPr>
            </w:pPr>
            <w:r w:rsidRPr="008D1369">
              <w:rPr>
                <w:rFonts w:cs="Times New Roman"/>
                <w:sz w:val="24"/>
                <w:szCs w:val="24"/>
              </w:rPr>
              <w:t>(B)</w:t>
            </w:r>
          </w:p>
        </w:tc>
        <w:tc>
          <w:tcPr>
            <w:tcW w:w="7137" w:type="dxa"/>
          </w:tcPr>
          <w:p w:rsidR="00D610E2" w:rsidRPr="008D1369" w:rsidRDefault="00D610E2" w:rsidP="00D610E2">
            <w:pPr>
              <w:rPr>
                <w:rFonts w:cs="Times New Roman"/>
                <w:sz w:val="24"/>
                <w:szCs w:val="24"/>
              </w:rPr>
            </w:pPr>
            <w:r w:rsidRPr="008D1369">
              <w:rPr>
                <w:rFonts w:cs="Times New Roman"/>
                <w:sz w:val="24"/>
                <w:szCs w:val="24"/>
              </w:rPr>
              <w:t xml:space="preserve">Orantılı gücün hangi hallerde ve nasıl kullanılacağı ve uygulama şekline ilişkin usul ve esaslar Bakanlıkça hazırlanacak, Bakanlar Kurulunca onaylanacak ve Resmi </w:t>
            </w:r>
            <w:proofErr w:type="spellStart"/>
            <w:r w:rsidRPr="008D1369">
              <w:rPr>
                <w:rFonts w:cs="Times New Roman"/>
                <w:sz w:val="24"/>
                <w:szCs w:val="24"/>
              </w:rPr>
              <w:t>Gazete’de</w:t>
            </w:r>
            <w:proofErr w:type="spellEnd"/>
            <w:r w:rsidRPr="008D1369">
              <w:rPr>
                <w:rFonts w:cs="Times New Roman"/>
                <w:sz w:val="24"/>
                <w:szCs w:val="24"/>
              </w:rPr>
              <w:t xml:space="preserve"> yayımlanacak bir Tüzükle düzenlenir.”</w:t>
            </w:r>
          </w:p>
        </w:tc>
      </w:tr>
    </w:tbl>
    <w:p w:rsidR="00D610E2" w:rsidRPr="008D1369" w:rsidRDefault="00D610E2" w:rsidP="00D610E2">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D610E2" w:rsidRPr="008D1369" w:rsidTr="00D610E2">
        <w:tc>
          <w:tcPr>
            <w:tcW w:w="4612" w:type="dxa"/>
          </w:tcPr>
          <w:p w:rsidR="00D610E2" w:rsidRPr="008D1369" w:rsidRDefault="00D610E2" w:rsidP="00D610E2">
            <w:pPr>
              <w:rPr>
                <w:rFonts w:cs="Times New Roman"/>
                <w:sz w:val="24"/>
                <w:szCs w:val="24"/>
              </w:rPr>
            </w:pPr>
          </w:p>
        </w:tc>
        <w:tc>
          <w:tcPr>
            <w:tcW w:w="4613" w:type="dxa"/>
          </w:tcPr>
          <w:p w:rsidR="00D610E2" w:rsidRPr="008D1369" w:rsidRDefault="00D610E2" w:rsidP="00D610E2">
            <w:pPr>
              <w:jc w:val="center"/>
              <w:rPr>
                <w:rFonts w:cs="Times New Roman"/>
                <w:sz w:val="24"/>
                <w:szCs w:val="24"/>
              </w:rPr>
            </w:pPr>
            <w:r w:rsidRPr="008D1369">
              <w:rPr>
                <w:rFonts w:cs="Times New Roman"/>
                <w:sz w:val="24"/>
                <w:szCs w:val="24"/>
              </w:rPr>
              <w:t>Özdemir BEROVA</w:t>
            </w:r>
          </w:p>
          <w:p w:rsidR="00D610E2" w:rsidRPr="008D1369" w:rsidRDefault="00D610E2" w:rsidP="00D610E2">
            <w:pPr>
              <w:jc w:val="center"/>
              <w:rPr>
                <w:rFonts w:cs="Times New Roman"/>
                <w:sz w:val="24"/>
                <w:szCs w:val="24"/>
              </w:rPr>
            </w:pPr>
            <w:r w:rsidRPr="008D1369">
              <w:rPr>
                <w:rFonts w:cs="Times New Roman"/>
                <w:sz w:val="24"/>
                <w:szCs w:val="24"/>
              </w:rPr>
              <w:t>Komite Başkanı</w:t>
            </w: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1062DD">
      <w:pPr>
        <w:ind w:firstLine="708"/>
        <w:rPr>
          <w:rFonts w:cs="Times New Roman"/>
          <w:sz w:val="24"/>
          <w:szCs w:val="24"/>
        </w:rPr>
      </w:pPr>
      <w:proofErr w:type="gramStart"/>
      <w:r w:rsidRPr="008D1369">
        <w:rPr>
          <w:rFonts w:cs="Times New Roman"/>
          <w:sz w:val="24"/>
          <w:szCs w:val="24"/>
        </w:rPr>
        <w:lastRenderedPageBreak/>
        <w:t>Gerekçe: Sayın Doğuş Derya’nın önerisiyle birlikte bu ilgili maddenin kaldırılmasıyla ortaya çıkacak olan orantılı gücün ne olacağı konusunda bir açıklık getirmek durumu söz konusuydu ve usul ve esasların da nasıl uygulanacağı ileride bu gücü kullanacak olan gardiyanlarımız açısından hukuki sorunları yaratmama adına bir tüzükle de belirlenmesinin doğru olacağı inancıyla bu Öneriyi yapıyoruz.</w:t>
      </w:r>
      <w:proofErr w:type="gramEnd"/>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 Teşekkür eder, saygılar sunarım.</w:t>
      </w:r>
    </w:p>
    <w:p w:rsidR="00D610E2" w:rsidRPr="008D1369" w:rsidRDefault="00D610E2" w:rsidP="00D610E2">
      <w:pPr>
        <w:ind w:firstLine="708"/>
        <w:rPr>
          <w:rFonts w:cs="Times New Roman"/>
          <w:sz w:val="24"/>
          <w:szCs w:val="24"/>
        </w:rPr>
      </w:pPr>
    </w:p>
    <w:p w:rsidR="00D610E2" w:rsidRPr="008D1369" w:rsidRDefault="001062DD" w:rsidP="0058268E">
      <w:pPr>
        <w:ind w:left="2160" w:firstLine="720"/>
        <w:rPr>
          <w:rFonts w:cs="Times New Roman"/>
          <w:sz w:val="24"/>
          <w:szCs w:val="24"/>
        </w:rPr>
      </w:pPr>
      <w:r>
        <w:rPr>
          <w:rFonts w:cs="Times New Roman"/>
          <w:sz w:val="24"/>
          <w:szCs w:val="24"/>
        </w:rPr>
        <w:t xml:space="preserve">     </w:t>
      </w:r>
      <w:r w:rsidR="00D610E2" w:rsidRPr="008D1369">
        <w:rPr>
          <w:rFonts w:cs="Times New Roman"/>
          <w:sz w:val="24"/>
          <w:szCs w:val="24"/>
        </w:rPr>
        <w:t>(Öneriyi Başkana sunar)</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Bu Önerinin dikkate alınmasını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Yapılan değişikliklerle birlikte 5’inci maddeyi tekrar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Devam edin.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tbl>
      <w:tblPr>
        <w:tblW w:w="9961" w:type="dxa"/>
        <w:tblInd w:w="-72" w:type="dxa"/>
        <w:tblLayout w:type="fixed"/>
        <w:tblLook w:val="0000" w:firstRow="0" w:lastRow="0" w:firstColumn="0" w:lastColumn="0" w:noHBand="0" w:noVBand="0"/>
      </w:tblPr>
      <w:tblGrid>
        <w:gridCol w:w="72"/>
        <w:gridCol w:w="917"/>
        <w:gridCol w:w="901"/>
        <w:gridCol w:w="841"/>
        <w:gridCol w:w="3386"/>
        <w:gridCol w:w="900"/>
        <w:gridCol w:w="1260"/>
        <w:gridCol w:w="1173"/>
        <w:gridCol w:w="511"/>
      </w:tblGrid>
      <w:tr w:rsidR="00D610E2" w:rsidRPr="008D1369" w:rsidTr="003143D1">
        <w:trPr>
          <w:gridBefore w:val="1"/>
          <w:wBefore w:w="72" w:type="dxa"/>
          <w:trHeight w:val="1040"/>
        </w:trPr>
        <w:tc>
          <w:tcPr>
            <w:tcW w:w="1818" w:type="dxa"/>
            <w:gridSpan w:val="2"/>
          </w:tcPr>
          <w:p w:rsidR="00D610E2" w:rsidRPr="008D1369" w:rsidRDefault="00D610E2" w:rsidP="00D610E2">
            <w:pPr>
              <w:rPr>
                <w:rFonts w:cs="Times New Roman"/>
                <w:sz w:val="24"/>
                <w:szCs w:val="24"/>
              </w:rPr>
            </w:pPr>
            <w:r w:rsidRPr="008D1369">
              <w:rPr>
                <w:rFonts w:cs="Times New Roman"/>
                <w:sz w:val="24"/>
                <w:szCs w:val="24"/>
              </w:rPr>
              <w:t xml:space="preserve">Esas Yasanın 9’uncu Maddesine Bağlı BİRİNCİ CETVELİN </w:t>
            </w:r>
          </w:p>
          <w:p w:rsidR="00D610E2" w:rsidRPr="008D1369" w:rsidRDefault="00D610E2" w:rsidP="00D610E2">
            <w:pPr>
              <w:rPr>
                <w:rFonts w:cs="Times New Roman"/>
                <w:sz w:val="24"/>
                <w:szCs w:val="24"/>
              </w:rPr>
            </w:pPr>
            <w:r w:rsidRPr="008D1369">
              <w:rPr>
                <w:rFonts w:cs="Times New Roman"/>
                <w:sz w:val="24"/>
                <w:szCs w:val="24"/>
              </w:rPr>
              <w:t xml:space="preserve">Değiştirilmesi </w:t>
            </w:r>
          </w:p>
        </w:tc>
        <w:tc>
          <w:tcPr>
            <w:tcW w:w="8071" w:type="dxa"/>
            <w:gridSpan w:val="6"/>
          </w:tcPr>
          <w:p w:rsidR="00D610E2" w:rsidRPr="008D1369" w:rsidRDefault="00D610E2" w:rsidP="00D610E2">
            <w:pPr>
              <w:rPr>
                <w:rFonts w:cs="Times New Roman"/>
                <w:sz w:val="24"/>
                <w:szCs w:val="24"/>
              </w:rPr>
            </w:pPr>
            <w:r w:rsidRPr="008D1369">
              <w:rPr>
                <w:rFonts w:cs="Times New Roman"/>
                <w:sz w:val="24"/>
                <w:szCs w:val="24"/>
              </w:rPr>
              <w:t>6. Esas Yasa, 9’uncu maddesinin (1)’inci fıkrasına bağlı BİRİNCİ CETVEL kaldırılmak ve yerine bu Yasaya ekli yeni BİRİNCİ CETVEL konmak suretiyle değiştirilir.</w:t>
            </w:r>
          </w:p>
          <w:p w:rsidR="00D610E2" w:rsidRPr="008D1369" w:rsidRDefault="00D610E2" w:rsidP="00D610E2">
            <w:pPr>
              <w:rPr>
                <w:rFonts w:cs="Times New Roman"/>
                <w:sz w:val="24"/>
                <w:szCs w:val="24"/>
              </w:rPr>
            </w:pPr>
          </w:p>
        </w:tc>
      </w:tr>
      <w:tr w:rsidR="00D610E2" w:rsidRPr="008D1369" w:rsidTr="003143D1">
        <w:trPr>
          <w:gridBefore w:val="1"/>
          <w:wBefore w:w="72" w:type="dxa"/>
          <w:trHeight w:val="203"/>
        </w:trPr>
        <w:tc>
          <w:tcPr>
            <w:tcW w:w="9889" w:type="dxa"/>
            <w:gridSpan w:val="8"/>
          </w:tcPr>
          <w:tbl>
            <w:tblPr>
              <w:tblW w:w="9781" w:type="dxa"/>
              <w:tblInd w:w="108" w:type="dxa"/>
              <w:tblLayout w:type="fixed"/>
              <w:tblLook w:val="0000" w:firstRow="0" w:lastRow="0" w:firstColumn="0" w:lastColumn="0" w:noHBand="0" w:noVBand="0"/>
            </w:tblPr>
            <w:tblGrid>
              <w:gridCol w:w="851"/>
              <w:gridCol w:w="1701"/>
              <w:gridCol w:w="3388"/>
              <w:gridCol w:w="900"/>
              <w:gridCol w:w="1260"/>
              <w:gridCol w:w="1681"/>
            </w:tblGrid>
            <w:tr w:rsidR="00D610E2" w:rsidRPr="008D1369" w:rsidTr="00D610E2">
              <w:tc>
                <w:tcPr>
                  <w:tcW w:w="9781" w:type="dxa"/>
                  <w:gridSpan w:val="6"/>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BİRİNCİ  CETVEL</w:t>
                  </w:r>
                  <w:proofErr w:type="gramEnd"/>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(Madde 9)</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 KADROLARI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85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Kadro Sayısı     </w:t>
                  </w:r>
                </w:p>
              </w:tc>
              <w:tc>
                <w:tcPr>
                  <w:tcW w:w="170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338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Derece</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Barem</w:t>
                  </w:r>
                </w:p>
              </w:tc>
              <w:tc>
                <w:tcPr>
                  <w:tcW w:w="168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47/2010 Sayılı Yasa Tahtında Derecelerin Baremleri</w:t>
                  </w:r>
                </w:p>
              </w:tc>
            </w:tr>
            <w:tr w:rsidR="00D610E2" w:rsidRPr="008D1369" w:rsidTr="00D610E2">
              <w:tc>
                <w:tcPr>
                  <w:tcW w:w="85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1701"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Müdür</w:t>
                  </w:r>
                </w:p>
              </w:tc>
              <w:tc>
                <w:tcPr>
                  <w:tcW w:w="338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Yöneticilik Hizmetleri Sınıfı                               (Üst Kademe Yöneticisi)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18 A</w:t>
                  </w:r>
                </w:p>
              </w:tc>
              <w:tc>
                <w:tcPr>
                  <w:tcW w:w="168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18</w:t>
                  </w:r>
                </w:p>
              </w:tc>
            </w:tr>
            <w:tr w:rsidR="00D610E2" w:rsidRPr="008D1369" w:rsidTr="00D610E2">
              <w:tc>
                <w:tcPr>
                  <w:tcW w:w="85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p w:rsidR="00D610E2" w:rsidRPr="008D1369" w:rsidRDefault="00D610E2" w:rsidP="00D610E2">
                  <w:pPr>
                    <w:overflowPunct w:val="0"/>
                    <w:autoSpaceDE w:val="0"/>
                    <w:autoSpaceDN w:val="0"/>
                    <w:adjustRightInd w:val="0"/>
                    <w:jc w:val="center"/>
                    <w:textAlignment w:val="baseline"/>
                    <w:rPr>
                      <w:rFonts w:eastAsia="Times New Roman" w:cs="Times New Roman"/>
                      <w:color w:val="FF0000"/>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color w:val="FF0000"/>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trike/>
                      <w:color w:val="FF0000"/>
                      <w:sz w:val="24"/>
                      <w:szCs w:val="24"/>
                      <w:lang w:eastAsia="tr-TR"/>
                    </w:rPr>
                  </w:pPr>
                </w:p>
              </w:tc>
              <w:tc>
                <w:tcPr>
                  <w:tcW w:w="1701"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Müdür Muavini</w:t>
                  </w:r>
                </w:p>
              </w:tc>
              <w:tc>
                <w:tcPr>
                  <w:tcW w:w="338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Yöneticilik Hizmetleri Sınıfı                                                       (Üst Kademe Yöneticisi Sayılmayan Diğer Yöneticiler)</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17 A</w:t>
                  </w:r>
                </w:p>
              </w:tc>
              <w:tc>
                <w:tcPr>
                  <w:tcW w:w="168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16</w:t>
                  </w:r>
                </w:p>
              </w:tc>
            </w:tr>
            <w:tr w:rsidR="00D610E2" w:rsidRPr="008D1369" w:rsidTr="00D610E2">
              <w:tc>
                <w:tcPr>
                  <w:tcW w:w="851" w:type="dxa"/>
                </w:tcPr>
                <w:p w:rsidR="00D610E2" w:rsidRPr="008D1369" w:rsidRDefault="00D610E2" w:rsidP="00D610E2">
                  <w:pPr>
                    <w:overflowPunct w:val="0"/>
                    <w:autoSpaceDE w:val="0"/>
                    <w:autoSpaceDN w:val="0"/>
                    <w:adjustRightInd w:val="0"/>
                    <w:jc w:val="center"/>
                    <w:textAlignment w:val="baseline"/>
                    <w:rPr>
                      <w:rFonts w:eastAsia="Times New Roman" w:cs="Times New Roman"/>
                      <w:strike/>
                      <w:sz w:val="24"/>
                      <w:szCs w:val="24"/>
                      <w:lang w:eastAsia="tr-TR"/>
                    </w:rPr>
                  </w:pPr>
                  <w:r w:rsidRPr="008D1369">
                    <w:rPr>
                      <w:rFonts w:eastAsia="Times New Roman" w:cs="Times New Roman"/>
                      <w:sz w:val="24"/>
                      <w:szCs w:val="24"/>
                      <w:lang w:eastAsia="tr-TR"/>
                    </w:rPr>
                    <w:t>5</w:t>
                  </w:r>
                </w:p>
              </w:tc>
              <w:tc>
                <w:tcPr>
                  <w:tcW w:w="1701"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Amiri</w:t>
                  </w:r>
                </w:p>
              </w:tc>
              <w:tc>
                <w:tcPr>
                  <w:tcW w:w="338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Yöneticilik Hizmetleri Sınıfı</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(Üst Kademe Yöneticisi Sayılmayan Diğer Yöneticiler)</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17 B</w:t>
                  </w:r>
                </w:p>
              </w:tc>
              <w:tc>
                <w:tcPr>
                  <w:tcW w:w="168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15</w:t>
                  </w:r>
                </w:p>
              </w:tc>
            </w:tr>
            <w:tr w:rsidR="00D610E2" w:rsidRPr="008D1369" w:rsidTr="00D610E2">
              <w:tc>
                <w:tcPr>
                  <w:tcW w:w="85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1701"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Tabibi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Tabiplik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17B-17A</w:t>
                  </w:r>
                </w:p>
              </w:tc>
              <w:tc>
                <w:tcPr>
                  <w:tcW w:w="168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13</w:t>
                  </w:r>
                </w:p>
              </w:tc>
            </w:tr>
            <w:tr w:rsidR="00D610E2" w:rsidRPr="008D1369" w:rsidTr="00D610E2">
              <w:tc>
                <w:tcPr>
                  <w:tcW w:w="85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1701"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Tabibi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Tabiplik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15-16</w:t>
                  </w:r>
                </w:p>
              </w:tc>
              <w:tc>
                <w:tcPr>
                  <w:tcW w:w="168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12</w:t>
                  </w:r>
                </w:p>
              </w:tc>
            </w:tr>
            <w:tr w:rsidR="00D610E2" w:rsidRPr="008D1369" w:rsidTr="00D610E2">
              <w:tc>
                <w:tcPr>
                  <w:tcW w:w="85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1701"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 Diş </w:t>
                  </w:r>
                  <w:r w:rsidRPr="008D1369">
                    <w:rPr>
                      <w:rFonts w:eastAsia="Times New Roman" w:cs="Times New Roman"/>
                      <w:sz w:val="24"/>
                      <w:szCs w:val="24"/>
                      <w:lang w:eastAsia="tr-TR"/>
                    </w:rPr>
                    <w:lastRenderedPageBreak/>
                    <w:t>Tabibi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Tabiplik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17B-17A</w:t>
                  </w:r>
                </w:p>
              </w:tc>
              <w:tc>
                <w:tcPr>
                  <w:tcW w:w="168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13</w:t>
                  </w:r>
                </w:p>
              </w:tc>
            </w:tr>
            <w:tr w:rsidR="00D610E2" w:rsidRPr="008D1369" w:rsidTr="00D610E2">
              <w:tc>
                <w:tcPr>
                  <w:tcW w:w="85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1</w:t>
                  </w:r>
                </w:p>
              </w:tc>
              <w:tc>
                <w:tcPr>
                  <w:tcW w:w="1701"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Diş Tabibi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Tabiplik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15-16</w:t>
                  </w:r>
                </w:p>
              </w:tc>
              <w:tc>
                <w:tcPr>
                  <w:tcW w:w="168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12</w:t>
                  </w:r>
                </w:p>
              </w:tc>
            </w:tr>
            <w:tr w:rsidR="00D610E2" w:rsidRPr="008D1369" w:rsidTr="00D610E2">
              <w:tc>
                <w:tcPr>
                  <w:tcW w:w="85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1701"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Hukukçusu</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Hukuk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16</w:t>
                  </w:r>
                </w:p>
              </w:tc>
              <w:tc>
                <w:tcPr>
                  <w:tcW w:w="168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11</w:t>
                  </w:r>
                </w:p>
              </w:tc>
            </w:tr>
            <w:tr w:rsidR="00D610E2" w:rsidRPr="008D1369" w:rsidTr="00D610E2">
              <w:tc>
                <w:tcPr>
                  <w:tcW w:w="85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1701"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Hukukçusu</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Hukuk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13-14-15</w:t>
                  </w:r>
                </w:p>
              </w:tc>
              <w:tc>
                <w:tcPr>
                  <w:tcW w:w="168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10</w:t>
                  </w:r>
                </w:p>
              </w:tc>
            </w:tr>
            <w:tr w:rsidR="00D610E2" w:rsidRPr="008D1369" w:rsidTr="00D610E2">
              <w:tc>
                <w:tcPr>
                  <w:tcW w:w="85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1701"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Hukukçusu</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Hukuk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11-12-13</w:t>
                  </w:r>
                </w:p>
              </w:tc>
              <w:tc>
                <w:tcPr>
                  <w:tcW w:w="168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9’un 3’üncü</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Kademesi</w:t>
                  </w:r>
                </w:p>
              </w:tc>
            </w:tr>
            <w:tr w:rsidR="00D610E2" w:rsidRPr="008D1369" w:rsidTr="00D610E2">
              <w:tc>
                <w:tcPr>
                  <w:tcW w:w="85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1701"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Elektrik - Elektronik Mühendisi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Mühendislik ve Mimarlık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16</w:t>
                  </w:r>
                </w:p>
              </w:tc>
              <w:tc>
                <w:tcPr>
                  <w:tcW w:w="168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11</w:t>
                  </w:r>
                </w:p>
              </w:tc>
            </w:tr>
            <w:tr w:rsidR="00D610E2" w:rsidRPr="008D1369" w:rsidTr="00D610E2">
              <w:tc>
                <w:tcPr>
                  <w:tcW w:w="85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1701"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Elektrik - Elektronik Mühendisi</w:t>
                  </w:r>
                </w:p>
              </w:tc>
              <w:tc>
                <w:tcPr>
                  <w:tcW w:w="338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Mühendislik ve Mimarlık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13-14-15</w:t>
                  </w:r>
                </w:p>
              </w:tc>
              <w:tc>
                <w:tcPr>
                  <w:tcW w:w="1681"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10</w:t>
                  </w:r>
                </w:p>
              </w:tc>
            </w:tr>
          </w:tbl>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r>
          </w:p>
          <w:tbl>
            <w:tblPr>
              <w:tblW w:w="9782" w:type="dxa"/>
              <w:tblInd w:w="107" w:type="dxa"/>
              <w:tblLayout w:type="fixed"/>
              <w:tblLook w:val="0000" w:firstRow="0" w:lastRow="0" w:firstColumn="0" w:lastColumn="0" w:noHBand="0" w:noVBand="0"/>
            </w:tblPr>
            <w:tblGrid>
              <w:gridCol w:w="810"/>
              <w:gridCol w:w="1742"/>
              <w:gridCol w:w="3386"/>
              <w:gridCol w:w="900"/>
              <w:gridCol w:w="1260"/>
              <w:gridCol w:w="1684"/>
            </w:tblGrid>
            <w:tr w:rsidR="00D610E2" w:rsidRPr="008D1369" w:rsidTr="00D610E2">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Elektrik - Elektronik Mühendisi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Mühendislik ve Mimarlık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11-12-13</w:t>
                  </w:r>
                </w:p>
              </w:tc>
              <w:tc>
                <w:tcPr>
                  <w:tcW w:w="1684" w:type="dxa"/>
                </w:tcPr>
                <w:p w:rsidR="00D610E2" w:rsidRPr="008D1369" w:rsidRDefault="00D610E2" w:rsidP="00D610E2">
                  <w:pPr>
                    <w:overflowPunct w:val="0"/>
                    <w:autoSpaceDE w:val="0"/>
                    <w:autoSpaceDN w:val="0"/>
                    <w:adjustRightInd w:val="0"/>
                    <w:ind w:right="57"/>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9’un 3’üncü Kademesi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r>
            <w:tr w:rsidR="00D610E2" w:rsidRPr="008D1369" w:rsidTr="00D610E2">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t>1</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Hemşiresi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roofErr w:type="spellStart"/>
                  <w:r w:rsidRPr="008D1369">
                    <w:rPr>
                      <w:rFonts w:eastAsia="Times New Roman" w:cs="Times New Roman"/>
                      <w:sz w:val="24"/>
                      <w:szCs w:val="24"/>
                      <w:lang w:eastAsia="tr-TR"/>
                    </w:rPr>
                    <w:t>Paramedikal</w:t>
                  </w:r>
                  <w:proofErr w:type="spellEnd"/>
                  <w:r w:rsidRPr="008D1369">
                    <w:rPr>
                      <w:rFonts w:eastAsia="Times New Roman" w:cs="Times New Roman"/>
                      <w:sz w:val="24"/>
                      <w:szCs w:val="24"/>
                      <w:lang w:eastAsia="tr-TR"/>
                    </w:rPr>
                    <w:t xml:space="preserve">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16</w:t>
                  </w:r>
                </w:p>
              </w:tc>
              <w:tc>
                <w:tcPr>
                  <w:tcW w:w="1684" w:type="dxa"/>
                </w:tcPr>
                <w:p w:rsidR="00D610E2" w:rsidRPr="008D1369" w:rsidRDefault="00D610E2" w:rsidP="00D610E2">
                  <w:pPr>
                    <w:overflowPunct w:val="0"/>
                    <w:autoSpaceDE w:val="0"/>
                    <w:autoSpaceDN w:val="0"/>
                    <w:adjustRightInd w:val="0"/>
                    <w:ind w:right="57"/>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11</w:t>
                  </w:r>
                </w:p>
              </w:tc>
            </w:tr>
            <w:tr w:rsidR="00D610E2" w:rsidRPr="008D1369" w:rsidTr="00D610E2">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Hemşiresi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roofErr w:type="spellStart"/>
                  <w:r w:rsidRPr="008D1369">
                    <w:rPr>
                      <w:rFonts w:eastAsia="Times New Roman" w:cs="Times New Roman"/>
                      <w:sz w:val="24"/>
                      <w:szCs w:val="24"/>
                      <w:lang w:eastAsia="tr-TR"/>
                    </w:rPr>
                    <w:t>Paramedikal</w:t>
                  </w:r>
                  <w:proofErr w:type="spellEnd"/>
                  <w:r w:rsidRPr="008D1369">
                    <w:rPr>
                      <w:rFonts w:eastAsia="Times New Roman" w:cs="Times New Roman"/>
                      <w:sz w:val="24"/>
                      <w:szCs w:val="24"/>
                      <w:lang w:eastAsia="tr-TR"/>
                    </w:rPr>
                    <w:t xml:space="preserve">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13-14-15</w:t>
                  </w:r>
                </w:p>
              </w:tc>
              <w:tc>
                <w:tcPr>
                  <w:tcW w:w="1684" w:type="dxa"/>
                </w:tcPr>
                <w:p w:rsidR="00D610E2" w:rsidRPr="008D1369" w:rsidRDefault="00D610E2" w:rsidP="00D610E2">
                  <w:pPr>
                    <w:overflowPunct w:val="0"/>
                    <w:autoSpaceDE w:val="0"/>
                    <w:autoSpaceDN w:val="0"/>
                    <w:adjustRightInd w:val="0"/>
                    <w:ind w:right="57"/>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10</w:t>
                  </w:r>
                </w:p>
              </w:tc>
            </w:tr>
            <w:tr w:rsidR="00D610E2" w:rsidRPr="008D1369" w:rsidTr="00D610E2">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color w:val="FF0000"/>
                      <w:sz w:val="24"/>
                      <w:szCs w:val="24"/>
                      <w:lang w:eastAsia="tr-TR"/>
                    </w:rPr>
                  </w:pP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Hemşiresi</w:t>
                  </w: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roofErr w:type="spellStart"/>
                  <w:r w:rsidRPr="008D1369">
                    <w:rPr>
                      <w:rFonts w:eastAsia="Times New Roman" w:cs="Times New Roman"/>
                      <w:sz w:val="24"/>
                      <w:szCs w:val="24"/>
                      <w:lang w:eastAsia="tr-TR"/>
                    </w:rPr>
                    <w:t>Paramedikal</w:t>
                  </w:r>
                  <w:proofErr w:type="spellEnd"/>
                  <w:r w:rsidRPr="008D1369">
                    <w:rPr>
                      <w:rFonts w:eastAsia="Times New Roman" w:cs="Times New Roman"/>
                      <w:sz w:val="24"/>
                      <w:szCs w:val="24"/>
                      <w:lang w:eastAsia="tr-TR"/>
                    </w:rPr>
                    <w:t xml:space="preserve">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11-12-13</w:t>
                  </w:r>
                </w:p>
              </w:tc>
              <w:tc>
                <w:tcPr>
                  <w:tcW w:w="1684" w:type="dxa"/>
                </w:tcPr>
                <w:p w:rsidR="00D610E2" w:rsidRPr="008D1369" w:rsidRDefault="00D610E2" w:rsidP="00D610E2">
                  <w:pPr>
                    <w:overflowPunct w:val="0"/>
                    <w:autoSpaceDE w:val="0"/>
                    <w:autoSpaceDN w:val="0"/>
                    <w:adjustRightInd w:val="0"/>
                    <w:ind w:right="57"/>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9’un 3’üncü Kademesi</w:t>
                  </w:r>
                </w:p>
              </w:tc>
            </w:tr>
            <w:tr w:rsidR="00D610E2" w:rsidRPr="008D1369" w:rsidTr="00D610E2">
              <w:trPr>
                <w:trHeight w:val="704"/>
              </w:trPr>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Cezaevi  Psikoloğu</w:t>
                  </w:r>
                  <w:proofErr w:type="gramEnd"/>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Sosyal Hizmetler Sınıfı</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15-16</w:t>
                  </w:r>
                </w:p>
              </w:tc>
              <w:tc>
                <w:tcPr>
                  <w:tcW w:w="1684" w:type="dxa"/>
                </w:tcPr>
                <w:p w:rsidR="00D610E2" w:rsidRPr="008D1369" w:rsidRDefault="00D610E2" w:rsidP="00D610E2">
                  <w:pPr>
                    <w:overflowPunct w:val="0"/>
                    <w:autoSpaceDE w:val="0"/>
                    <w:autoSpaceDN w:val="0"/>
                    <w:adjustRightInd w:val="0"/>
                    <w:ind w:right="57"/>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11</w:t>
                  </w:r>
                </w:p>
                <w:p w:rsidR="00D610E2" w:rsidRPr="008D1369" w:rsidRDefault="00D610E2" w:rsidP="00D610E2">
                  <w:pPr>
                    <w:overflowPunct w:val="0"/>
                    <w:autoSpaceDE w:val="0"/>
                    <w:autoSpaceDN w:val="0"/>
                    <w:adjustRightInd w:val="0"/>
                    <w:ind w:right="57"/>
                    <w:jc w:val="center"/>
                    <w:textAlignment w:val="baseline"/>
                    <w:rPr>
                      <w:rFonts w:eastAsia="Times New Roman" w:cs="Times New Roman"/>
                      <w:sz w:val="24"/>
                      <w:szCs w:val="24"/>
                      <w:lang w:eastAsia="tr-TR"/>
                    </w:rPr>
                  </w:pPr>
                </w:p>
              </w:tc>
            </w:tr>
            <w:tr w:rsidR="00D610E2" w:rsidRPr="008D1369" w:rsidTr="00D610E2">
              <w:trPr>
                <w:trHeight w:val="446"/>
              </w:trPr>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Psikoloğu</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Sosyal Hizmetler Sınıfı</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12-13-14</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1684" w:type="dxa"/>
                </w:tcPr>
                <w:p w:rsidR="00D610E2" w:rsidRPr="008D1369" w:rsidRDefault="00D610E2" w:rsidP="00D610E2">
                  <w:pPr>
                    <w:overflowPunct w:val="0"/>
                    <w:autoSpaceDE w:val="0"/>
                    <w:autoSpaceDN w:val="0"/>
                    <w:adjustRightInd w:val="0"/>
                    <w:ind w:right="57"/>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10</w:t>
                  </w:r>
                </w:p>
              </w:tc>
            </w:tr>
            <w:tr w:rsidR="00D610E2" w:rsidRPr="008D1369" w:rsidTr="00D610E2">
              <w:trPr>
                <w:trHeight w:val="446"/>
              </w:trPr>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Psikoloğu</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Sosyal Hizmetler Sınıfı</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10-11-12</w:t>
                  </w:r>
                </w:p>
              </w:tc>
              <w:tc>
                <w:tcPr>
                  <w:tcW w:w="1684"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9</w:t>
                  </w:r>
                </w:p>
                <w:p w:rsidR="00D610E2" w:rsidRPr="008D1369" w:rsidRDefault="00D610E2" w:rsidP="00D610E2">
                  <w:pPr>
                    <w:overflowPunct w:val="0"/>
                    <w:autoSpaceDE w:val="0"/>
                    <w:autoSpaceDN w:val="0"/>
                    <w:adjustRightInd w:val="0"/>
                    <w:ind w:right="57"/>
                    <w:jc w:val="center"/>
                    <w:textAlignment w:val="baseline"/>
                    <w:rPr>
                      <w:rFonts w:eastAsia="Times New Roman" w:cs="Times New Roman"/>
                      <w:sz w:val="24"/>
                      <w:szCs w:val="24"/>
                      <w:lang w:eastAsia="tr-TR"/>
                    </w:rPr>
                  </w:pPr>
                </w:p>
              </w:tc>
            </w:tr>
            <w:tr w:rsidR="00D610E2" w:rsidRPr="008D1369" w:rsidTr="00D610E2">
              <w:trPr>
                <w:trHeight w:val="446"/>
              </w:trPr>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Cezaevi  Sosyal</w:t>
                  </w:r>
                  <w:proofErr w:type="gramEnd"/>
                  <w:r w:rsidRPr="008D1369">
                    <w:rPr>
                      <w:rFonts w:eastAsia="Times New Roman" w:cs="Times New Roman"/>
                      <w:sz w:val="24"/>
                      <w:szCs w:val="24"/>
                      <w:lang w:eastAsia="tr-TR"/>
                    </w:rPr>
                    <w:t xml:space="preserve"> Hizmetler Memuru</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Sosyal Hizmetler Sınıfı</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15-16</w:t>
                  </w:r>
                </w:p>
              </w:tc>
              <w:tc>
                <w:tcPr>
                  <w:tcW w:w="1684" w:type="dxa"/>
                </w:tcPr>
                <w:p w:rsidR="00D610E2" w:rsidRPr="008D1369" w:rsidRDefault="00D610E2" w:rsidP="00D610E2">
                  <w:pPr>
                    <w:overflowPunct w:val="0"/>
                    <w:autoSpaceDE w:val="0"/>
                    <w:autoSpaceDN w:val="0"/>
                    <w:adjustRightInd w:val="0"/>
                    <w:ind w:right="57"/>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11</w:t>
                  </w:r>
                </w:p>
                <w:p w:rsidR="00D610E2" w:rsidRPr="008D1369" w:rsidRDefault="00D610E2" w:rsidP="00D610E2">
                  <w:pPr>
                    <w:overflowPunct w:val="0"/>
                    <w:autoSpaceDE w:val="0"/>
                    <w:autoSpaceDN w:val="0"/>
                    <w:adjustRightInd w:val="0"/>
                    <w:ind w:right="57"/>
                    <w:jc w:val="center"/>
                    <w:textAlignment w:val="baseline"/>
                    <w:rPr>
                      <w:rFonts w:eastAsia="Times New Roman" w:cs="Times New Roman"/>
                      <w:sz w:val="24"/>
                      <w:szCs w:val="24"/>
                      <w:lang w:eastAsia="tr-TR"/>
                    </w:rPr>
                  </w:pPr>
                </w:p>
              </w:tc>
            </w:tr>
            <w:tr w:rsidR="00D610E2" w:rsidRPr="008D1369" w:rsidTr="00D610E2">
              <w:trPr>
                <w:trHeight w:val="446"/>
              </w:trPr>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1</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Cezaevi  Sosyal</w:t>
                  </w:r>
                  <w:proofErr w:type="gramEnd"/>
                  <w:r w:rsidRPr="008D1369">
                    <w:rPr>
                      <w:rFonts w:eastAsia="Times New Roman" w:cs="Times New Roman"/>
                      <w:sz w:val="24"/>
                      <w:szCs w:val="24"/>
                      <w:lang w:eastAsia="tr-TR"/>
                    </w:rPr>
                    <w:t xml:space="preserve"> Hizmetler Memuru</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Sosyal Hizmetler Sınıfı</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12-13-14</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1684" w:type="dxa"/>
                </w:tcPr>
                <w:p w:rsidR="00D610E2" w:rsidRPr="008D1369" w:rsidRDefault="00D610E2" w:rsidP="00D610E2">
                  <w:pPr>
                    <w:overflowPunct w:val="0"/>
                    <w:autoSpaceDE w:val="0"/>
                    <w:autoSpaceDN w:val="0"/>
                    <w:adjustRightInd w:val="0"/>
                    <w:ind w:right="57"/>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10</w:t>
                  </w:r>
                </w:p>
              </w:tc>
            </w:tr>
            <w:tr w:rsidR="00D610E2" w:rsidRPr="008D1369" w:rsidTr="00D610E2">
              <w:trPr>
                <w:trHeight w:val="446"/>
              </w:trPr>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Cezaevi  Sosyal</w:t>
                  </w:r>
                  <w:proofErr w:type="gramEnd"/>
                  <w:r w:rsidRPr="008D1369">
                    <w:rPr>
                      <w:rFonts w:eastAsia="Times New Roman" w:cs="Times New Roman"/>
                      <w:sz w:val="24"/>
                      <w:szCs w:val="24"/>
                      <w:lang w:eastAsia="tr-TR"/>
                    </w:rPr>
                    <w:t xml:space="preserve"> Hizmetler Memuru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Sosyal Hizmetler Sınıfı</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10-11-12</w:t>
                  </w:r>
                </w:p>
              </w:tc>
              <w:tc>
                <w:tcPr>
                  <w:tcW w:w="1684"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9</w:t>
                  </w:r>
                </w:p>
                <w:p w:rsidR="00D610E2" w:rsidRPr="008D1369" w:rsidRDefault="00D610E2" w:rsidP="00D610E2">
                  <w:pPr>
                    <w:overflowPunct w:val="0"/>
                    <w:autoSpaceDE w:val="0"/>
                    <w:autoSpaceDN w:val="0"/>
                    <w:adjustRightInd w:val="0"/>
                    <w:ind w:right="57"/>
                    <w:jc w:val="center"/>
                    <w:textAlignment w:val="baseline"/>
                    <w:rPr>
                      <w:rFonts w:eastAsia="Times New Roman" w:cs="Times New Roman"/>
                      <w:sz w:val="24"/>
                      <w:szCs w:val="24"/>
                      <w:lang w:eastAsia="tr-TR"/>
                    </w:rPr>
                  </w:pPr>
                </w:p>
              </w:tc>
            </w:tr>
            <w:tr w:rsidR="00D610E2" w:rsidRPr="008D1369" w:rsidTr="00D610E2">
              <w:trPr>
                <w:trHeight w:val="446"/>
              </w:trPr>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Maliye Memuru</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Mali Hizmetler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15-16</w:t>
                  </w:r>
                </w:p>
              </w:tc>
              <w:tc>
                <w:tcPr>
                  <w:tcW w:w="1684"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11</w:t>
                  </w:r>
                </w:p>
              </w:tc>
            </w:tr>
            <w:tr w:rsidR="00D610E2" w:rsidRPr="008D1369" w:rsidTr="00D610E2">
              <w:trPr>
                <w:trHeight w:val="446"/>
              </w:trPr>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Maliye Memuru</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Mali Hizmetler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12-13-14</w:t>
                  </w:r>
                </w:p>
              </w:tc>
              <w:tc>
                <w:tcPr>
                  <w:tcW w:w="1684"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10</w:t>
                  </w:r>
                </w:p>
              </w:tc>
            </w:tr>
            <w:tr w:rsidR="00D610E2" w:rsidRPr="008D1369" w:rsidTr="00D610E2">
              <w:trPr>
                <w:trHeight w:val="446"/>
              </w:trPr>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Maliye Memuru</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Mali Hizmetler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10-11-12</w:t>
                  </w:r>
                </w:p>
              </w:tc>
              <w:tc>
                <w:tcPr>
                  <w:tcW w:w="1684"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9</w:t>
                  </w:r>
                </w:p>
              </w:tc>
            </w:tr>
            <w:tr w:rsidR="00D610E2" w:rsidRPr="008D1369" w:rsidTr="00D610E2">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Kıdemli Erkek Cezaevi Amir Yardımcısı</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Hizmetleri Sınıfı</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15</w:t>
                  </w:r>
                </w:p>
              </w:tc>
              <w:tc>
                <w:tcPr>
                  <w:tcW w:w="1684"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8</w:t>
                  </w:r>
                </w:p>
              </w:tc>
            </w:tr>
          </w:tbl>
          <w:p w:rsidR="00D610E2" w:rsidRPr="008D1369" w:rsidRDefault="00D610E2" w:rsidP="00D610E2">
            <w:pPr>
              <w:rPr>
                <w:rFonts w:cs="Times New Roman"/>
                <w:sz w:val="24"/>
                <w:szCs w:val="24"/>
              </w:rPr>
            </w:pPr>
          </w:p>
        </w:tc>
      </w:tr>
      <w:tr w:rsidR="00D610E2" w:rsidRPr="008D1369" w:rsidTr="003143D1">
        <w:trPr>
          <w:gridAfter w:val="1"/>
          <w:wAfter w:w="511" w:type="dxa"/>
        </w:trPr>
        <w:tc>
          <w:tcPr>
            <w:tcW w:w="98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1</w:t>
            </w:r>
          </w:p>
        </w:tc>
        <w:tc>
          <w:tcPr>
            <w:tcW w:w="174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Kıdemli Kadın Cezaevi Amir Yardımcısı</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Hizmetleri Sınıfı</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15</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8</w:t>
            </w:r>
          </w:p>
        </w:tc>
      </w:tr>
      <w:tr w:rsidR="00D610E2" w:rsidRPr="008D1369" w:rsidTr="003143D1">
        <w:trPr>
          <w:gridAfter w:val="1"/>
          <w:wAfter w:w="511" w:type="dxa"/>
        </w:trPr>
        <w:tc>
          <w:tcPr>
            <w:tcW w:w="98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9</w:t>
            </w:r>
          </w:p>
        </w:tc>
        <w:tc>
          <w:tcPr>
            <w:tcW w:w="174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Erkek Amir Yardımcısı</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Hizmetleri Sınıfı</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14-15</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r>
      <w:tr w:rsidR="00D610E2" w:rsidRPr="008D1369" w:rsidTr="003143D1">
        <w:trPr>
          <w:gridAfter w:val="1"/>
          <w:wAfter w:w="511" w:type="dxa"/>
        </w:trPr>
        <w:tc>
          <w:tcPr>
            <w:tcW w:w="98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174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Kadın Amir Yardımcısı</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Hizmetleri Sınıfı</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14-15</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r>
      <w:tr w:rsidR="00D610E2" w:rsidRPr="008D1369" w:rsidTr="003143D1">
        <w:trPr>
          <w:gridAfter w:val="1"/>
          <w:wAfter w:w="511" w:type="dxa"/>
        </w:trPr>
        <w:tc>
          <w:tcPr>
            <w:tcW w:w="98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38</w:t>
            </w:r>
          </w:p>
        </w:tc>
        <w:tc>
          <w:tcPr>
            <w:tcW w:w="174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Kıdemli Erkek Gardiyan</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12-13</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r>
      <w:tr w:rsidR="00D610E2" w:rsidRPr="008D1369" w:rsidTr="003143D1">
        <w:trPr>
          <w:gridAfter w:val="1"/>
          <w:wAfter w:w="511" w:type="dxa"/>
          <w:trHeight w:val="831"/>
        </w:trPr>
        <w:tc>
          <w:tcPr>
            <w:tcW w:w="98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color w:val="FF0000"/>
                <w:sz w:val="24"/>
                <w:szCs w:val="24"/>
                <w:lang w:eastAsia="tr-TR"/>
              </w:rPr>
            </w:pPr>
          </w:p>
        </w:tc>
        <w:tc>
          <w:tcPr>
            <w:tcW w:w="174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Kıdemli Kadın Gardiyan</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Hizmetleri Sınıfı</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12-13</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r>
      <w:tr w:rsidR="00D610E2" w:rsidRPr="008D1369" w:rsidTr="003143D1">
        <w:trPr>
          <w:gridAfter w:val="1"/>
          <w:wAfter w:w="511" w:type="dxa"/>
        </w:trPr>
        <w:tc>
          <w:tcPr>
            <w:tcW w:w="98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320</w:t>
            </w:r>
          </w:p>
        </w:tc>
        <w:tc>
          <w:tcPr>
            <w:tcW w:w="174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Erkek Gardiyan Eri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IV</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9-10-11</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5’in 4’üncü Kademesi</w:t>
            </w:r>
          </w:p>
        </w:tc>
      </w:tr>
      <w:tr w:rsidR="00D610E2" w:rsidRPr="008D1369" w:rsidTr="003143D1">
        <w:trPr>
          <w:gridAfter w:val="1"/>
          <w:wAfter w:w="511" w:type="dxa"/>
        </w:trPr>
        <w:tc>
          <w:tcPr>
            <w:tcW w:w="98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70</w:t>
            </w:r>
          </w:p>
          <w:p w:rsidR="00D610E2" w:rsidRPr="008D1369" w:rsidRDefault="00D610E2" w:rsidP="00D610E2">
            <w:pPr>
              <w:overflowPunct w:val="0"/>
              <w:autoSpaceDE w:val="0"/>
              <w:autoSpaceDN w:val="0"/>
              <w:adjustRightInd w:val="0"/>
              <w:jc w:val="center"/>
              <w:textAlignment w:val="baseline"/>
              <w:rPr>
                <w:rFonts w:eastAsia="Times New Roman" w:cs="Times New Roman"/>
                <w:color w:val="FF0000"/>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174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Kadın Gardiyan Eri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Hizmetleri Sınıfı</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IV</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9-10-11</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5’in 4’üncü Kademesi</w:t>
            </w:r>
          </w:p>
        </w:tc>
      </w:tr>
      <w:tr w:rsidR="00D610E2" w:rsidRPr="008D1369" w:rsidTr="003143D1">
        <w:trPr>
          <w:gridAfter w:val="1"/>
          <w:wAfter w:w="511" w:type="dxa"/>
        </w:trPr>
        <w:tc>
          <w:tcPr>
            <w:tcW w:w="98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1</w:t>
            </w:r>
          </w:p>
        </w:tc>
        <w:tc>
          <w:tcPr>
            <w:tcW w:w="174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Bilgisayar Teknisyeni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Teknisyen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14-15</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8</w:t>
            </w:r>
          </w:p>
        </w:tc>
      </w:tr>
      <w:tr w:rsidR="00D610E2" w:rsidRPr="008D1369" w:rsidTr="003143D1">
        <w:trPr>
          <w:gridAfter w:val="1"/>
          <w:wAfter w:w="511" w:type="dxa"/>
        </w:trPr>
        <w:tc>
          <w:tcPr>
            <w:tcW w:w="98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174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Bilgisayar Teknisyeni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Teknisyen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12-13</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r>
      <w:tr w:rsidR="00D610E2" w:rsidRPr="008D1369" w:rsidTr="003143D1">
        <w:trPr>
          <w:gridAfter w:val="1"/>
          <w:wAfter w:w="511" w:type="dxa"/>
        </w:trPr>
        <w:tc>
          <w:tcPr>
            <w:tcW w:w="98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174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Bilgisayar Teknisyeni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Teknisyen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11-12</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r>
      <w:tr w:rsidR="00D610E2" w:rsidRPr="008D1369" w:rsidTr="003143D1">
        <w:trPr>
          <w:gridAfter w:val="1"/>
          <w:wAfter w:w="511" w:type="dxa"/>
        </w:trPr>
        <w:tc>
          <w:tcPr>
            <w:tcW w:w="98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174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Bilgisayar Teknisyeni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Teknisyen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IV</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7-8-9-10</w:t>
            </w:r>
          </w:p>
        </w:tc>
        <w:tc>
          <w:tcPr>
            <w:tcW w:w="1173" w:type="dxa"/>
          </w:tcPr>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5’in 3’üncü kademesi</w:t>
            </w:r>
          </w:p>
        </w:tc>
      </w:tr>
      <w:tr w:rsidR="00D610E2" w:rsidRPr="008D1369" w:rsidTr="003143D1">
        <w:trPr>
          <w:gridAfter w:val="1"/>
          <w:wAfter w:w="511" w:type="dxa"/>
        </w:trPr>
        <w:tc>
          <w:tcPr>
            <w:tcW w:w="98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174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Elektrikçi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Teknisyen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14-15</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8</w:t>
            </w:r>
          </w:p>
        </w:tc>
      </w:tr>
      <w:tr w:rsidR="00D610E2" w:rsidRPr="008D1369" w:rsidTr="003143D1">
        <w:trPr>
          <w:gridAfter w:val="1"/>
          <w:wAfter w:w="511" w:type="dxa"/>
        </w:trPr>
        <w:tc>
          <w:tcPr>
            <w:tcW w:w="98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color w:val="1F497D" w:themeColor="text2"/>
                <w:sz w:val="24"/>
                <w:szCs w:val="24"/>
                <w:lang w:eastAsia="tr-TR"/>
              </w:rPr>
            </w:pPr>
            <w:r w:rsidRPr="008D1369">
              <w:rPr>
                <w:rFonts w:eastAsia="Times New Roman" w:cs="Times New Roman"/>
                <w:color w:val="1F497D" w:themeColor="text2"/>
                <w:sz w:val="24"/>
                <w:szCs w:val="24"/>
                <w:lang w:eastAsia="tr-TR"/>
              </w:rPr>
              <w:t>1</w:t>
            </w:r>
          </w:p>
        </w:tc>
        <w:tc>
          <w:tcPr>
            <w:tcW w:w="174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Elektrik - Elektronik Teknisyeni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Teknisyen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14-15</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8</w:t>
            </w:r>
          </w:p>
        </w:tc>
      </w:tr>
    </w:tbl>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W w:w="9271" w:type="dxa"/>
        <w:tblInd w:w="107" w:type="dxa"/>
        <w:tblLayout w:type="fixed"/>
        <w:tblLook w:val="0000" w:firstRow="0" w:lastRow="0" w:firstColumn="0" w:lastColumn="0" w:noHBand="0" w:noVBand="0"/>
      </w:tblPr>
      <w:tblGrid>
        <w:gridCol w:w="810"/>
        <w:gridCol w:w="1742"/>
        <w:gridCol w:w="3386"/>
        <w:gridCol w:w="900"/>
        <w:gridCol w:w="1260"/>
        <w:gridCol w:w="1173"/>
      </w:tblGrid>
      <w:tr w:rsidR="00D610E2" w:rsidRPr="008D1369" w:rsidTr="00D610E2">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color w:val="1F497D" w:themeColor="text2"/>
                <w:sz w:val="24"/>
                <w:szCs w:val="24"/>
                <w:lang w:eastAsia="tr-TR"/>
              </w:rPr>
            </w:pPr>
            <w:r w:rsidRPr="008D1369">
              <w:rPr>
                <w:rFonts w:eastAsia="Times New Roman" w:cs="Times New Roman"/>
                <w:color w:val="1F497D" w:themeColor="text2"/>
                <w:sz w:val="24"/>
                <w:szCs w:val="24"/>
                <w:lang w:eastAsia="tr-TR"/>
              </w:rPr>
              <w:t>1</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Elektrik - Elektronik Teknisyeni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Teknisyen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12-13</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r>
      <w:tr w:rsidR="00D610E2" w:rsidRPr="008D1369" w:rsidTr="00D610E2">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t>2</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Elektrik - Elektronik Teknisyeni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Teknisyen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11-12</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r>
      <w:tr w:rsidR="00D610E2" w:rsidRPr="008D1369" w:rsidTr="00D610E2">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t>6</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Elektrik - Elektronik Teknisyeni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Teknisyen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IV</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7-8-9-10</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5’in 3’üncü Kademesi</w:t>
            </w:r>
          </w:p>
        </w:tc>
      </w:tr>
      <w:tr w:rsidR="00D610E2" w:rsidRPr="008D1369" w:rsidTr="00D610E2">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Sıhhi Tesisatçısı</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Teknisyen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14-15</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8</w:t>
            </w:r>
          </w:p>
        </w:tc>
      </w:tr>
      <w:tr w:rsidR="00D610E2" w:rsidRPr="008D1369" w:rsidTr="00D610E2">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Sıhhi Tesisatçısı</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Teknisyen Hizmetleri Sınıfı</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12-13</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r>
      <w:tr w:rsidR="00D610E2" w:rsidRPr="008D1369" w:rsidTr="00D610E2">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Sıhhi Tesisatçısı</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Teknisyen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11-12</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r>
      <w:tr w:rsidR="00D610E2" w:rsidRPr="008D1369" w:rsidTr="00D610E2">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Sıhhi Tesisatçısı</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Teknisyen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IV</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7-8-9-10</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5’in 3’üncü Kademes</w:t>
            </w:r>
            <w:r w:rsidRPr="008D1369">
              <w:rPr>
                <w:rFonts w:eastAsia="Times New Roman" w:cs="Times New Roman"/>
                <w:sz w:val="24"/>
                <w:szCs w:val="24"/>
                <w:lang w:eastAsia="tr-TR"/>
              </w:rPr>
              <w:lastRenderedPageBreak/>
              <w:t>i</w:t>
            </w:r>
          </w:p>
        </w:tc>
      </w:tr>
      <w:tr w:rsidR="00D610E2" w:rsidRPr="008D1369" w:rsidTr="00D610E2">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1</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 Baş </w:t>
            </w:r>
            <w:proofErr w:type="gramStart"/>
            <w:r w:rsidRPr="008D1369">
              <w:rPr>
                <w:rFonts w:eastAsia="Times New Roman" w:cs="Times New Roman"/>
                <w:sz w:val="24"/>
                <w:szCs w:val="24"/>
                <w:lang w:eastAsia="tr-TR"/>
              </w:rPr>
              <w:t>Katibi</w:t>
            </w:r>
            <w:proofErr w:type="gramEnd"/>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Kitabet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13-14-15</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color w:val="1F497D" w:themeColor="text2"/>
                <w:sz w:val="24"/>
                <w:szCs w:val="24"/>
                <w:lang w:eastAsia="tr-TR"/>
              </w:rPr>
            </w:pPr>
            <w:r w:rsidRPr="008D1369">
              <w:rPr>
                <w:rFonts w:eastAsia="Times New Roman" w:cs="Times New Roman"/>
                <w:sz w:val="24"/>
                <w:szCs w:val="24"/>
                <w:lang w:eastAsia="tr-TR"/>
              </w:rPr>
              <w:t>8</w:t>
            </w:r>
          </w:p>
        </w:tc>
      </w:tr>
      <w:tr w:rsidR="00D610E2" w:rsidRPr="008D1369" w:rsidTr="00D610E2">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 </w:t>
            </w:r>
            <w:proofErr w:type="gramStart"/>
            <w:r w:rsidRPr="008D1369">
              <w:rPr>
                <w:rFonts w:eastAsia="Times New Roman" w:cs="Times New Roman"/>
                <w:sz w:val="24"/>
                <w:szCs w:val="24"/>
                <w:lang w:eastAsia="tr-TR"/>
              </w:rPr>
              <w:t>Katibi</w:t>
            </w:r>
            <w:proofErr w:type="gramEnd"/>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Kitabet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11-12</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r>
      <w:tr w:rsidR="00D610E2" w:rsidRPr="008D1369" w:rsidTr="00D610E2">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 </w:t>
            </w:r>
            <w:proofErr w:type="gramStart"/>
            <w:r w:rsidRPr="008D1369">
              <w:rPr>
                <w:rFonts w:eastAsia="Times New Roman" w:cs="Times New Roman"/>
                <w:sz w:val="24"/>
                <w:szCs w:val="24"/>
                <w:lang w:eastAsia="tr-TR"/>
              </w:rPr>
              <w:t>Katibi</w:t>
            </w:r>
            <w:proofErr w:type="gramEnd"/>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Kitabet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III</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9-10</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r>
      <w:tr w:rsidR="00D610E2" w:rsidRPr="008D1369" w:rsidTr="00D610E2">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14</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 </w:t>
            </w:r>
            <w:proofErr w:type="gramStart"/>
            <w:r w:rsidRPr="008D1369">
              <w:rPr>
                <w:rFonts w:eastAsia="Times New Roman" w:cs="Times New Roman"/>
                <w:sz w:val="24"/>
                <w:szCs w:val="24"/>
                <w:lang w:eastAsia="tr-TR"/>
              </w:rPr>
              <w:t>Katip</w:t>
            </w:r>
            <w:proofErr w:type="gramEnd"/>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Yardımcısı</w:t>
            </w: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Kitabet Hizmetleri Sınıfı</w:t>
            </w: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IV</w:t>
            </w: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6-7-8</w:t>
            </w: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r>
      <w:tr w:rsidR="00D610E2" w:rsidRPr="008D1369" w:rsidTr="00D610E2">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r>
      <w:tr w:rsidR="00D610E2" w:rsidRPr="008D1369" w:rsidTr="00D610E2">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540   </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Toplam</w:t>
            </w:r>
          </w:p>
        </w:tc>
        <w:tc>
          <w:tcPr>
            <w:tcW w:w="338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1173"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r>
      <w:tr w:rsidR="00D610E2" w:rsidRPr="008D1369" w:rsidTr="00D610E2">
        <w:tblPrEx>
          <w:tblLook w:val="04A0" w:firstRow="1" w:lastRow="0" w:firstColumn="1" w:lastColumn="0" w:noHBand="0" w:noVBand="1"/>
        </w:tblPrEx>
        <w:tc>
          <w:tcPr>
            <w:tcW w:w="255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t xml:space="preserve">   </w:t>
            </w:r>
          </w:p>
        </w:tc>
        <w:tc>
          <w:tcPr>
            <w:tcW w:w="338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1173" w:type="dxa"/>
          </w:tcPr>
          <w:p w:rsidR="00D610E2" w:rsidRPr="008D1369" w:rsidRDefault="00D610E2" w:rsidP="00D610E2">
            <w:pPr>
              <w:autoSpaceDN w:val="0"/>
              <w:jc w:val="center"/>
              <w:textAlignment w:val="baseline"/>
              <w:rPr>
                <w:rFonts w:eastAsia="Times New Roman" w:cs="Times New Roman"/>
                <w:sz w:val="24"/>
                <w:szCs w:val="24"/>
                <w:lang w:eastAsia="tr-TR"/>
              </w:rPr>
            </w:pPr>
          </w:p>
        </w:tc>
      </w:tr>
      <w:tr w:rsidR="00D610E2" w:rsidRPr="008D1369" w:rsidTr="00D610E2">
        <w:tblPrEx>
          <w:tblLook w:val="04A0" w:firstRow="1" w:lastRow="0" w:firstColumn="1" w:lastColumn="0" w:noHBand="0" w:noVBand="1"/>
        </w:tblPrEx>
        <w:tc>
          <w:tcPr>
            <w:tcW w:w="255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1173" w:type="dxa"/>
          </w:tcPr>
          <w:p w:rsidR="00D610E2" w:rsidRPr="008D1369" w:rsidRDefault="00D610E2" w:rsidP="00D610E2">
            <w:pPr>
              <w:autoSpaceDN w:val="0"/>
              <w:jc w:val="center"/>
              <w:textAlignment w:val="baseline"/>
              <w:rPr>
                <w:rFonts w:eastAsia="Times New Roman" w:cs="Times New Roman"/>
                <w:sz w:val="24"/>
                <w:szCs w:val="24"/>
                <w:lang w:eastAsia="tr-TR"/>
              </w:rPr>
            </w:pPr>
          </w:p>
        </w:tc>
      </w:tr>
      <w:tr w:rsidR="00D610E2" w:rsidRPr="008D1369" w:rsidTr="00D610E2">
        <w:tblPrEx>
          <w:tblLook w:val="04A0" w:firstRow="1" w:lastRow="0" w:firstColumn="1" w:lastColumn="0" w:noHBand="0" w:noVBand="1"/>
        </w:tblPrEx>
        <w:tc>
          <w:tcPr>
            <w:tcW w:w="810" w:type="dxa"/>
            <w:hideMark/>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10</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Daimi İşçi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338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1173" w:type="dxa"/>
          </w:tcPr>
          <w:p w:rsidR="00D610E2" w:rsidRPr="008D1369" w:rsidRDefault="00D610E2" w:rsidP="00D610E2">
            <w:pPr>
              <w:autoSpaceDN w:val="0"/>
              <w:textAlignment w:val="baseline"/>
              <w:rPr>
                <w:rFonts w:eastAsia="Times New Roman" w:cs="Times New Roman"/>
                <w:sz w:val="24"/>
                <w:szCs w:val="24"/>
                <w:lang w:eastAsia="tr-TR"/>
              </w:rPr>
            </w:pPr>
          </w:p>
        </w:tc>
      </w:tr>
      <w:tr w:rsidR="00D610E2" w:rsidRPr="008D1369" w:rsidTr="00D610E2">
        <w:tblPrEx>
          <w:tblLook w:val="04A0" w:firstRow="1" w:lastRow="0" w:firstColumn="1" w:lastColumn="0" w:noHBand="0" w:noVBand="1"/>
        </w:tblPrEx>
        <w:tc>
          <w:tcPr>
            <w:tcW w:w="81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550</w:t>
            </w:r>
          </w:p>
        </w:tc>
        <w:tc>
          <w:tcPr>
            <w:tcW w:w="17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Genel Toplam</w:t>
            </w:r>
          </w:p>
        </w:tc>
        <w:tc>
          <w:tcPr>
            <w:tcW w:w="338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90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126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1173" w:type="dxa"/>
          </w:tcPr>
          <w:p w:rsidR="00D610E2" w:rsidRPr="008D1369" w:rsidRDefault="00D610E2" w:rsidP="00D610E2">
            <w:pPr>
              <w:autoSpaceDN w:val="0"/>
              <w:textAlignment w:val="baseline"/>
              <w:rPr>
                <w:rFonts w:eastAsia="Times New Roman" w:cs="Times New Roman"/>
                <w:sz w:val="24"/>
                <w:szCs w:val="24"/>
                <w:lang w:eastAsia="tr-TR"/>
              </w:rPr>
            </w:pPr>
          </w:p>
        </w:tc>
      </w:tr>
    </w:tbl>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W w:w="9271" w:type="dxa"/>
        <w:tblInd w:w="107" w:type="dxa"/>
        <w:tblLayout w:type="fixed"/>
        <w:tblLook w:val="0000" w:firstRow="0" w:lastRow="0" w:firstColumn="0" w:lastColumn="0" w:noHBand="0" w:noVBand="0"/>
      </w:tblPr>
      <w:tblGrid>
        <w:gridCol w:w="9271"/>
      </w:tblGrid>
      <w:tr w:rsidR="00D610E2" w:rsidRPr="008D1369" w:rsidTr="00D610E2">
        <w:tc>
          <w:tcPr>
            <w:tcW w:w="9271"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Yukarıda belirtilen kadrolardan;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271" w:type="dxa"/>
          </w:tcPr>
          <w:p w:rsidR="00D610E2" w:rsidRPr="008D1369" w:rsidRDefault="00D610E2" w:rsidP="00D610E2">
            <w:pPr>
              <w:numPr>
                <w:ilvl w:val="0"/>
                <w:numId w:val="8"/>
              </w:numPr>
              <w:overflowPunct w:val="0"/>
              <w:autoSpaceDE w:val="0"/>
              <w:autoSpaceDN w:val="0"/>
              <w:adjustRightInd w:val="0"/>
              <w:contextualSpacing/>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Tabiplik Hizmetleri Sınıfında yer alan II. ve III. Derece Cezaevi Tabibi kadrolarından yalnız bir </w:t>
            </w:r>
            <w:proofErr w:type="gramStart"/>
            <w:r w:rsidRPr="008D1369">
              <w:rPr>
                <w:rFonts w:eastAsia="Times New Roman" w:cs="Times New Roman"/>
                <w:sz w:val="24"/>
                <w:szCs w:val="24"/>
                <w:lang w:eastAsia="tr-TR"/>
              </w:rPr>
              <w:t>adeti</w:t>
            </w:r>
            <w:proofErr w:type="gramEnd"/>
            <w:r w:rsidRPr="008D1369">
              <w:rPr>
                <w:rFonts w:eastAsia="Times New Roman" w:cs="Times New Roman"/>
                <w:sz w:val="24"/>
                <w:szCs w:val="24"/>
                <w:lang w:eastAsia="tr-TR"/>
              </w:rPr>
              <w:t>;</w:t>
            </w:r>
          </w:p>
        </w:tc>
      </w:tr>
      <w:tr w:rsidR="00D610E2" w:rsidRPr="008D1369" w:rsidTr="00D610E2">
        <w:tc>
          <w:tcPr>
            <w:tcW w:w="9271" w:type="dxa"/>
          </w:tcPr>
          <w:p w:rsidR="00D610E2" w:rsidRPr="008D1369" w:rsidRDefault="00D610E2" w:rsidP="00D610E2">
            <w:pPr>
              <w:numPr>
                <w:ilvl w:val="0"/>
                <w:numId w:val="8"/>
              </w:numPr>
              <w:overflowPunct w:val="0"/>
              <w:autoSpaceDE w:val="0"/>
              <w:autoSpaceDN w:val="0"/>
              <w:adjustRightInd w:val="0"/>
              <w:contextualSpacing/>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Tabiplik Hizmetleri Sınıfında yer alan II. ve III. Derece Cezaevi Diş Hekimi kadrolarından yalnız bir </w:t>
            </w:r>
            <w:proofErr w:type="gramStart"/>
            <w:r w:rsidRPr="008D1369">
              <w:rPr>
                <w:rFonts w:eastAsia="Times New Roman" w:cs="Times New Roman"/>
                <w:sz w:val="24"/>
                <w:szCs w:val="24"/>
                <w:lang w:eastAsia="tr-TR"/>
              </w:rPr>
              <w:t>adeti</w:t>
            </w:r>
            <w:proofErr w:type="gramEnd"/>
            <w:r w:rsidRPr="008D1369">
              <w:rPr>
                <w:rFonts w:eastAsia="Times New Roman" w:cs="Times New Roman"/>
                <w:sz w:val="24"/>
                <w:szCs w:val="24"/>
                <w:lang w:eastAsia="tr-TR"/>
              </w:rPr>
              <w:t>;</w:t>
            </w:r>
          </w:p>
        </w:tc>
      </w:tr>
      <w:tr w:rsidR="00D610E2" w:rsidRPr="008D1369" w:rsidTr="00D610E2">
        <w:tc>
          <w:tcPr>
            <w:tcW w:w="9271" w:type="dxa"/>
          </w:tcPr>
          <w:p w:rsidR="00D610E2" w:rsidRPr="008D1369" w:rsidRDefault="00D610E2" w:rsidP="00D610E2">
            <w:pPr>
              <w:numPr>
                <w:ilvl w:val="0"/>
                <w:numId w:val="8"/>
              </w:numPr>
              <w:overflowPunct w:val="0"/>
              <w:autoSpaceDE w:val="0"/>
              <w:autoSpaceDN w:val="0"/>
              <w:adjustRightInd w:val="0"/>
              <w:contextualSpacing/>
              <w:textAlignment w:val="baseline"/>
              <w:rPr>
                <w:rFonts w:eastAsia="Times New Roman" w:cs="Times New Roman"/>
                <w:sz w:val="24"/>
                <w:szCs w:val="24"/>
                <w:lang w:eastAsia="tr-TR"/>
              </w:rPr>
            </w:pPr>
            <w:r w:rsidRPr="008D1369">
              <w:rPr>
                <w:rFonts w:eastAsia="Times New Roman" w:cs="Times New Roman"/>
                <w:sz w:val="24"/>
                <w:szCs w:val="24"/>
                <w:lang w:eastAsia="tr-TR"/>
              </w:rPr>
              <w:t>Hukuk Hizmetleri Sınıfında yer alan I</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II. ve III. Derece Cezaevi Hukukçusu  kadrolarından yalnız bir adeti;</w:t>
            </w:r>
          </w:p>
        </w:tc>
      </w:tr>
      <w:tr w:rsidR="00D610E2" w:rsidRPr="008D1369" w:rsidTr="00D610E2">
        <w:tc>
          <w:tcPr>
            <w:tcW w:w="9271" w:type="dxa"/>
          </w:tcPr>
          <w:p w:rsidR="00D610E2" w:rsidRPr="008D1369" w:rsidRDefault="00D610E2" w:rsidP="00D610E2">
            <w:pPr>
              <w:numPr>
                <w:ilvl w:val="0"/>
                <w:numId w:val="8"/>
              </w:numPr>
              <w:overflowPunct w:val="0"/>
              <w:autoSpaceDE w:val="0"/>
              <w:autoSpaceDN w:val="0"/>
              <w:adjustRightInd w:val="0"/>
              <w:contextualSpacing/>
              <w:textAlignment w:val="baseline"/>
              <w:rPr>
                <w:rFonts w:eastAsia="Times New Roman" w:cs="Times New Roman"/>
                <w:sz w:val="24"/>
                <w:szCs w:val="24"/>
                <w:lang w:eastAsia="tr-TR"/>
              </w:rPr>
            </w:pPr>
            <w:r w:rsidRPr="008D1369">
              <w:rPr>
                <w:rFonts w:eastAsia="Times New Roman" w:cs="Times New Roman"/>
                <w:sz w:val="24"/>
                <w:szCs w:val="24"/>
                <w:lang w:eastAsia="tr-TR"/>
              </w:rPr>
              <w:t>Mühendislik ve Mimarlık Hizmetleri Sınıfında yer alan I</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II. ve III. Derece Cezaevi Elektrik-Elektronik Mühendisi kadrolarından yalnızca bir adeti; </w:t>
            </w:r>
          </w:p>
        </w:tc>
      </w:tr>
      <w:tr w:rsidR="00D610E2" w:rsidRPr="008D1369" w:rsidTr="00D610E2">
        <w:tc>
          <w:tcPr>
            <w:tcW w:w="9271" w:type="dxa"/>
          </w:tcPr>
          <w:p w:rsidR="00D610E2" w:rsidRPr="008D1369" w:rsidRDefault="00D610E2" w:rsidP="00D610E2">
            <w:pPr>
              <w:numPr>
                <w:ilvl w:val="0"/>
                <w:numId w:val="8"/>
              </w:numPr>
              <w:overflowPunct w:val="0"/>
              <w:autoSpaceDE w:val="0"/>
              <w:autoSpaceDN w:val="0"/>
              <w:adjustRightInd w:val="0"/>
              <w:contextualSpacing/>
              <w:textAlignment w:val="baseline"/>
              <w:rPr>
                <w:rFonts w:eastAsia="Times New Roman" w:cs="Times New Roman"/>
                <w:sz w:val="24"/>
                <w:szCs w:val="24"/>
                <w:lang w:eastAsia="tr-TR"/>
              </w:rPr>
            </w:pPr>
            <w:proofErr w:type="spellStart"/>
            <w:r w:rsidRPr="008D1369">
              <w:rPr>
                <w:rFonts w:eastAsia="Times New Roman" w:cs="Times New Roman"/>
                <w:sz w:val="24"/>
                <w:szCs w:val="24"/>
                <w:lang w:eastAsia="tr-TR"/>
              </w:rPr>
              <w:t>Paramedikal</w:t>
            </w:r>
            <w:proofErr w:type="spellEnd"/>
            <w:r w:rsidRPr="008D1369">
              <w:rPr>
                <w:rFonts w:eastAsia="Times New Roman" w:cs="Times New Roman"/>
                <w:sz w:val="24"/>
                <w:szCs w:val="24"/>
                <w:lang w:eastAsia="tr-TR"/>
              </w:rPr>
              <w:t xml:space="preserve"> Hizmetleri Sınıfında yer alan I</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II. ve III. Derece Cezaevi Hemşiresi kadrolarından en çok beş adeti;</w:t>
            </w:r>
          </w:p>
        </w:tc>
      </w:tr>
      <w:tr w:rsidR="00D610E2" w:rsidRPr="008D1369" w:rsidTr="00D610E2">
        <w:tc>
          <w:tcPr>
            <w:tcW w:w="9271" w:type="dxa"/>
          </w:tcPr>
          <w:p w:rsidR="00D610E2" w:rsidRPr="008D1369" w:rsidRDefault="00D610E2" w:rsidP="00D610E2">
            <w:pPr>
              <w:numPr>
                <w:ilvl w:val="0"/>
                <w:numId w:val="8"/>
              </w:numPr>
              <w:overflowPunct w:val="0"/>
              <w:autoSpaceDE w:val="0"/>
              <w:autoSpaceDN w:val="0"/>
              <w:adjustRightInd w:val="0"/>
              <w:contextualSpacing/>
              <w:textAlignment w:val="baseline"/>
              <w:rPr>
                <w:rFonts w:eastAsia="Times New Roman" w:cs="Times New Roman"/>
                <w:sz w:val="24"/>
                <w:szCs w:val="24"/>
                <w:lang w:eastAsia="tr-TR"/>
              </w:rPr>
            </w:pPr>
            <w:r w:rsidRPr="008D1369">
              <w:rPr>
                <w:rFonts w:eastAsia="Times New Roman" w:cs="Times New Roman"/>
                <w:sz w:val="24"/>
                <w:szCs w:val="24"/>
                <w:lang w:eastAsia="tr-TR"/>
              </w:rPr>
              <w:t>Sosyal Hizmetler Sınıfında yer alan I</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II. ve III. Derece Cezaevi Psikoloğu kadrolarından en çok üç adeti;</w:t>
            </w:r>
          </w:p>
        </w:tc>
      </w:tr>
      <w:tr w:rsidR="00D610E2" w:rsidRPr="008D1369" w:rsidTr="00D610E2">
        <w:tc>
          <w:tcPr>
            <w:tcW w:w="9271" w:type="dxa"/>
          </w:tcPr>
          <w:p w:rsidR="00D610E2" w:rsidRPr="008D1369" w:rsidRDefault="00D610E2" w:rsidP="00D610E2">
            <w:pPr>
              <w:numPr>
                <w:ilvl w:val="0"/>
                <w:numId w:val="8"/>
              </w:numPr>
              <w:overflowPunct w:val="0"/>
              <w:autoSpaceDE w:val="0"/>
              <w:autoSpaceDN w:val="0"/>
              <w:adjustRightInd w:val="0"/>
              <w:contextualSpacing/>
              <w:textAlignment w:val="baseline"/>
              <w:rPr>
                <w:rFonts w:eastAsia="Times New Roman" w:cs="Times New Roman"/>
                <w:sz w:val="24"/>
                <w:szCs w:val="24"/>
                <w:lang w:eastAsia="tr-TR"/>
              </w:rPr>
            </w:pPr>
            <w:r w:rsidRPr="008D1369">
              <w:rPr>
                <w:rFonts w:eastAsia="Times New Roman" w:cs="Times New Roman"/>
                <w:sz w:val="24"/>
                <w:szCs w:val="24"/>
                <w:lang w:eastAsia="tr-TR"/>
              </w:rPr>
              <w:t>Sosyal Hizmetler Sınıfında yer alan I</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II. ve III. Derece Cezaevi Sosyal Hizmetler Memuru kadrolarından yalnız bir adeti;</w:t>
            </w:r>
          </w:p>
        </w:tc>
      </w:tr>
      <w:tr w:rsidR="00D610E2" w:rsidRPr="008D1369" w:rsidTr="00D610E2">
        <w:tc>
          <w:tcPr>
            <w:tcW w:w="9271" w:type="dxa"/>
          </w:tcPr>
          <w:p w:rsidR="00D610E2" w:rsidRPr="008D1369" w:rsidRDefault="00D610E2" w:rsidP="00D610E2">
            <w:pPr>
              <w:numPr>
                <w:ilvl w:val="0"/>
                <w:numId w:val="8"/>
              </w:numPr>
              <w:overflowPunct w:val="0"/>
              <w:autoSpaceDE w:val="0"/>
              <w:autoSpaceDN w:val="0"/>
              <w:adjustRightInd w:val="0"/>
              <w:contextualSpacing/>
              <w:textAlignment w:val="baseline"/>
              <w:rPr>
                <w:rFonts w:eastAsia="Times New Roman" w:cs="Times New Roman"/>
                <w:sz w:val="24"/>
                <w:szCs w:val="24"/>
                <w:lang w:eastAsia="tr-TR"/>
              </w:rPr>
            </w:pPr>
            <w:r w:rsidRPr="008D1369">
              <w:rPr>
                <w:rFonts w:eastAsia="Times New Roman" w:cs="Times New Roman"/>
                <w:sz w:val="24"/>
                <w:szCs w:val="24"/>
                <w:lang w:eastAsia="tr-TR"/>
              </w:rPr>
              <w:t>Mali Hizmetler Sınıfında yer alan I</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II. ve III. Derece Cezaevi Maliye Memuru kadrolarından en çok üç adeti; </w:t>
            </w:r>
          </w:p>
        </w:tc>
      </w:tr>
      <w:tr w:rsidR="00D610E2" w:rsidRPr="008D1369" w:rsidTr="00D610E2">
        <w:tc>
          <w:tcPr>
            <w:tcW w:w="9271" w:type="dxa"/>
          </w:tcPr>
          <w:p w:rsidR="00D610E2" w:rsidRPr="008D1369" w:rsidRDefault="00D610E2" w:rsidP="00D610E2">
            <w:pPr>
              <w:numPr>
                <w:ilvl w:val="0"/>
                <w:numId w:val="8"/>
              </w:numPr>
              <w:overflowPunct w:val="0"/>
              <w:autoSpaceDE w:val="0"/>
              <w:autoSpaceDN w:val="0"/>
              <w:adjustRightInd w:val="0"/>
              <w:contextualSpacing/>
              <w:textAlignment w:val="baseline"/>
              <w:rPr>
                <w:rFonts w:eastAsia="Times New Roman" w:cs="Times New Roman"/>
                <w:color w:val="1F497D" w:themeColor="text2"/>
                <w:sz w:val="24"/>
                <w:szCs w:val="24"/>
                <w:lang w:eastAsia="tr-TR"/>
              </w:rPr>
            </w:pPr>
            <w:r w:rsidRPr="008D1369">
              <w:rPr>
                <w:rFonts w:eastAsia="Times New Roman" w:cs="Times New Roman"/>
                <w:sz w:val="24"/>
                <w:szCs w:val="24"/>
                <w:lang w:eastAsia="tr-TR"/>
              </w:rPr>
              <w:t>Teknisyen Hizmetleri Sınıfında yer alan I</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II. ve III. Derece Cezaevi Bilgisayar Teknisyeni kadrolarından en çok iki adeti:</w:t>
            </w:r>
          </w:p>
        </w:tc>
      </w:tr>
      <w:tr w:rsidR="00D610E2" w:rsidRPr="008D1369" w:rsidTr="00D610E2">
        <w:tc>
          <w:tcPr>
            <w:tcW w:w="9271" w:type="dxa"/>
          </w:tcPr>
          <w:p w:rsidR="00D610E2" w:rsidRPr="008D1369" w:rsidRDefault="00D610E2" w:rsidP="00D610E2">
            <w:pPr>
              <w:numPr>
                <w:ilvl w:val="0"/>
                <w:numId w:val="8"/>
              </w:numPr>
              <w:overflowPunct w:val="0"/>
              <w:autoSpaceDE w:val="0"/>
              <w:autoSpaceDN w:val="0"/>
              <w:adjustRightInd w:val="0"/>
              <w:contextualSpacing/>
              <w:textAlignment w:val="baseline"/>
              <w:rPr>
                <w:rFonts w:eastAsia="Times New Roman" w:cs="Times New Roman"/>
                <w:sz w:val="24"/>
                <w:szCs w:val="24"/>
                <w:lang w:eastAsia="tr-TR"/>
              </w:rPr>
            </w:pPr>
            <w:r w:rsidRPr="008D1369">
              <w:rPr>
                <w:rFonts w:eastAsia="Times New Roman" w:cs="Times New Roman"/>
                <w:sz w:val="24"/>
                <w:szCs w:val="24"/>
                <w:lang w:eastAsia="tr-TR"/>
              </w:rPr>
              <w:t>Teknisyen Hizmetleri Sınıfında yer alan I</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II. III. ve IV. Derece Cezaevi                    Elektrik - Elektronik  Teknisyeni kadrolarından en çok altı adeti; </w:t>
            </w:r>
          </w:p>
        </w:tc>
      </w:tr>
      <w:tr w:rsidR="00D610E2" w:rsidRPr="008D1369" w:rsidTr="00D610E2">
        <w:tc>
          <w:tcPr>
            <w:tcW w:w="9271" w:type="dxa"/>
          </w:tcPr>
          <w:p w:rsidR="00D610E2" w:rsidRPr="008D1369" w:rsidRDefault="00D610E2" w:rsidP="00D610E2">
            <w:pPr>
              <w:numPr>
                <w:ilvl w:val="0"/>
                <w:numId w:val="8"/>
              </w:numPr>
              <w:overflowPunct w:val="0"/>
              <w:autoSpaceDE w:val="0"/>
              <w:autoSpaceDN w:val="0"/>
              <w:adjustRightInd w:val="0"/>
              <w:contextualSpacing/>
              <w:textAlignment w:val="baseline"/>
              <w:rPr>
                <w:rFonts w:eastAsia="Times New Roman" w:cs="Times New Roman"/>
                <w:sz w:val="24"/>
                <w:szCs w:val="24"/>
                <w:lang w:eastAsia="tr-TR"/>
              </w:rPr>
            </w:pPr>
            <w:r w:rsidRPr="008D1369">
              <w:rPr>
                <w:rFonts w:eastAsia="Times New Roman" w:cs="Times New Roman"/>
                <w:sz w:val="24"/>
                <w:szCs w:val="24"/>
                <w:lang w:eastAsia="tr-TR"/>
              </w:rPr>
              <w:t>Teknisyen Hizmetleri Sınıfında yer alan I</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II., III. ve IV. Derece Cezaevi Sıhhi Tesisatçısı kadrolarından en çok dört adeti; ve</w:t>
            </w:r>
          </w:p>
        </w:tc>
      </w:tr>
      <w:tr w:rsidR="00D610E2" w:rsidRPr="008D1369" w:rsidTr="00D610E2">
        <w:tc>
          <w:tcPr>
            <w:tcW w:w="9271" w:type="dxa"/>
          </w:tcPr>
          <w:p w:rsidR="00D610E2" w:rsidRPr="008D1369" w:rsidRDefault="00D610E2" w:rsidP="00D610E2">
            <w:pPr>
              <w:numPr>
                <w:ilvl w:val="0"/>
                <w:numId w:val="8"/>
              </w:numPr>
              <w:overflowPunct w:val="0"/>
              <w:autoSpaceDE w:val="0"/>
              <w:autoSpaceDN w:val="0"/>
              <w:adjustRightInd w:val="0"/>
              <w:contextualSpacing/>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Kitabet Hizmetleri Sınıfında yer alan I. Derece Cezaevi Baş </w:t>
            </w:r>
            <w:proofErr w:type="gramStart"/>
            <w:r w:rsidRPr="008D1369">
              <w:rPr>
                <w:rFonts w:eastAsia="Times New Roman" w:cs="Times New Roman"/>
                <w:sz w:val="24"/>
                <w:szCs w:val="24"/>
                <w:lang w:eastAsia="tr-TR"/>
              </w:rPr>
              <w:t>Katibi</w:t>
            </w:r>
            <w:proofErr w:type="gramEnd"/>
            <w:r w:rsidRPr="008D1369">
              <w:rPr>
                <w:rFonts w:eastAsia="Times New Roman" w:cs="Times New Roman"/>
                <w:sz w:val="24"/>
                <w:szCs w:val="24"/>
                <w:lang w:eastAsia="tr-TR"/>
              </w:rPr>
              <w:t xml:space="preserve">, II. ve III. Derece Cezaevi Katibi ve IV. Derece Cezaevi Katip Yardımcısı Kadrolarından en çok </w:t>
            </w:r>
            <w:proofErr w:type="spellStart"/>
            <w:r w:rsidRPr="008D1369">
              <w:rPr>
                <w:rFonts w:eastAsia="Times New Roman" w:cs="Times New Roman"/>
                <w:sz w:val="24"/>
                <w:szCs w:val="24"/>
                <w:lang w:eastAsia="tr-TR"/>
              </w:rPr>
              <w:t>ondört</w:t>
            </w:r>
            <w:proofErr w:type="spellEnd"/>
            <w:r w:rsidRPr="008D1369">
              <w:rPr>
                <w:rFonts w:eastAsia="Times New Roman" w:cs="Times New Roman"/>
                <w:sz w:val="24"/>
                <w:szCs w:val="24"/>
                <w:lang w:eastAsia="tr-TR"/>
              </w:rPr>
              <w:t xml:space="preserve"> adeti</w:t>
            </w:r>
          </w:p>
          <w:p w:rsidR="00D610E2" w:rsidRPr="008D1369" w:rsidRDefault="00D610E2" w:rsidP="00D610E2">
            <w:pPr>
              <w:rPr>
                <w:rFonts w:eastAsia="Times New Roman" w:cs="Times New Roman"/>
                <w:sz w:val="24"/>
                <w:szCs w:val="24"/>
                <w:lang w:eastAsia="tr-TR"/>
              </w:rPr>
            </w:pPr>
            <w:proofErr w:type="gramStart"/>
            <w:r w:rsidRPr="008D1369">
              <w:rPr>
                <w:rFonts w:eastAsia="Times New Roman" w:cs="Times New Roman"/>
                <w:sz w:val="24"/>
                <w:szCs w:val="24"/>
                <w:lang w:eastAsia="tr-TR"/>
              </w:rPr>
              <w:t>doldurulabilir</w:t>
            </w:r>
            <w:proofErr w:type="gramEnd"/>
            <w:r w:rsidRPr="008D1369">
              <w:rPr>
                <w:rFonts w:eastAsia="Times New Roman" w:cs="Times New Roman"/>
                <w:sz w:val="24"/>
                <w:szCs w:val="24"/>
                <w:lang w:eastAsia="tr-TR"/>
              </w:rPr>
              <w:t>.</w:t>
            </w:r>
          </w:p>
          <w:p w:rsidR="00D610E2" w:rsidRPr="008D1369" w:rsidRDefault="00D610E2" w:rsidP="00D610E2">
            <w:pPr>
              <w:overflowPunct w:val="0"/>
              <w:autoSpaceDE w:val="0"/>
              <w:autoSpaceDN w:val="0"/>
              <w:adjustRightInd w:val="0"/>
              <w:ind w:left="720"/>
              <w:contextualSpacing/>
              <w:textAlignment w:val="baseline"/>
              <w:rPr>
                <w:rFonts w:eastAsia="Times New Roman" w:cs="Times New Roman"/>
                <w:sz w:val="24"/>
                <w:szCs w:val="24"/>
                <w:lang w:eastAsia="tr-TR"/>
              </w:rPr>
            </w:pPr>
          </w:p>
        </w:tc>
      </w:tr>
    </w:tbl>
    <w:p w:rsidR="003143D1" w:rsidRPr="008D1369" w:rsidRDefault="00D610E2" w:rsidP="00D610E2">
      <w:pPr>
        <w:rPr>
          <w:rFonts w:cs="Times New Roman"/>
          <w:sz w:val="24"/>
          <w:szCs w:val="24"/>
        </w:rPr>
      </w:pPr>
      <w:r w:rsidRPr="008D1369">
        <w:rPr>
          <w:rFonts w:cs="Times New Roman"/>
          <w:sz w:val="24"/>
          <w:szCs w:val="24"/>
        </w:rPr>
        <w:tab/>
      </w:r>
    </w:p>
    <w:p w:rsidR="00D610E2" w:rsidRPr="008D1369" w:rsidRDefault="00D610E2" w:rsidP="003143D1">
      <w:pPr>
        <w:ind w:firstLine="720"/>
        <w:rPr>
          <w:rFonts w:cs="Times New Roman"/>
          <w:sz w:val="24"/>
          <w:szCs w:val="24"/>
        </w:rPr>
      </w:pPr>
      <w:r w:rsidRPr="008D1369">
        <w:rPr>
          <w:rFonts w:cs="Times New Roman"/>
          <w:sz w:val="24"/>
          <w:szCs w:val="24"/>
        </w:rPr>
        <w:t xml:space="preserve">ÖZDEMİR BEROVA (Yerinden) (Devamla) – Sayın Başkan, bir önerimiz olacak </w:t>
      </w:r>
      <w:proofErr w:type="spellStart"/>
      <w:r w:rsidRPr="008D1369">
        <w:rPr>
          <w:rFonts w:cs="Times New Roman"/>
          <w:sz w:val="24"/>
          <w:szCs w:val="24"/>
        </w:rPr>
        <w:t>burda</w:t>
      </w:r>
      <w:proofErr w:type="spellEnd"/>
      <w:r w:rsidRPr="008D1369">
        <w:rPr>
          <w:rFonts w:cs="Times New Roman"/>
          <w:sz w:val="24"/>
          <w:szCs w:val="24"/>
        </w:rPr>
        <w:t>.</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lastRenderedPageBreak/>
        <w:tab/>
        <w:t xml:space="preserve">BAŞKAN – Buyurun Sayın Özdemir </w:t>
      </w:r>
      <w:proofErr w:type="spellStart"/>
      <w:r w:rsidRPr="008D1369">
        <w:rPr>
          <w:rFonts w:cs="Times New Roman"/>
          <w:sz w:val="24"/>
          <w:szCs w:val="24"/>
        </w:rPr>
        <w:t>Berova</w:t>
      </w:r>
      <w:proofErr w:type="spellEnd"/>
      <w:r w:rsidRPr="008D1369">
        <w:rPr>
          <w:rFonts w:cs="Times New Roman"/>
          <w:sz w:val="24"/>
          <w:szCs w:val="24"/>
        </w:rPr>
        <w:t>.</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ÖZDEMİR BEROVA (Yerinden) (Devamla) – Bu maddenin Cetveliyle birlikte oylanmasını öneriyorum Sayın Başkan.</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6’ncı maddeyi Cetveliyle birlikte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tbl>
      <w:tblPr>
        <w:tblW w:w="9288" w:type="dxa"/>
        <w:tblLayout w:type="fixed"/>
        <w:tblLook w:val="0000" w:firstRow="0" w:lastRow="0" w:firstColumn="0" w:lastColumn="0" w:noHBand="0" w:noVBand="0"/>
      </w:tblPr>
      <w:tblGrid>
        <w:gridCol w:w="1818"/>
        <w:gridCol w:w="558"/>
        <w:gridCol w:w="792"/>
        <w:gridCol w:w="6120"/>
      </w:tblGrid>
      <w:tr w:rsidR="00D610E2" w:rsidRPr="008D1369" w:rsidTr="00D610E2">
        <w:trPr>
          <w:trHeight w:val="815"/>
        </w:trPr>
        <w:tc>
          <w:tcPr>
            <w:tcW w:w="1818" w:type="dxa"/>
          </w:tcPr>
          <w:p w:rsidR="00D610E2" w:rsidRPr="008D1369" w:rsidRDefault="00D610E2" w:rsidP="00D610E2">
            <w:pPr>
              <w:rPr>
                <w:rFonts w:cs="Times New Roman"/>
                <w:sz w:val="24"/>
                <w:szCs w:val="24"/>
              </w:rPr>
            </w:pPr>
            <w:r w:rsidRPr="008D1369">
              <w:rPr>
                <w:rFonts w:cs="Times New Roman"/>
                <w:sz w:val="24"/>
                <w:szCs w:val="24"/>
              </w:rPr>
              <w:br w:type="page"/>
              <w:t>Esas Yasanın 9A Maddesinin Değiştirilmesi</w:t>
            </w:r>
          </w:p>
        </w:tc>
        <w:tc>
          <w:tcPr>
            <w:tcW w:w="7470" w:type="dxa"/>
            <w:gridSpan w:val="3"/>
          </w:tcPr>
          <w:p w:rsidR="00D610E2" w:rsidRPr="008D1369" w:rsidRDefault="00D610E2" w:rsidP="00D610E2">
            <w:pPr>
              <w:rPr>
                <w:rFonts w:cs="Times New Roman"/>
                <w:sz w:val="24"/>
                <w:szCs w:val="24"/>
              </w:rPr>
            </w:pPr>
            <w:r w:rsidRPr="008D1369">
              <w:rPr>
                <w:rFonts w:cs="Times New Roman"/>
                <w:sz w:val="24"/>
                <w:szCs w:val="24"/>
              </w:rPr>
              <w:t>7. Esas Yasa, 9A Maddesinin (1)’inci fıkrası kaldırılmak ve yerine aşağıdaki yeni (1)’inci fıkra konmak suretiyle değiştirilir:</w:t>
            </w:r>
          </w:p>
        </w:tc>
      </w:tr>
      <w:tr w:rsidR="00D610E2" w:rsidRPr="008D1369" w:rsidTr="003143D1">
        <w:trPr>
          <w:trHeight w:val="466"/>
        </w:trPr>
        <w:tc>
          <w:tcPr>
            <w:tcW w:w="1818" w:type="dxa"/>
          </w:tcPr>
          <w:p w:rsidR="00D610E2" w:rsidRPr="008D1369" w:rsidRDefault="00D610E2" w:rsidP="00D610E2">
            <w:pPr>
              <w:rPr>
                <w:rFonts w:cs="Times New Roman"/>
                <w:sz w:val="24"/>
                <w:szCs w:val="24"/>
              </w:rPr>
            </w:pPr>
          </w:p>
        </w:tc>
        <w:tc>
          <w:tcPr>
            <w:tcW w:w="558" w:type="dxa"/>
          </w:tcPr>
          <w:p w:rsidR="00D610E2" w:rsidRPr="008D1369" w:rsidRDefault="00D610E2" w:rsidP="00D610E2">
            <w:pPr>
              <w:rPr>
                <w:rFonts w:cs="Times New Roman"/>
                <w:sz w:val="24"/>
                <w:szCs w:val="24"/>
              </w:rPr>
            </w:pPr>
          </w:p>
        </w:tc>
        <w:tc>
          <w:tcPr>
            <w:tcW w:w="792" w:type="dxa"/>
          </w:tcPr>
          <w:p w:rsidR="00D610E2" w:rsidRPr="008D1369" w:rsidRDefault="00D610E2" w:rsidP="00D610E2">
            <w:pPr>
              <w:rPr>
                <w:rFonts w:cs="Times New Roman"/>
                <w:sz w:val="24"/>
                <w:szCs w:val="24"/>
              </w:rPr>
            </w:pPr>
            <w:r w:rsidRPr="008D1369">
              <w:rPr>
                <w:rFonts w:cs="Times New Roman"/>
                <w:sz w:val="24"/>
                <w:szCs w:val="24"/>
              </w:rPr>
              <w:t>“(1)</w:t>
            </w:r>
          </w:p>
        </w:tc>
        <w:tc>
          <w:tcPr>
            <w:tcW w:w="6120" w:type="dxa"/>
          </w:tcPr>
          <w:p w:rsidR="00D610E2" w:rsidRPr="008D1369" w:rsidRDefault="00D610E2" w:rsidP="00D610E2">
            <w:pPr>
              <w:rPr>
                <w:rFonts w:cs="Times New Roman"/>
                <w:sz w:val="24"/>
                <w:szCs w:val="24"/>
              </w:rPr>
            </w:pPr>
            <w:r w:rsidRPr="008D1369">
              <w:rPr>
                <w:rFonts w:cs="Times New Roman"/>
                <w:sz w:val="24"/>
                <w:szCs w:val="24"/>
              </w:rPr>
              <w:t xml:space="preserve">Müdür, Müdür Muavini, Cezaevi Amiri ve Cezaevi Hizmetleri Sınıfındaki personel, görevleri sırasında bu Yasa ve bu Yasa altında çıkarılacak mevzuat kurallarına uygun olarak üniforma giymek, işaret ve nişan takmakla yükümlüdürler. Üniforma giyme ve işaret ve nişan takmaya ilişkin usul ve esaslar Bakanlıkça hazırlanacak, Bakanlar Kurulunca onaylanacak ve Resmi </w:t>
            </w:r>
            <w:proofErr w:type="spellStart"/>
            <w:r w:rsidRPr="008D1369">
              <w:rPr>
                <w:rFonts w:cs="Times New Roman"/>
                <w:sz w:val="24"/>
                <w:szCs w:val="24"/>
              </w:rPr>
              <w:t>Gazete’de</w:t>
            </w:r>
            <w:proofErr w:type="spellEnd"/>
            <w:r w:rsidRPr="008D1369">
              <w:rPr>
                <w:rFonts w:cs="Times New Roman"/>
                <w:sz w:val="24"/>
                <w:szCs w:val="24"/>
              </w:rPr>
              <w:t xml:space="preserve"> yayımlanacak bir tüzük ile düzenlenir.”</w:t>
            </w:r>
          </w:p>
        </w:tc>
      </w:tr>
      <w:tr w:rsidR="00D610E2" w:rsidRPr="008D1369" w:rsidTr="003143D1">
        <w:trPr>
          <w:trHeight w:val="221"/>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p w:rsidR="003143D1" w:rsidRPr="008D1369" w:rsidRDefault="00D610E2" w:rsidP="00D610E2">
      <w:pPr>
        <w:rPr>
          <w:rFonts w:cs="Times New Roman"/>
          <w:sz w:val="24"/>
          <w:szCs w:val="24"/>
        </w:rPr>
      </w:pPr>
      <w:r w:rsidRPr="008D1369">
        <w:rPr>
          <w:rFonts w:cs="Times New Roman"/>
          <w:sz w:val="24"/>
          <w:szCs w:val="24"/>
        </w:rPr>
        <w:tab/>
      </w:r>
    </w:p>
    <w:p w:rsidR="00D610E2" w:rsidRPr="008D1369" w:rsidRDefault="00D610E2" w:rsidP="003143D1">
      <w:pPr>
        <w:ind w:firstLine="720"/>
        <w:rPr>
          <w:rFonts w:cs="Times New Roman"/>
          <w:sz w:val="24"/>
          <w:szCs w:val="24"/>
        </w:rPr>
      </w:pPr>
      <w:r w:rsidRPr="008D1369">
        <w:rPr>
          <w:rFonts w:cs="Times New Roman"/>
          <w:sz w:val="24"/>
          <w:szCs w:val="24"/>
        </w:rPr>
        <w:t>BAŞKAN – 7’nci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tbl>
      <w:tblPr>
        <w:tblW w:w="9288" w:type="dxa"/>
        <w:tblLayout w:type="fixed"/>
        <w:tblLook w:val="0000" w:firstRow="0" w:lastRow="0" w:firstColumn="0" w:lastColumn="0" w:noHBand="0" w:noVBand="0"/>
      </w:tblPr>
      <w:tblGrid>
        <w:gridCol w:w="1818"/>
        <w:gridCol w:w="720"/>
        <w:gridCol w:w="630"/>
        <w:gridCol w:w="59"/>
        <w:gridCol w:w="751"/>
        <w:gridCol w:w="5310"/>
      </w:tblGrid>
      <w:tr w:rsidR="00D610E2" w:rsidRPr="008D1369" w:rsidTr="00D610E2">
        <w:trPr>
          <w:trHeight w:val="1125"/>
        </w:trPr>
        <w:tc>
          <w:tcPr>
            <w:tcW w:w="1818" w:type="dxa"/>
          </w:tcPr>
          <w:p w:rsidR="00D610E2" w:rsidRPr="008D1369" w:rsidRDefault="00D610E2" w:rsidP="00D610E2">
            <w:pPr>
              <w:rPr>
                <w:rFonts w:cs="Times New Roman"/>
                <w:sz w:val="24"/>
                <w:szCs w:val="24"/>
              </w:rPr>
            </w:pPr>
            <w:r w:rsidRPr="008D1369">
              <w:rPr>
                <w:rFonts w:cs="Times New Roman"/>
                <w:sz w:val="24"/>
                <w:szCs w:val="24"/>
              </w:rPr>
              <w:t>Esas Yasanın 10’uncu Maddesinin Değiştirilmesi</w:t>
            </w:r>
          </w:p>
        </w:tc>
        <w:tc>
          <w:tcPr>
            <w:tcW w:w="720" w:type="dxa"/>
          </w:tcPr>
          <w:p w:rsidR="00D610E2" w:rsidRPr="008D1369" w:rsidRDefault="00D610E2" w:rsidP="00D610E2">
            <w:pPr>
              <w:rPr>
                <w:rFonts w:cs="Times New Roman"/>
                <w:sz w:val="24"/>
                <w:szCs w:val="24"/>
              </w:rPr>
            </w:pPr>
            <w:r w:rsidRPr="008D1369">
              <w:rPr>
                <w:rFonts w:cs="Times New Roman"/>
                <w:sz w:val="24"/>
                <w:szCs w:val="24"/>
              </w:rPr>
              <w:t>8.</w:t>
            </w:r>
          </w:p>
        </w:tc>
        <w:tc>
          <w:tcPr>
            <w:tcW w:w="630" w:type="dxa"/>
          </w:tcPr>
          <w:p w:rsidR="00D610E2" w:rsidRPr="008D1369" w:rsidRDefault="00D610E2" w:rsidP="00D610E2">
            <w:pPr>
              <w:rPr>
                <w:rFonts w:cs="Times New Roman"/>
                <w:sz w:val="24"/>
                <w:szCs w:val="24"/>
              </w:rPr>
            </w:pPr>
            <w:r w:rsidRPr="008D1369">
              <w:rPr>
                <w:rFonts w:cs="Times New Roman"/>
                <w:sz w:val="24"/>
                <w:szCs w:val="24"/>
              </w:rPr>
              <w:t>(1)</w:t>
            </w:r>
          </w:p>
        </w:tc>
        <w:tc>
          <w:tcPr>
            <w:tcW w:w="6120" w:type="dxa"/>
            <w:gridSpan w:val="3"/>
          </w:tcPr>
          <w:p w:rsidR="00D610E2" w:rsidRPr="008D1369" w:rsidRDefault="00D610E2" w:rsidP="00D610E2">
            <w:pPr>
              <w:rPr>
                <w:rFonts w:cs="Times New Roman"/>
                <w:sz w:val="24"/>
                <w:szCs w:val="24"/>
              </w:rPr>
            </w:pPr>
            <w:r w:rsidRPr="008D1369">
              <w:rPr>
                <w:rFonts w:cs="Times New Roman"/>
                <w:sz w:val="24"/>
                <w:szCs w:val="24"/>
              </w:rPr>
              <w:t xml:space="preserve">Esas Yasa, 10’uncu maddesinin (1)’inci fıkrasına bağlı İKİNCİ CETVEL kaldırılmak ve yerine bu Yasaya </w:t>
            </w:r>
            <w:proofErr w:type="spellStart"/>
            <w:r w:rsidRPr="008D1369">
              <w:rPr>
                <w:rFonts w:cs="Times New Roman"/>
                <w:sz w:val="24"/>
                <w:szCs w:val="24"/>
              </w:rPr>
              <w:t>Ek’li</w:t>
            </w:r>
            <w:proofErr w:type="spellEnd"/>
            <w:r w:rsidRPr="008D1369">
              <w:rPr>
                <w:rFonts w:cs="Times New Roman"/>
                <w:sz w:val="24"/>
                <w:szCs w:val="24"/>
              </w:rPr>
              <w:t xml:space="preserve"> yeni İKİNCİ CETVEL konmak suretiyle değiştirilir.</w:t>
            </w:r>
          </w:p>
        </w:tc>
      </w:tr>
      <w:tr w:rsidR="00D610E2" w:rsidRPr="008D1369" w:rsidTr="00D610E2">
        <w:trPr>
          <w:trHeight w:val="833"/>
        </w:trPr>
        <w:tc>
          <w:tcPr>
            <w:tcW w:w="1818" w:type="dxa"/>
          </w:tcPr>
          <w:p w:rsidR="00D610E2" w:rsidRPr="008D1369" w:rsidRDefault="00D610E2" w:rsidP="00D610E2">
            <w:pPr>
              <w:rPr>
                <w:rFonts w:cs="Times New Roman"/>
                <w:sz w:val="24"/>
                <w:szCs w:val="24"/>
              </w:rPr>
            </w:pPr>
          </w:p>
        </w:tc>
        <w:tc>
          <w:tcPr>
            <w:tcW w:w="720" w:type="dxa"/>
          </w:tcPr>
          <w:p w:rsidR="00D610E2" w:rsidRPr="008D1369" w:rsidRDefault="00D610E2" w:rsidP="00D610E2">
            <w:pPr>
              <w:rPr>
                <w:rFonts w:cs="Times New Roman"/>
                <w:sz w:val="24"/>
                <w:szCs w:val="24"/>
              </w:rPr>
            </w:pPr>
          </w:p>
        </w:tc>
        <w:tc>
          <w:tcPr>
            <w:tcW w:w="630" w:type="dxa"/>
          </w:tcPr>
          <w:p w:rsidR="00D610E2" w:rsidRPr="008D1369" w:rsidRDefault="00D610E2" w:rsidP="00D610E2">
            <w:pPr>
              <w:rPr>
                <w:rFonts w:cs="Times New Roman"/>
                <w:sz w:val="24"/>
                <w:szCs w:val="24"/>
              </w:rPr>
            </w:pPr>
            <w:r w:rsidRPr="008D1369">
              <w:rPr>
                <w:rFonts w:cs="Times New Roman"/>
                <w:sz w:val="24"/>
                <w:szCs w:val="24"/>
              </w:rPr>
              <w:t>(2)</w:t>
            </w:r>
          </w:p>
        </w:tc>
        <w:tc>
          <w:tcPr>
            <w:tcW w:w="6120" w:type="dxa"/>
            <w:gridSpan w:val="3"/>
          </w:tcPr>
          <w:p w:rsidR="00D610E2" w:rsidRPr="008D1369" w:rsidRDefault="00D610E2" w:rsidP="00D610E2">
            <w:pPr>
              <w:rPr>
                <w:rFonts w:cs="Times New Roman"/>
                <w:sz w:val="24"/>
                <w:szCs w:val="24"/>
              </w:rPr>
            </w:pPr>
            <w:r w:rsidRPr="008D1369">
              <w:rPr>
                <w:rFonts w:cs="Times New Roman"/>
                <w:sz w:val="24"/>
                <w:szCs w:val="24"/>
              </w:rPr>
              <w:t>Esas Yasa, 10’uncu maddesinin (2)’inci fıkrasından hemen sonra aşağıdaki yeni (3)’üncü fıkra eklenmek suretiyle değiştirilir:</w:t>
            </w:r>
          </w:p>
        </w:tc>
      </w:tr>
      <w:tr w:rsidR="00D610E2" w:rsidRPr="008D1369" w:rsidTr="00854450">
        <w:trPr>
          <w:trHeight w:val="275"/>
        </w:trPr>
        <w:tc>
          <w:tcPr>
            <w:tcW w:w="1818" w:type="dxa"/>
          </w:tcPr>
          <w:p w:rsidR="00D610E2" w:rsidRPr="008D1369" w:rsidRDefault="00D610E2" w:rsidP="00D610E2">
            <w:pPr>
              <w:rPr>
                <w:rFonts w:cs="Times New Roman"/>
                <w:sz w:val="24"/>
                <w:szCs w:val="24"/>
              </w:rPr>
            </w:pPr>
          </w:p>
        </w:tc>
        <w:tc>
          <w:tcPr>
            <w:tcW w:w="1409" w:type="dxa"/>
            <w:gridSpan w:val="3"/>
          </w:tcPr>
          <w:p w:rsidR="00D610E2" w:rsidRPr="008D1369" w:rsidRDefault="00D610E2" w:rsidP="00D610E2">
            <w:pPr>
              <w:rPr>
                <w:rFonts w:cs="Times New Roman"/>
                <w:sz w:val="24"/>
                <w:szCs w:val="24"/>
              </w:rPr>
            </w:pPr>
            <w:r w:rsidRPr="008D1369">
              <w:rPr>
                <w:rFonts w:cs="Times New Roman"/>
                <w:sz w:val="24"/>
                <w:szCs w:val="24"/>
              </w:rPr>
              <w:t xml:space="preserve">47/2010   </w:t>
            </w:r>
          </w:p>
          <w:p w:rsidR="00D610E2" w:rsidRPr="008D1369" w:rsidRDefault="00D610E2" w:rsidP="00D610E2">
            <w:pPr>
              <w:rPr>
                <w:rFonts w:cs="Times New Roman"/>
                <w:sz w:val="24"/>
                <w:szCs w:val="24"/>
              </w:rPr>
            </w:pPr>
            <w:r w:rsidRPr="008D1369">
              <w:rPr>
                <w:rFonts w:cs="Times New Roman"/>
                <w:sz w:val="24"/>
                <w:szCs w:val="24"/>
              </w:rPr>
              <w:t xml:space="preserve">       33/2013       </w:t>
            </w:r>
          </w:p>
          <w:p w:rsidR="00D610E2" w:rsidRPr="008D1369" w:rsidRDefault="00D610E2" w:rsidP="00D610E2">
            <w:pPr>
              <w:rPr>
                <w:rFonts w:cs="Times New Roman"/>
                <w:sz w:val="24"/>
                <w:szCs w:val="24"/>
              </w:rPr>
            </w:pPr>
            <w:r w:rsidRPr="008D1369">
              <w:rPr>
                <w:rFonts w:cs="Times New Roman"/>
                <w:sz w:val="24"/>
                <w:szCs w:val="24"/>
              </w:rPr>
              <w:t xml:space="preserve">       18/2014      </w:t>
            </w:r>
          </w:p>
          <w:p w:rsidR="00D610E2" w:rsidRPr="008D1369" w:rsidRDefault="00D610E2" w:rsidP="00D610E2">
            <w:pPr>
              <w:rPr>
                <w:rFonts w:cs="Times New Roman"/>
                <w:sz w:val="24"/>
                <w:szCs w:val="24"/>
              </w:rPr>
            </w:pPr>
            <w:r w:rsidRPr="008D1369">
              <w:rPr>
                <w:rFonts w:cs="Times New Roman"/>
                <w:sz w:val="24"/>
                <w:szCs w:val="24"/>
              </w:rPr>
              <w:t xml:space="preserve">         4/2015</w:t>
            </w:r>
          </w:p>
          <w:p w:rsidR="00D610E2" w:rsidRPr="008D1369" w:rsidRDefault="00D610E2" w:rsidP="00D610E2">
            <w:pPr>
              <w:rPr>
                <w:rFonts w:cs="Times New Roman"/>
                <w:sz w:val="24"/>
                <w:szCs w:val="24"/>
              </w:rPr>
            </w:pPr>
            <w:r w:rsidRPr="008D1369">
              <w:rPr>
                <w:rFonts w:cs="Times New Roman"/>
                <w:sz w:val="24"/>
                <w:szCs w:val="24"/>
              </w:rPr>
              <w:t xml:space="preserve">       46/2015     </w:t>
            </w:r>
          </w:p>
          <w:p w:rsidR="00D610E2" w:rsidRPr="008D1369" w:rsidRDefault="00D610E2" w:rsidP="00D610E2">
            <w:pPr>
              <w:rPr>
                <w:rFonts w:cs="Times New Roman"/>
                <w:sz w:val="24"/>
                <w:szCs w:val="24"/>
              </w:rPr>
            </w:pPr>
            <w:r w:rsidRPr="008D1369">
              <w:rPr>
                <w:rFonts w:cs="Times New Roman"/>
                <w:sz w:val="24"/>
                <w:szCs w:val="24"/>
              </w:rPr>
              <w:t xml:space="preserve">       45/2017             </w:t>
            </w:r>
          </w:p>
          <w:p w:rsidR="00D610E2" w:rsidRPr="008D1369" w:rsidRDefault="00D610E2" w:rsidP="00D610E2">
            <w:pPr>
              <w:rPr>
                <w:rFonts w:cs="Times New Roman"/>
                <w:sz w:val="24"/>
                <w:szCs w:val="24"/>
              </w:rPr>
            </w:pPr>
            <w:r w:rsidRPr="008D1369">
              <w:rPr>
                <w:rFonts w:cs="Times New Roman"/>
                <w:sz w:val="24"/>
                <w:szCs w:val="24"/>
              </w:rPr>
              <w:t xml:space="preserve">       66/2017         </w:t>
            </w:r>
          </w:p>
          <w:p w:rsidR="00D610E2" w:rsidRPr="008D1369" w:rsidRDefault="00D610E2" w:rsidP="00D610E2">
            <w:pPr>
              <w:rPr>
                <w:rFonts w:cs="Times New Roman"/>
                <w:sz w:val="24"/>
                <w:szCs w:val="24"/>
              </w:rPr>
            </w:pPr>
            <w:r w:rsidRPr="008D1369">
              <w:rPr>
                <w:rFonts w:cs="Times New Roman"/>
                <w:sz w:val="24"/>
                <w:szCs w:val="24"/>
              </w:rPr>
              <w:t xml:space="preserve">         4/2018</w:t>
            </w:r>
          </w:p>
          <w:p w:rsidR="00D610E2" w:rsidRPr="008D1369" w:rsidRDefault="00D610E2" w:rsidP="00D610E2">
            <w:pPr>
              <w:rPr>
                <w:rFonts w:cs="Times New Roman"/>
                <w:sz w:val="24"/>
                <w:szCs w:val="24"/>
              </w:rPr>
            </w:pPr>
            <w:r w:rsidRPr="008D1369">
              <w:rPr>
                <w:rFonts w:cs="Times New Roman"/>
                <w:sz w:val="24"/>
                <w:szCs w:val="24"/>
              </w:rPr>
              <w:t xml:space="preserve">       </w:t>
            </w:r>
            <w:r w:rsidRPr="008D1369">
              <w:rPr>
                <w:rFonts w:cs="Times New Roman"/>
                <w:sz w:val="24"/>
                <w:szCs w:val="24"/>
              </w:rPr>
              <w:lastRenderedPageBreak/>
              <w:t>36/2018</w:t>
            </w:r>
          </w:p>
          <w:p w:rsidR="00D610E2" w:rsidRPr="008D1369" w:rsidRDefault="00D610E2" w:rsidP="00D610E2">
            <w:pPr>
              <w:rPr>
                <w:rFonts w:cs="Times New Roman"/>
                <w:sz w:val="24"/>
                <w:szCs w:val="24"/>
              </w:rPr>
            </w:pPr>
            <w:r w:rsidRPr="008D1369">
              <w:rPr>
                <w:rFonts w:cs="Times New Roman"/>
                <w:sz w:val="24"/>
                <w:szCs w:val="24"/>
              </w:rPr>
              <w:t xml:space="preserve">       12/2020</w:t>
            </w:r>
          </w:p>
        </w:tc>
        <w:tc>
          <w:tcPr>
            <w:tcW w:w="751" w:type="dxa"/>
          </w:tcPr>
          <w:p w:rsidR="00D610E2" w:rsidRPr="008D1369" w:rsidRDefault="00D610E2" w:rsidP="00D610E2">
            <w:pPr>
              <w:rPr>
                <w:rFonts w:cs="Times New Roman"/>
                <w:sz w:val="24"/>
                <w:szCs w:val="24"/>
              </w:rPr>
            </w:pPr>
            <w:r w:rsidRPr="008D1369">
              <w:rPr>
                <w:rFonts w:cs="Times New Roman"/>
                <w:sz w:val="24"/>
                <w:szCs w:val="24"/>
              </w:rPr>
              <w:lastRenderedPageBreak/>
              <w:t>“(3)</w:t>
            </w:r>
          </w:p>
        </w:tc>
        <w:tc>
          <w:tcPr>
            <w:tcW w:w="5310" w:type="dxa"/>
          </w:tcPr>
          <w:p w:rsidR="00D610E2" w:rsidRPr="008D1369" w:rsidRDefault="00D610E2" w:rsidP="00D610E2">
            <w:pPr>
              <w:rPr>
                <w:rFonts w:cs="Times New Roman"/>
                <w:sz w:val="24"/>
                <w:szCs w:val="24"/>
              </w:rPr>
            </w:pPr>
            <w:r w:rsidRPr="008D1369">
              <w:rPr>
                <w:rFonts w:cs="Times New Roman"/>
                <w:sz w:val="24"/>
                <w:szCs w:val="24"/>
              </w:rPr>
              <w:t>Kamu Çalışanlarının Aylık (Maaş-Ücret) ve Diğer Ödeneklerinin Düzenlenmesi Yasası kapsamında bulunan kamu görevlileri için bu Yasanın hizmet şemalarının aranan nitelikler kısmında öngörülen yükselmeye (terfi) ilişkin çalışmış olmak koşulları yerine, Kamu Çalışanlarının Aylık (Maaş-Ücret) ve Diğer Ödeneklerinin Düzenlenmesi Yasasının ilgili madde kuralları uygulanır.”</w:t>
            </w:r>
          </w:p>
          <w:p w:rsidR="00D610E2" w:rsidRPr="008D1369" w:rsidRDefault="00D610E2" w:rsidP="00D610E2">
            <w:pPr>
              <w:rPr>
                <w:rFonts w:cs="Times New Roman"/>
                <w:sz w:val="24"/>
                <w:szCs w:val="24"/>
              </w:rPr>
            </w:pPr>
          </w:p>
        </w:tc>
      </w:tr>
    </w:tbl>
    <w:p w:rsidR="00D610E2" w:rsidRPr="008D1369" w:rsidRDefault="00D610E2" w:rsidP="00D610E2">
      <w:pPr>
        <w:spacing w:after="200" w:line="276" w:lineRule="auto"/>
        <w:ind w:firstLine="708"/>
        <w:rPr>
          <w:rFonts w:cs="Times New Roman"/>
          <w:sz w:val="24"/>
          <w:szCs w:val="24"/>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İKİNCİ  CETVEL</w:t>
      </w:r>
      <w:proofErr w:type="gramEnd"/>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(Madde 10)</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w:t>
      </w:r>
      <w:proofErr w:type="gramStart"/>
      <w:r w:rsidRPr="008D1369">
        <w:rPr>
          <w:rFonts w:eastAsia="Times New Roman" w:cs="Times New Roman"/>
          <w:sz w:val="24"/>
          <w:szCs w:val="24"/>
          <w:lang w:eastAsia="tr-TR"/>
        </w:rPr>
        <w:t>CEZAEVİ  HİZMET</w:t>
      </w:r>
      <w:proofErr w:type="gramEnd"/>
      <w:r w:rsidRPr="008D1369">
        <w:rPr>
          <w:rFonts w:eastAsia="Times New Roman" w:cs="Times New Roman"/>
          <w:sz w:val="24"/>
          <w:szCs w:val="24"/>
          <w:lang w:eastAsia="tr-TR"/>
        </w:rPr>
        <w:t xml:space="preserve"> ŞEMALARI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MÜDÜR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W w:w="9310" w:type="dxa"/>
        <w:tblLayout w:type="fixed"/>
        <w:tblLook w:val="0000" w:firstRow="0" w:lastRow="0" w:firstColumn="0" w:lastColumn="0" w:noHBand="0" w:noVBand="0"/>
      </w:tblPr>
      <w:tblGrid>
        <w:gridCol w:w="392"/>
        <w:gridCol w:w="616"/>
        <w:gridCol w:w="760"/>
        <w:gridCol w:w="7542"/>
      </w:tblGrid>
      <w:tr w:rsidR="00D610E2" w:rsidRPr="008D1369" w:rsidTr="00D610E2">
        <w:tc>
          <w:tcPr>
            <w:tcW w:w="176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Müdür</w:t>
            </w:r>
          </w:p>
        </w:tc>
      </w:tr>
      <w:tr w:rsidR="00D610E2" w:rsidRPr="008D1369" w:rsidTr="00D610E2">
        <w:tc>
          <w:tcPr>
            <w:tcW w:w="176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Yöneticilik Hizmetleri Sınıfı (Üst Kademe Yöneticisi)</w:t>
            </w:r>
          </w:p>
        </w:tc>
      </w:tr>
      <w:tr w:rsidR="00D610E2" w:rsidRPr="008D1369" w:rsidTr="00D610E2">
        <w:tc>
          <w:tcPr>
            <w:tcW w:w="176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II (İlk Atanma Yeri)</w:t>
            </w:r>
          </w:p>
        </w:tc>
      </w:tr>
      <w:tr w:rsidR="00D610E2" w:rsidRPr="008D1369" w:rsidTr="00D610E2">
        <w:tc>
          <w:tcPr>
            <w:tcW w:w="176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c>
          <w:tcPr>
            <w:tcW w:w="176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18A (47/2010 Sayılı Yasa Tahtında Barem 18)</w:t>
            </w:r>
          </w:p>
        </w:tc>
      </w:tr>
      <w:tr w:rsidR="00D610E2" w:rsidRPr="008D1369" w:rsidTr="00D610E2">
        <w:tc>
          <w:tcPr>
            <w:tcW w:w="176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76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31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 GÖREV, YETKİ VE SORUMLULUKLARI:</w:t>
            </w:r>
          </w:p>
        </w:tc>
      </w:tr>
      <w:tr w:rsidR="00D610E2" w:rsidRPr="008D1369" w:rsidTr="00D610E2">
        <w:tc>
          <w:tcPr>
            <w:tcW w:w="931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854450">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30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Cezaevinin tüm faaliyetlerini düzenleyip işlemlerin gerçekleştirilmesini denetlemek ve bu amaca uygun olarak da her türlü önlemi almak;</w:t>
            </w:r>
          </w:p>
        </w:tc>
      </w:tr>
      <w:tr w:rsidR="00D610E2" w:rsidRPr="008D1369" w:rsidTr="00854450">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30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 Personelinin görev yerlerine görevlendirilmesinden ve eğitiminden sorumlu olmak; </w:t>
            </w:r>
          </w:p>
        </w:tc>
      </w:tr>
      <w:tr w:rsidR="00D610E2" w:rsidRPr="008D1369" w:rsidTr="00854450">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30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Tahliye ve sevk işlemlerinin başlatılması için talimat vermek; </w:t>
            </w:r>
          </w:p>
        </w:tc>
      </w:tr>
      <w:tr w:rsidR="00D610E2" w:rsidRPr="008D1369" w:rsidTr="00854450">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30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Daireyi temsil etmek; </w:t>
            </w:r>
          </w:p>
        </w:tc>
      </w:tr>
      <w:tr w:rsidR="00D610E2" w:rsidRPr="008D1369" w:rsidTr="00854450">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30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görevlendirildiği kurullarda görev yapmak;</w:t>
            </w:r>
          </w:p>
        </w:tc>
      </w:tr>
      <w:tr w:rsidR="00D610E2" w:rsidRPr="008D1369" w:rsidTr="00854450">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30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Kurullara sunulmak üzere rapor hazırlamak veya </w:t>
            </w:r>
            <w:proofErr w:type="gramStart"/>
            <w:r w:rsidRPr="008D1369">
              <w:rPr>
                <w:rFonts w:eastAsia="Times New Roman" w:cs="Times New Roman"/>
                <w:sz w:val="24"/>
                <w:szCs w:val="24"/>
                <w:lang w:eastAsia="tr-TR"/>
              </w:rPr>
              <w:t>hazırlatmak,</w:t>
            </w:r>
            <w:proofErr w:type="gramEnd"/>
            <w:r w:rsidRPr="008D1369">
              <w:rPr>
                <w:rFonts w:eastAsia="Times New Roman" w:cs="Times New Roman"/>
                <w:sz w:val="24"/>
                <w:szCs w:val="24"/>
                <w:lang w:eastAsia="tr-TR"/>
              </w:rPr>
              <w:t xml:space="preserve"> ve</w:t>
            </w:r>
          </w:p>
        </w:tc>
      </w:tr>
      <w:tr w:rsidR="00D610E2" w:rsidRPr="008D1369" w:rsidTr="00854450">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30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Dairenin en üst hiyerarşik amiri olup, Dairenin yönlendirme ve yönetiminden Müsteşar ve Bakana karşı sorumludur.</w:t>
            </w:r>
          </w:p>
        </w:tc>
      </w:tr>
      <w:tr w:rsidR="00D610E2" w:rsidRPr="008D1369" w:rsidTr="00854450">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30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31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31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854450">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30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Herhangi bir üniversitenin Hukuk, Uluslararası İlişkiler, Siyaset Bilimi veya Kamu Yönetimi bölümlerinin herhangi birinden lisans diplomasına sahip olmak ve en az Yüksek Öğrenim Gerektiren Hizmet </w:t>
            </w:r>
            <w:proofErr w:type="gramStart"/>
            <w:r w:rsidRPr="008D1369">
              <w:rPr>
                <w:rFonts w:eastAsia="Times New Roman" w:cs="Times New Roman"/>
                <w:sz w:val="24"/>
                <w:szCs w:val="24"/>
                <w:lang w:eastAsia="tr-TR"/>
              </w:rPr>
              <w:t>Sınıflarının  I</w:t>
            </w:r>
            <w:proofErr w:type="gramEnd"/>
            <w:r w:rsidRPr="008D1369">
              <w:rPr>
                <w:rFonts w:eastAsia="Times New Roman" w:cs="Times New Roman"/>
                <w:sz w:val="24"/>
                <w:szCs w:val="24"/>
                <w:lang w:eastAsia="tr-TR"/>
              </w:rPr>
              <w:t>. Derecesine atanmış olup kamu görevlisi olarak en az 12 (on iki) yıl çalışmış olmak; veya</w:t>
            </w:r>
          </w:p>
        </w:tc>
      </w:tr>
      <w:tr w:rsidR="00D610E2" w:rsidRPr="008D1369" w:rsidTr="00854450">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30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Lisans diplomasına sahip olup; Merkezi Cezaevinde Cezaevi Hizmetleri </w:t>
            </w:r>
            <w:proofErr w:type="gramStart"/>
            <w:r w:rsidRPr="008D1369">
              <w:rPr>
                <w:rFonts w:eastAsia="Times New Roman" w:cs="Times New Roman"/>
                <w:sz w:val="24"/>
                <w:szCs w:val="24"/>
                <w:lang w:eastAsia="tr-TR"/>
              </w:rPr>
              <w:t>Sınıfının  I</w:t>
            </w:r>
            <w:proofErr w:type="gramEnd"/>
            <w:r w:rsidRPr="008D1369">
              <w:rPr>
                <w:rFonts w:eastAsia="Times New Roman" w:cs="Times New Roman"/>
                <w:sz w:val="24"/>
                <w:szCs w:val="24"/>
                <w:lang w:eastAsia="tr-TR"/>
              </w:rPr>
              <w:t>. Derecesinde fiilen en az 3 (üç) yıl çalışmış olup Cezaevinde en az 15 (on beş) yıl çalışmış olmak.</w:t>
            </w:r>
          </w:p>
        </w:tc>
      </w:tr>
    </w:tbl>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MÜDÜR MUAVİNİ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bl>
      <w:tblPr>
        <w:tblW w:w="9468" w:type="dxa"/>
        <w:tblLayout w:type="fixed"/>
        <w:tblLook w:val="0000" w:firstRow="0" w:lastRow="0" w:firstColumn="0" w:lastColumn="0" w:noHBand="0" w:noVBand="0"/>
      </w:tblPr>
      <w:tblGrid>
        <w:gridCol w:w="392"/>
        <w:gridCol w:w="616"/>
        <w:gridCol w:w="630"/>
        <w:gridCol w:w="7830"/>
      </w:tblGrid>
      <w:tr w:rsidR="00D610E2" w:rsidRPr="008D1369" w:rsidTr="00D610E2">
        <w:tc>
          <w:tcPr>
            <w:tcW w:w="163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Müdür Muavini</w:t>
            </w:r>
          </w:p>
        </w:tc>
      </w:tr>
      <w:tr w:rsidR="00D610E2" w:rsidRPr="008D1369" w:rsidTr="00D610E2">
        <w:tc>
          <w:tcPr>
            <w:tcW w:w="163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Yöneticilik Hizmetleri Sınıfı </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Üst Kademe Yöneticisi Sayılmayan Diğer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Yöneticiler</w:t>
            </w:r>
            <w:proofErr w:type="gramStart"/>
            <w:r w:rsidRPr="008D1369">
              <w:rPr>
                <w:rFonts w:eastAsia="Times New Roman" w:cs="Times New Roman"/>
                <w:sz w:val="24"/>
                <w:szCs w:val="24"/>
                <w:lang w:eastAsia="tr-TR"/>
              </w:rPr>
              <w:t>)</w:t>
            </w:r>
            <w:proofErr w:type="gramEnd"/>
          </w:p>
        </w:tc>
      </w:tr>
      <w:tr w:rsidR="00D610E2" w:rsidRPr="008D1369" w:rsidTr="00D610E2">
        <w:tc>
          <w:tcPr>
            <w:tcW w:w="163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II (Yükselme Yeri)</w:t>
            </w:r>
          </w:p>
        </w:tc>
      </w:tr>
      <w:tr w:rsidR="00D610E2" w:rsidRPr="008D1369" w:rsidTr="00D610E2">
        <w:tc>
          <w:tcPr>
            <w:tcW w:w="163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2</w:t>
            </w:r>
          </w:p>
        </w:tc>
      </w:tr>
      <w:tr w:rsidR="00D610E2" w:rsidRPr="008D1369" w:rsidTr="00D610E2">
        <w:tc>
          <w:tcPr>
            <w:tcW w:w="163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17A (47/2010 Sayılı Yasa Tahtında Barem 16)</w:t>
            </w:r>
          </w:p>
        </w:tc>
      </w:tr>
      <w:tr w:rsidR="00D610E2" w:rsidRPr="008D1369" w:rsidTr="00D610E2">
        <w:tc>
          <w:tcPr>
            <w:tcW w:w="163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63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46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I.GÖREV YETKİ VE SORUMLULUKLARI:</w:t>
            </w:r>
          </w:p>
        </w:tc>
      </w:tr>
      <w:tr w:rsidR="00D610E2" w:rsidRPr="008D1369" w:rsidTr="00D610E2">
        <w:tc>
          <w:tcPr>
            <w:tcW w:w="946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854450">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46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Müdürün yönergeleri uyarınca Cezaevi hizmetlerinin yürütülmesinde Müdüre yardımcı olmak;</w:t>
            </w:r>
          </w:p>
        </w:tc>
      </w:tr>
      <w:tr w:rsidR="00D610E2" w:rsidRPr="008D1369" w:rsidTr="00854450">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46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Tahliye ve sevk işlemlerini yürütmek;</w:t>
            </w:r>
          </w:p>
        </w:tc>
      </w:tr>
      <w:tr w:rsidR="00D610E2" w:rsidRPr="008D1369" w:rsidTr="00854450">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46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Şubeleri denetlemek,  şubeler ve amirlikler arası koordinasyon ve işbirliğini sağlamak; </w:t>
            </w:r>
          </w:p>
        </w:tc>
      </w:tr>
      <w:tr w:rsidR="00D610E2" w:rsidRPr="008D1369" w:rsidTr="00854450">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46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görevlendirildiği kurullarda görev yapmak;</w:t>
            </w:r>
          </w:p>
        </w:tc>
      </w:tr>
      <w:tr w:rsidR="00D610E2" w:rsidRPr="008D1369" w:rsidTr="00854450">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46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Kurullara sunulmak üzere rapor hazırlamak veya </w:t>
            </w:r>
            <w:proofErr w:type="gramStart"/>
            <w:r w:rsidRPr="008D1369">
              <w:rPr>
                <w:rFonts w:eastAsia="Times New Roman" w:cs="Times New Roman"/>
                <w:sz w:val="24"/>
                <w:szCs w:val="24"/>
                <w:lang w:eastAsia="tr-TR"/>
              </w:rPr>
              <w:t>hazırlatmak,</w:t>
            </w:r>
            <w:proofErr w:type="gramEnd"/>
            <w:r w:rsidRPr="008D1369">
              <w:rPr>
                <w:rFonts w:eastAsia="Times New Roman" w:cs="Times New Roman"/>
                <w:sz w:val="24"/>
                <w:szCs w:val="24"/>
                <w:lang w:eastAsia="tr-TR"/>
              </w:rPr>
              <w:t xml:space="preserve"> ve</w:t>
            </w:r>
          </w:p>
        </w:tc>
      </w:tr>
      <w:tr w:rsidR="00D610E2" w:rsidRPr="008D1369" w:rsidTr="00854450">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46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Müdüre karşı sorumludur.</w:t>
            </w:r>
          </w:p>
        </w:tc>
      </w:tr>
      <w:tr w:rsidR="00D610E2" w:rsidRPr="008D1369" w:rsidTr="00854450">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46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854450">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46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46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II. ARANAN NİTELİKLER: </w:t>
            </w:r>
          </w:p>
        </w:tc>
      </w:tr>
      <w:tr w:rsidR="00D610E2" w:rsidRPr="008D1369" w:rsidTr="00D610E2">
        <w:tc>
          <w:tcPr>
            <w:tcW w:w="946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854450">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46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Cezaevinde III. Derece Cezaevi Amiri kadrosunda fiilen</w:t>
            </w:r>
            <w:r w:rsidRPr="008D1369">
              <w:rPr>
                <w:rFonts w:eastAsia="Times New Roman" w:cs="Times New Roman"/>
                <w:color w:val="1F497D" w:themeColor="text2"/>
                <w:sz w:val="24"/>
                <w:szCs w:val="24"/>
                <w:lang w:eastAsia="tr-TR"/>
              </w:rPr>
              <w:t xml:space="preserve"> </w:t>
            </w:r>
            <w:r w:rsidRPr="008D1369">
              <w:rPr>
                <w:rFonts w:eastAsia="Times New Roman" w:cs="Times New Roman"/>
                <w:sz w:val="24"/>
                <w:szCs w:val="24"/>
                <w:lang w:eastAsia="tr-TR"/>
              </w:rPr>
              <w:t>en az 3 (üç) yıl çalışmış olmak.</w:t>
            </w:r>
          </w:p>
        </w:tc>
      </w:tr>
      <w:tr w:rsidR="00D610E2" w:rsidRPr="008D1369" w:rsidTr="00854450">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46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AMİRİ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bl>
      <w:tblPr>
        <w:tblW w:w="9310" w:type="dxa"/>
        <w:tblLayout w:type="fixed"/>
        <w:tblLook w:val="0000" w:firstRow="0" w:lastRow="0" w:firstColumn="0" w:lastColumn="0" w:noHBand="0" w:noVBand="0"/>
      </w:tblPr>
      <w:tblGrid>
        <w:gridCol w:w="250"/>
        <w:gridCol w:w="142"/>
        <w:gridCol w:w="616"/>
        <w:gridCol w:w="630"/>
        <w:gridCol w:w="7650"/>
        <w:gridCol w:w="22"/>
      </w:tblGrid>
      <w:tr w:rsidR="00D610E2" w:rsidRPr="008D1369" w:rsidTr="00D610E2">
        <w:trPr>
          <w:gridAfter w:val="1"/>
          <w:wAfter w:w="22" w:type="dxa"/>
        </w:trPr>
        <w:tc>
          <w:tcPr>
            <w:tcW w:w="163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Kadro Adı     </w:t>
            </w:r>
          </w:p>
        </w:tc>
        <w:tc>
          <w:tcPr>
            <w:tcW w:w="765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Amiri</w:t>
            </w:r>
          </w:p>
        </w:tc>
      </w:tr>
      <w:tr w:rsidR="00D610E2" w:rsidRPr="008D1369" w:rsidTr="00D610E2">
        <w:trPr>
          <w:gridAfter w:val="1"/>
          <w:wAfter w:w="22" w:type="dxa"/>
        </w:trPr>
        <w:tc>
          <w:tcPr>
            <w:tcW w:w="163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Hizmet Sınıfı  </w:t>
            </w:r>
          </w:p>
        </w:tc>
        <w:tc>
          <w:tcPr>
            <w:tcW w:w="765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Yöneticilik Hizmetleri Sınıfı </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Üst Kademe Yöneticisi Sayılmayan Diğer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Yöneticiler</w:t>
            </w:r>
            <w:proofErr w:type="gramStart"/>
            <w:r w:rsidRPr="008D1369">
              <w:rPr>
                <w:rFonts w:eastAsia="Times New Roman" w:cs="Times New Roman"/>
                <w:sz w:val="24"/>
                <w:szCs w:val="24"/>
                <w:lang w:eastAsia="tr-TR"/>
              </w:rPr>
              <w:t>)</w:t>
            </w:r>
            <w:proofErr w:type="gramEnd"/>
          </w:p>
        </w:tc>
      </w:tr>
      <w:tr w:rsidR="00D610E2" w:rsidRPr="008D1369" w:rsidTr="00D610E2">
        <w:trPr>
          <w:gridAfter w:val="1"/>
          <w:wAfter w:w="22" w:type="dxa"/>
        </w:trPr>
        <w:tc>
          <w:tcPr>
            <w:tcW w:w="163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65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III (İlk Atanma ve Yükselme Yeri)</w:t>
            </w:r>
          </w:p>
        </w:tc>
      </w:tr>
      <w:tr w:rsidR="00D610E2" w:rsidRPr="008D1369" w:rsidTr="00D610E2">
        <w:trPr>
          <w:gridAfter w:val="1"/>
          <w:wAfter w:w="22" w:type="dxa"/>
        </w:trPr>
        <w:tc>
          <w:tcPr>
            <w:tcW w:w="163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65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5</w:t>
            </w:r>
          </w:p>
        </w:tc>
      </w:tr>
      <w:tr w:rsidR="00D610E2" w:rsidRPr="008D1369" w:rsidTr="00D610E2">
        <w:trPr>
          <w:gridAfter w:val="1"/>
          <w:wAfter w:w="22" w:type="dxa"/>
        </w:trPr>
        <w:tc>
          <w:tcPr>
            <w:tcW w:w="163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65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17B (47/2010 Sayılı Yasa Tahtında Barem 15)</w:t>
            </w:r>
          </w:p>
        </w:tc>
      </w:tr>
      <w:tr w:rsidR="00D610E2" w:rsidRPr="008D1369" w:rsidTr="00D610E2">
        <w:trPr>
          <w:gridAfter w:val="1"/>
          <w:wAfter w:w="22" w:type="dxa"/>
        </w:trPr>
        <w:tc>
          <w:tcPr>
            <w:tcW w:w="163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65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22" w:type="dxa"/>
        </w:trPr>
        <w:tc>
          <w:tcPr>
            <w:tcW w:w="163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65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22" w:type="dxa"/>
        </w:trPr>
        <w:tc>
          <w:tcPr>
            <w:tcW w:w="9288"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I.GÖREV YETKİ VE SORUMLULUKLARI:</w:t>
            </w:r>
          </w:p>
        </w:tc>
      </w:tr>
      <w:tr w:rsidR="00D610E2" w:rsidRPr="008D1369" w:rsidTr="00D610E2">
        <w:trPr>
          <w:gridAfter w:val="1"/>
          <w:wAfter w:w="22" w:type="dxa"/>
        </w:trPr>
        <w:tc>
          <w:tcPr>
            <w:tcW w:w="9288"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854450">
        <w:tc>
          <w:tcPr>
            <w:tcW w:w="39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Maiyetinde çalışan personeli yönetmek, yönlendirmek ve personele </w:t>
            </w:r>
            <w:proofErr w:type="gramStart"/>
            <w:r w:rsidRPr="008D1369">
              <w:rPr>
                <w:rFonts w:eastAsia="Times New Roman" w:cs="Times New Roman"/>
                <w:sz w:val="24"/>
                <w:szCs w:val="24"/>
                <w:lang w:eastAsia="tr-TR"/>
              </w:rPr>
              <w:t>gerekli  yönergeyi</w:t>
            </w:r>
            <w:proofErr w:type="gramEnd"/>
            <w:r w:rsidRPr="008D1369">
              <w:rPr>
                <w:rFonts w:eastAsia="Times New Roman" w:cs="Times New Roman"/>
                <w:sz w:val="24"/>
                <w:szCs w:val="24"/>
                <w:lang w:eastAsia="tr-TR"/>
              </w:rPr>
              <w:t xml:space="preserve"> vermek;</w:t>
            </w:r>
          </w:p>
        </w:tc>
      </w:tr>
      <w:tr w:rsidR="00D610E2" w:rsidRPr="008D1369" w:rsidTr="00854450">
        <w:tc>
          <w:tcPr>
            <w:tcW w:w="39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Görevlendirildiği amirliğin personelinin hizmet içi eğitim gereksinimlerini tespit etmek ve Müdüre ve Müdür Muavinine görüş bildirmek;</w:t>
            </w:r>
          </w:p>
        </w:tc>
      </w:tr>
      <w:tr w:rsidR="00D610E2" w:rsidRPr="008D1369" w:rsidTr="00854450">
        <w:tc>
          <w:tcPr>
            <w:tcW w:w="39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Şube personeli arasında koordinasyonu ve yardımlaşmayı sağlamak;</w:t>
            </w:r>
          </w:p>
        </w:tc>
      </w:tr>
      <w:tr w:rsidR="00D610E2" w:rsidRPr="008D1369" w:rsidTr="00854450">
        <w:tc>
          <w:tcPr>
            <w:tcW w:w="39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Görevlendirildiği amirliğin görev alanına giren konulardaki çağdaş yenilikleri takip etmek, istatistiki veriler hazırlatmak ve şubenin yönetiminden sorumlu olup genel denetimini yapmak ve Müdür ve Müdür Muavinine rapor sunmak; </w:t>
            </w:r>
          </w:p>
        </w:tc>
      </w:tr>
      <w:tr w:rsidR="00D610E2" w:rsidRPr="008D1369" w:rsidTr="00854450">
        <w:tc>
          <w:tcPr>
            <w:tcW w:w="39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Kurullara sunulmak üzere rapor hazırlamak veya hazırlatmak;</w:t>
            </w:r>
          </w:p>
        </w:tc>
      </w:tr>
      <w:tr w:rsidR="00D610E2" w:rsidRPr="008D1369" w:rsidTr="00854450">
        <w:tc>
          <w:tcPr>
            <w:tcW w:w="39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Tahliye ve sevk işlemlerini yürütmek; </w:t>
            </w:r>
          </w:p>
        </w:tc>
      </w:tr>
      <w:tr w:rsidR="00D610E2" w:rsidRPr="008D1369" w:rsidTr="00854450">
        <w:tc>
          <w:tcPr>
            <w:tcW w:w="39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kendisine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854450">
        <w:tc>
          <w:tcPr>
            <w:tcW w:w="39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(8)</w:t>
            </w: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Müdür ve Müdür Muavinine karşı sorumludur.</w:t>
            </w:r>
          </w:p>
        </w:tc>
      </w:tr>
      <w:tr w:rsidR="00D610E2" w:rsidRPr="008D1369" w:rsidTr="00854450">
        <w:tc>
          <w:tcPr>
            <w:tcW w:w="39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854450">
        <w:tc>
          <w:tcPr>
            <w:tcW w:w="39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22" w:type="dxa"/>
        </w:trPr>
        <w:tc>
          <w:tcPr>
            <w:tcW w:w="9288"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rPr>
          <w:gridAfter w:val="1"/>
          <w:wAfter w:w="22" w:type="dxa"/>
        </w:trPr>
        <w:tc>
          <w:tcPr>
            <w:tcW w:w="9288"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854450">
        <w:trPr>
          <w:gridAfter w:val="1"/>
          <w:wAfter w:w="22" w:type="dxa"/>
        </w:trPr>
        <w:tc>
          <w:tcPr>
            <w:tcW w:w="25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8"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Cezaevi Hizmetleri Sınıfında I. Derece Kıdemli Kadın Cezaevi Amir Yardımcısı veya I. Derece Kıdemli Erkek Cezaevi Amir Yardımcısı olarak fiilen en az 3 (üç) yıl çalışmış olmak. </w:t>
            </w:r>
          </w:p>
        </w:tc>
      </w:tr>
      <w:tr w:rsidR="00D610E2" w:rsidRPr="008D1369" w:rsidTr="00854450">
        <w:trPr>
          <w:gridAfter w:val="1"/>
          <w:wAfter w:w="22" w:type="dxa"/>
        </w:trPr>
        <w:tc>
          <w:tcPr>
            <w:tcW w:w="25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8"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b/>
      </w:r>
      <w:r w:rsidRPr="008D1369">
        <w:rPr>
          <w:rFonts w:eastAsia="Times New Roman" w:cs="Times New Roman"/>
          <w:sz w:val="24"/>
          <w:szCs w:val="24"/>
          <w:lang w:eastAsia="tr-TR"/>
        </w:rPr>
        <w:tab/>
      </w:r>
      <w:r w:rsidRPr="008D1369">
        <w:rPr>
          <w:rFonts w:eastAsia="Times New Roman" w:cs="Times New Roman"/>
          <w:sz w:val="24"/>
          <w:szCs w:val="24"/>
          <w:lang w:eastAsia="tr-TR"/>
        </w:rPr>
        <w:tab/>
      </w:r>
      <w:r w:rsidRPr="008D1369">
        <w:rPr>
          <w:rFonts w:eastAsia="Times New Roman" w:cs="Times New Roman"/>
          <w:sz w:val="24"/>
          <w:szCs w:val="24"/>
          <w:lang w:eastAsia="tr-TR"/>
        </w:rPr>
        <w:tab/>
      </w:r>
      <w:r w:rsidRPr="008D1369">
        <w:rPr>
          <w:rFonts w:eastAsia="Times New Roman" w:cs="Times New Roman"/>
          <w:sz w:val="24"/>
          <w:szCs w:val="24"/>
          <w:lang w:eastAsia="tr-TR"/>
        </w:rPr>
        <w:tab/>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 </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TABİBİ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W w:w="0" w:type="auto"/>
        <w:tblInd w:w="-72" w:type="dxa"/>
        <w:tblLayout w:type="fixed"/>
        <w:tblLook w:val="0000" w:firstRow="0" w:lastRow="0" w:firstColumn="0" w:lastColumn="0" w:noHBand="0" w:noVBand="0"/>
      </w:tblPr>
      <w:tblGrid>
        <w:gridCol w:w="464"/>
        <w:gridCol w:w="76"/>
        <w:gridCol w:w="540"/>
        <w:gridCol w:w="90"/>
        <w:gridCol w:w="630"/>
        <w:gridCol w:w="7560"/>
      </w:tblGrid>
      <w:tr w:rsidR="00D610E2" w:rsidRPr="008D1369" w:rsidTr="00D610E2">
        <w:tc>
          <w:tcPr>
            <w:tcW w:w="1800"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Tabibi</w:t>
            </w:r>
          </w:p>
        </w:tc>
      </w:tr>
      <w:tr w:rsidR="00D610E2" w:rsidRPr="008D1369" w:rsidTr="00D610E2">
        <w:trPr>
          <w:trHeight w:val="306"/>
        </w:trPr>
        <w:tc>
          <w:tcPr>
            <w:tcW w:w="1800"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Tabiplik Hizmetleri Sınıfı</w:t>
            </w:r>
          </w:p>
        </w:tc>
      </w:tr>
      <w:tr w:rsidR="00D610E2" w:rsidRPr="008D1369" w:rsidTr="00D610E2">
        <w:tc>
          <w:tcPr>
            <w:tcW w:w="1800"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II (Yükselme Yeri)</w:t>
            </w:r>
          </w:p>
        </w:tc>
      </w:tr>
      <w:tr w:rsidR="00D610E2" w:rsidRPr="008D1369" w:rsidTr="00D610E2">
        <w:tc>
          <w:tcPr>
            <w:tcW w:w="1800"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c>
          <w:tcPr>
            <w:tcW w:w="1800"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17B-17A (47/2010 Sayılı Yasa Tahtında Barem 13)</w:t>
            </w:r>
          </w:p>
        </w:tc>
      </w:tr>
      <w:tr w:rsidR="00D610E2" w:rsidRPr="008D1369" w:rsidTr="00D610E2">
        <w:tc>
          <w:tcPr>
            <w:tcW w:w="1800" w:type="dxa"/>
            <w:gridSpan w:val="5"/>
          </w:tcPr>
          <w:p w:rsidR="00D610E2" w:rsidRPr="008D1369" w:rsidRDefault="00D610E2" w:rsidP="00D610E2">
            <w:pPr>
              <w:overflowPunct w:val="0"/>
              <w:autoSpaceDE w:val="0"/>
              <w:autoSpaceDN w:val="0"/>
              <w:adjustRightInd w:val="0"/>
              <w:textAlignment w:val="baseline"/>
              <w:rPr>
                <w:rFonts w:eastAsia="Times New Roman" w:cs="Times New Roman"/>
                <w:color w:val="1F497D" w:themeColor="text2"/>
                <w:sz w:val="24"/>
                <w:szCs w:val="24"/>
                <w:lang w:eastAsia="tr-TR"/>
              </w:rPr>
            </w:pP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color w:val="1F497D" w:themeColor="text2"/>
                <w:sz w:val="24"/>
                <w:szCs w:val="24"/>
                <w:lang w:eastAsia="tr-TR"/>
              </w:rPr>
            </w:pPr>
          </w:p>
        </w:tc>
      </w:tr>
      <w:tr w:rsidR="00D610E2" w:rsidRPr="008D1369" w:rsidTr="00D610E2">
        <w:tc>
          <w:tcPr>
            <w:tcW w:w="1800"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360"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 GÖREV,  YETKİ VE SORUMLULUKLARI:</w:t>
            </w:r>
          </w:p>
        </w:tc>
      </w:tr>
      <w:tr w:rsidR="00D610E2" w:rsidRPr="008D1369" w:rsidTr="00D610E2">
        <w:tc>
          <w:tcPr>
            <w:tcW w:w="54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82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54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Cezaevindeki hükümlü ve tutukluların muayene, bakım ve tedavilerini yapmak;</w:t>
            </w:r>
          </w:p>
        </w:tc>
      </w:tr>
      <w:tr w:rsidR="00D610E2" w:rsidRPr="008D1369" w:rsidTr="00D610E2">
        <w:tc>
          <w:tcPr>
            <w:tcW w:w="54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Hükümlü ve tutukluların tutuklu bulundukları binaların sağlık koşullarını saptamak </w:t>
            </w:r>
            <w:proofErr w:type="gramStart"/>
            <w:r w:rsidRPr="008D1369">
              <w:rPr>
                <w:rFonts w:eastAsia="Times New Roman" w:cs="Times New Roman"/>
                <w:sz w:val="24"/>
                <w:szCs w:val="24"/>
                <w:lang w:eastAsia="tr-TR"/>
              </w:rPr>
              <w:t>ve  düzenlenmesi</w:t>
            </w:r>
            <w:proofErr w:type="gramEnd"/>
            <w:r w:rsidRPr="008D1369">
              <w:rPr>
                <w:rFonts w:eastAsia="Times New Roman" w:cs="Times New Roman"/>
                <w:sz w:val="24"/>
                <w:szCs w:val="24"/>
                <w:lang w:eastAsia="tr-TR"/>
              </w:rPr>
              <w:t xml:space="preserve"> için önerilerde bulunmak;</w:t>
            </w:r>
          </w:p>
        </w:tc>
      </w:tr>
      <w:tr w:rsidR="00D610E2" w:rsidRPr="008D1369" w:rsidTr="00D610E2">
        <w:tc>
          <w:tcPr>
            <w:tcW w:w="54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Hükümlü ve tutuklulara gerekli temel sağlık hizmetlerini en iyi şekilde vermek ve koruyucu önlemleri almak; hasta </w:t>
            </w:r>
            <w:proofErr w:type="spellStart"/>
            <w:r w:rsidRPr="008D1369">
              <w:rPr>
                <w:rFonts w:eastAsia="Times New Roman" w:cs="Times New Roman"/>
                <w:sz w:val="24"/>
                <w:szCs w:val="24"/>
                <w:lang w:eastAsia="tr-TR"/>
              </w:rPr>
              <w:t>müşahade</w:t>
            </w:r>
            <w:proofErr w:type="spellEnd"/>
            <w:r w:rsidRPr="008D1369">
              <w:rPr>
                <w:rFonts w:eastAsia="Times New Roman" w:cs="Times New Roman"/>
                <w:sz w:val="24"/>
                <w:szCs w:val="24"/>
                <w:lang w:eastAsia="tr-TR"/>
              </w:rPr>
              <w:t xml:space="preserve"> dosya ve kartlarını eksiksiz tutmak, aylık ve yıllık istatistikleri düzenlemek;</w:t>
            </w:r>
          </w:p>
        </w:tc>
      </w:tr>
      <w:tr w:rsidR="00D610E2" w:rsidRPr="008D1369" w:rsidTr="00D610E2">
        <w:tc>
          <w:tcPr>
            <w:tcW w:w="54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Gerekli ilaç ve tıbbi malzemeyi sağlamak için talepte bulunmak;</w:t>
            </w:r>
          </w:p>
        </w:tc>
      </w:tr>
      <w:tr w:rsidR="00D610E2" w:rsidRPr="008D1369" w:rsidTr="00D610E2">
        <w:tc>
          <w:tcPr>
            <w:tcW w:w="54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Tüm uygulama ve işlemleri etik kurallara uyarak, hasta haklarını gözeterek yapmak;</w:t>
            </w:r>
          </w:p>
        </w:tc>
      </w:tr>
      <w:tr w:rsidR="00D610E2" w:rsidRPr="008D1369" w:rsidTr="00D610E2">
        <w:tc>
          <w:tcPr>
            <w:tcW w:w="54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Gerektiğinde diğer cezaevlerini ziyaret etmek, sağlıkla ilgili sorunlarını çözümlemek; </w:t>
            </w:r>
          </w:p>
        </w:tc>
      </w:tr>
      <w:tr w:rsidR="00D610E2" w:rsidRPr="008D1369" w:rsidTr="00D610E2">
        <w:tc>
          <w:tcPr>
            <w:tcW w:w="54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görevlendirildiği kurullarda görev yapmak;</w:t>
            </w:r>
          </w:p>
        </w:tc>
      </w:tr>
      <w:tr w:rsidR="00D610E2" w:rsidRPr="008D1369" w:rsidTr="00D610E2">
        <w:tc>
          <w:tcPr>
            <w:tcW w:w="54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(8)</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kendisine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 </w:t>
            </w:r>
          </w:p>
        </w:tc>
      </w:tr>
      <w:tr w:rsidR="00D610E2" w:rsidRPr="008D1369" w:rsidTr="00D610E2">
        <w:tc>
          <w:tcPr>
            <w:tcW w:w="54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(9)</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Müdüre karşı sorumludur.</w:t>
            </w:r>
          </w:p>
        </w:tc>
      </w:tr>
      <w:tr w:rsidR="00D610E2" w:rsidRPr="008D1369" w:rsidTr="00D610E2">
        <w:tc>
          <w:tcPr>
            <w:tcW w:w="54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54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360"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360"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2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Tabip </w:t>
            </w:r>
            <w:proofErr w:type="spellStart"/>
            <w:r w:rsidRPr="008D1369">
              <w:rPr>
                <w:rFonts w:eastAsia="Times New Roman" w:cs="Times New Roman"/>
                <w:sz w:val="24"/>
                <w:szCs w:val="24"/>
                <w:lang w:eastAsia="tr-TR"/>
              </w:rPr>
              <w:t>ünvanı</w:t>
            </w:r>
            <w:proofErr w:type="spellEnd"/>
            <w:r w:rsidRPr="008D1369">
              <w:rPr>
                <w:rFonts w:eastAsia="Times New Roman" w:cs="Times New Roman"/>
                <w:sz w:val="24"/>
                <w:szCs w:val="24"/>
                <w:lang w:eastAsia="tr-TR"/>
              </w:rPr>
              <w:t xml:space="preserve"> taşımak.</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Kıbrıs Türk Tabipleri Birliğine üye olmak.</w:t>
            </w:r>
            <w:proofErr w:type="gramEnd"/>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2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Tabiplik Hizmetleri Sınıfında III. Derece Cezaevi Tabibi olarak fiilen en az 7 (yedi) yıl çalışmış olmak. </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2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jc w:val="center"/>
        <w:rPr>
          <w:rFonts w:eastAsia="Times New Roman" w:cs="Times New Roman"/>
          <w:sz w:val="24"/>
          <w:szCs w:val="24"/>
          <w:lang w:eastAsia="tr-TR"/>
        </w:rPr>
      </w:pPr>
      <w:r w:rsidRPr="008D1369">
        <w:rPr>
          <w:rFonts w:eastAsia="Times New Roman" w:cs="Times New Roman"/>
          <w:sz w:val="24"/>
          <w:szCs w:val="24"/>
          <w:lang w:eastAsia="tr-TR"/>
        </w:rPr>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TABİBİ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W w:w="0" w:type="auto"/>
        <w:tblInd w:w="-72" w:type="dxa"/>
        <w:tblLayout w:type="fixed"/>
        <w:tblLook w:val="0000" w:firstRow="0" w:lastRow="0" w:firstColumn="0" w:lastColumn="0" w:noHBand="0" w:noVBand="0"/>
      </w:tblPr>
      <w:tblGrid>
        <w:gridCol w:w="464"/>
        <w:gridCol w:w="616"/>
        <w:gridCol w:w="720"/>
        <w:gridCol w:w="7560"/>
      </w:tblGrid>
      <w:tr w:rsidR="00D610E2" w:rsidRPr="008D1369" w:rsidTr="00D610E2">
        <w:tc>
          <w:tcPr>
            <w:tcW w:w="180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Tabibi</w:t>
            </w:r>
          </w:p>
        </w:tc>
      </w:tr>
      <w:tr w:rsidR="00D610E2" w:rsidRPr="008D1369" w:rsidTr="00D610E2">
        <w:trPr>
          <w:trHeight w:val="306"/>
        </w:trPr>
        <w:tc>
          <w:tcPr>
            <w:tcW w:w="180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Tabiplik Hizmetleri Sınıfı</w:t>
            </w:r>
          </w:p>
        </w:tc>
      </w:tr>
      <w:tr w:rsidR="00D610E2" w:rsidRPr="008D1369" w:rsidTr="00D610E2">
        <w:tc>
          <w:tcPr>
            <w:tcW w:w="180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III (İlk Atanma Yeri)</w:t>
            </w:r>
          </w:p>
        </w:tc>
      </w:tr>
      <w:tr w:rsidR="00D610E2" w:rsidRPr="008D1369" w:rsidTr="00D610E2">
        <w:tc>
          <w:tcPr>
            <w:tcW w:w="180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c>
          <w:tcPr>
            <w:tcW w:w="180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15 – 16 (47/2010 Sayılı Yasa Tahtında Barem 12)</w:t>
            </w:r>
          </w:p>
        </w:tc>
      </w:tr>
      <w:tr w:rsidR="00D610E2" w:rsidRPr="008D1369" w:rsidTr="00D610E2">
        <w:tc>
          <w:tcPr>
            <w:tcW w:w="180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80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36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 GÖREV,  YETKİ VE SORUMLULUKLARI:</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896"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Cezaevindeki </w:t>
            </w:r>
            <w:proofErr w:type="gramStart"/>
            <w:r w:rsidRPr="008D1369">
              <w:rPr>
                <w:rFonts w:eastAsia="Times New Roman" w:cs="Times New Roman"/>
                <w:sz w:val="24"/>
                <w:szCs w:val="24"/>
                <w:lang w:eastAsia="tr-TR"/>
              </w:rPr>
              <w:t>hükümlü  ve</w:t>
            </w:r>
            <w:proofErr w:type="gramEnd"/>
            <w:r w:rsidRPr="008D1369">
              <w:rPr>
                <w:rFonts w:eastAsia="Times New Roman" w:cs="Times New Roman"/>
                <w:sz w:val="24"/>
                <w:szCs w:val="24"/>
                <w:lang w:eastAsia="tr-TR"/>
              </w:rPr>
              <w:t xml:space="preserve"> tutukluların muayene, bakım ve tedavilerini yapmak;</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Hükümlü ve tutukluların tutuklu bulundukları binaların sağlık koşullarını saptamak </w:t>
            </w:r>
            <w:proofErr w:type="gramStart"/>
            <w:r w:rsidRPr="008D1369">
              <w:rPr>
                <w:rFonts w:eastAsia="Times New Roman" w:cs="Times New Roman"/>
                <w:sz w:val="24"/>
                <w:szCs w:val="24"/>
                <w:lang w:eastAsia="tr-TR"/>
              </w:rPr>
              <w:t>ve  düzenlenmesi</w:t>
            </w:r>
            <w:proofErr w:type="gramEnd"/>
            <w:r w:rsidRPr="008D1369">
              <w:rPr>
                <w:rFonts w:eastAsia="Times New Roman" w:cs="Times New Roman"/>
                <w:sz w:val="24"/>
                <w:szCs w:val="24"/>
                <w:lang w:eastAsia="tr-TR"/>
              </w:rPr>
              <w:t xml:space="preserve"> için önerilerde bulunmak;</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Hükümlü ve tutuklulara gerekli temel sağlık hizmetlerini en iyi şekilde vermek ve koruyucu önlemleri almak; hasta </w:t>
            </w:r>
            <w:proofErr w:type="spellStart"/>
            <w:r w:rsidRPr="008D1369">
              <w:rPr>
                <w:rFonts w:eastAsia="Times New Roman" w:cs="Times New Roman"/>
                <w:sz w:val="24"/>
                <w:szCs w:val="24"/>
                <w:lang w:eastAsia="tr-TR"/>
              </w:rPr>
              <w:t>müşahade</w:t>
            </w:r>
            <w:proofErr w:type="spellEnd"/>
            <w:r w:rsidRPr="008D1369">
              <w:rPr>
                <w:rFonts w:eastAsia="Times New Roman" w:cs="Times New Roman"/>
                <w:sz w:val="24"/>
                <w:szCs w:val="24"/>
                <w:lang w:eastAsia="tr-TR"/>
              </w:rPr>
              <w:t xml:space="preserve"> dosya ve kartlarını eksiksiz tutmak, aylık ve yıllık istatistikleri düzenlemek;</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Gerekli ilaç ve tıbbi malzemeyi sağlamak için talepte bulunmak;</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Tüm uygulama ve işlemleri etik kurallara uyarak, hasta haklarını gözeterek yapmak;</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Gerektiğinde diğer cezaevlerini ziyaret etmek, sağlıkla ilgili sorunlarını çözümlemek; </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görevlendirildiği kurullarda görev yapmak;</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(8)</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kendisine verilecek mevkiine uygun diğer görevleri yerine </w:t>
            </w:r>
            <w:proofErr w:type="gramStart"/>
            <w:r w:rsidRPr="008D1369">
              <w:rPr>
                <w:rFonts w:eastAsia="Times New Roman" w:cs="Times New Roman"/>
                <w:sz w:val="24"/>
                <w:szCs w:val="24"/>
                <w:lang w:eastAsia="tr-TR"/>
              </w:rPr>
              <w:lastRenderedPageBreak/>
              <w:t>getirmek,</w:t>
            </w:r>
            <w:proofErr w:type="gramEnd"/>
            <w:r w:rsidRPr="008D1369">
              <w:rPr>
                <w:rFonts w:eastAsia="Times New Roman" w:cs="Times New Roman"/>
                <w:sz w:val="24"/>
                <w:szCs w:val="24"/>
                <w:lang w:eastAsia="tr-TR"/>
              </w:rPr>
              <w:t xml:space="preserve"> ve</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(9)</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Müdüre karşı sorumludur.</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36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36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Tabip </w:t>
            </w:r>
            <w:proofErr w:type="spellStart"/>
            <w:r w:rsidRPr="008D1369">
              <w:rPr>
                <w:rFonts w:eastAsia="Times New Roman" w:cs="Times New Roman"/>
                <w:sz w:val="24"/>
                <w:szCs w:val="24"/>
                <w:lang w:eastAsia="tr-TR"/>
              </w:rPr>
              <w:t>ünvanı</w:t>
            </w:r>
            <w:proofErr w:type="spellEnd"/>
            <w:r w:rsidRPr="008D1369">
              <w:rPr>
                <w:rFonts w:eastAsia="Times New Roman" w:cs="Times New Roman"/>
                <w:sz w:val="24"/>
                <w:szCs w:val="24"/>
                <w:lang w:eastAsia="tr-TR"/>
              </w:rPr>
              <w:t xml:space="preserve"> taşımak.</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Kıbrıs Türk Tabipleri Birliğine üye olmak.</w:t>
            </w:r>
            <w:proofErr w:type="gramEnd"/>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 </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DİŞ TABİBİ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W w:w="0" w:type="auto"/>
        <w:tblInd w:w="-72" w:type="dxa"/>
        <w:tblLayout w:type="fixed"/>
        <w:tblLook w:val="0000" w:firstRow="0" w:lastRow="0" w:firstColumn="0" w:lastColumn="0" w:noHBand="0" w:noVBand="0"/>
      </w:tblPr>
      <w:tblGrid>
        <w:gridCol w:w="464"/>
        <w:gridCol w:w="616"/>
        <w:gridCol w:w="720"/>
        <w:gridCol w:w="7560"/>
      </w:tblGrid>
      <w:tr w:rsidR="00D610E2" w:rsidRPr="008D1369" w:rsidTr="00D610E2">
        <w:tc>
          <w:tcPr>
            <w:tcW w:w="180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Diş Tabibi</w:t>
            </w:r>
          </w:p>
        </w:tc>
      </w:tr>
      <w:tr w:rsidR="00D610E2" w:rsidRPr="008D1369" w:rsidTr="00D610E2">
        <w:trPr>
          <w:trHeight w:val="306"/>
        </w:trPr>
        <w:tc>
          <w:tcPr>
            <w:tcW w:w="180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Tabiplik Hizmetleri Sınıfı</w:t>
            </w:r>
          </w:p>
        </w:tc>
      </w:tr>
      <w:tr w:rsidR="00D610E2" w:rsidRPr="008D1369" w:rsidTr="00D610E2">
        <w:tc>
          <w:tcPr>
            <w:tcW w:w="180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II (Yükselme Yeri)</w:t>
            </w:r>
          </w:p>
        </w:tc>
      </w:tr>
      <w:tr w:rsidR="00D610E2" w:rsidRPr="008D1369" w:rsidTr="00D610E2">
        <w:tc>
          <w:tcPr>
            <w:tcW w:w="180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c>
          <w:tcPr>
            <w:tcW w:w="180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17B-17A (47/2010 Sayılı Yasa Tahtında Barem 13)</w:t>
            </w:r>
          </w:p>
        </w:tc>
      </w:tr>
      <w:tr w:rsidR="00D610E2" w:rsidRPr="008D1369" w:rsidTr="00D610E2">
        <w:tc>
          <w:tcPr>
            <w:tcW w:w="180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80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36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 GÖREV,  YETKİ VE SORUMLULUKLARI:</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896"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Cezaevindeki hükümlü ve tutukluların diş tedavilerinin yapılmasından sorumlu olmak;</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Hükümlü ve tutukluları diş sağlığı konusunda eğitmek;</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Hükümlü ve tutukluların gerekli ağız sağlığı ve temel sağlık hizmetlerini en iyi şekilde vermek ve koruyucu önlemleri almak; </w:t>
            </w:r>
          </w:p>
        </w:tc>
      </w:tr>
      <w:tr w:rsidR="00D610E2" w:rsidRPr="008D1369" w:rsidTr="0076791C">
        <w:tc>
          <w:tcPr>
            <w:tcW w:w="464" w:type="dxa"/>
          </w:tcPr>
          <w:p w:rsidR="00D610E2" w:rsidRPr="008D1369" w:rsidRDefault="00D610E2" w:rsidP="00D610E2">
            <w:pPr>
              <w:overflowPunct w:val="0"/>
              <w:autoSpaceDE w:val="0"/>
              <w:autoSpaceDN w:val="0"/>
              <w:adjustRightInd w:val="0"/>
              <w:spacing w:before="100" w:beforeAutospacing="1"/>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spacing w:before="100" w:beforeAutospacing="1"/>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280" w:type="dxa"/>
            <w:gridSpan w:val="2"/>
          </w:tcPr>
          <w:p w:rsidR="00D610E2" w:rsidRPr="008D1369" w:rsidRDefault="00D610E2" w:rsidP="00D610E2">
            <w:pPr>
              <w:overflowPunct w:val="0"/>
              <w:autoSpaceDE w:val="0"/>
              <w:autoSpaceDN w:val="0"/>
              <w:adjustRightInd w:val="0"/>
              <w:spacing w:before="100" w:beforeAutospacing="1"/>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Hasta </w:t>
            </w:r>
            <w:proofErr w:type="spellStart"/>
            <w:r w:rsidRPr="008D1369">
              <w:rPr>
                <w:rFonts w:eastAsia="Times New Roman" w:cs="Times New Roman"/>
                <w:sz w:val="24"/>
                <w:szCs w:val="24"/>
                <w:lang w:eastAsia="tr-TR"/>
              </w:rPr>
              <w:t>müşahade</w:t>
            </w:r>
            <w:proofErr w:type="spellEnd"/>
            <w:r w:rsidRPr="008D1369">
              <w:rPr>
                <w:rFonts w:eastAsia="Times New Roman" w:cs="Times New Roman"/>
                <w:sz w:val="24"/>
                <w:szCs w:val="24"/>
                <w:lang w:eastAsia="tr-TR"/>
              </w:rPr>
              <w:t xml:space="preserve"> dosya ve kartlarını eksiksiz tutmak, aylık ve yıllık istatistikleri düzenlemek;</w:t>
            </w:r>
          </w:p>
        </w:tc>
      </w:tr>
      <w:tr w:rsidR="00D610E2" w:rsidRPr="008D1369" w:rsidTr="0076791C">
        <w:tc>
          <w:tcPr>
            <w:tcW w:w="464" w:type="dxa"/>
          </w:tcPr>
          <w:p w:rsidR="00D610E2" w:rsidRPr="008D1369" w:rsidRDefault="00D610E2" w:rsidP="00D610E2">
            <w:pPr>
              <w:overflowPunct w:val="0"/>
              <w:autoSpaceDE w:val="0"/>
              <w:autoSpaceDN w:val="0"/>
              <w:adjustRightInd w:val="0"/>
              <w:spacing w:before="100" w:beforeAutospacing="1"/>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spacing w:before="100" w:beforeAutospacing="1"/>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280" w:type="dxa"/>
            <w:gridSpan w:val="2"/>
          </w:tcPr>
          <w:p w:rsidR="00D610E2" w:rsidRPr="008D1369" w:rsidRDefault="00D610E2" w:rsidP="00D610E2">
            <w:pPr>
              <w:overflowPunct w:val="0"/>
              <w:autoSpaceDE w:val="0"/>
              <w:autoSpaceDN w:val="0"/>
              <w:adjustRightInd w:val="0"/>
              <w:spacing w:before="100" w:beforeAutospacing="1"/>
              <w:textAlignment w:val="baseline"/>
              <w:rPr>
                <w:rFonts w:eastAsia="Times New Roman" w:cs="Times New Roman"/>
                <w:sz w:val="24"/>
                <w:szCs w:val="24"/>
                <w:lang w:eastAsia="tr-TR"/>
              </w:rPr>
            </w:pPr>
            <w:r w:rsidRPr="008D1369">
              <w:rPr>
                <w:rFonts w:eastAsia="Times New Roman" w:cs="Times New Roman"/>
                <w:sz w:val="24"/>
                <w:szCs w:val="24"/>
                <w:lang w:eastAsia="tr-TR"/>
              </w:rPr>
              <w:t>Gerekli ilaç ve tıbbi malzemeyi sağlamak için talepte bulunmak;</w:t>
            </w:r>
          </w:p>
        </w:tc>
      </w:tr>
      <w:tr w:rsidR="00D610E2" w:rsidRPr="008D1369" w:rsidTr="0076791C">
        <w:tc>
          <w:tcPr>
            <w:tcW w:w="464" w:type="dxa"/>
          </w:tcPr>
          <w:p w:rsidR="00D610E2" w:rsidRPr="008D1369" w:rsidRDefault="00D610E2" w:rsidP="00D610E2">
            <w:pPr>
              <w:overflowPunct w:val="0"/>
              <w:autoSpaceDE w:val="0"/>
              <w:autoSpaceDN w:val="0"/>
              <w:adjustRightInd w:val="0"/>
              <w:spacing w:before="100" w:beforeAutospacing="1"/>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spacing w:before="100" w:beforeAutospacing="1"/>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280" w:type="dxa"/>
            <w:gridSpan w:val="2"/>
          </w:tcPr>
          <w:p w:rsidR="00D610E2" w:rsidRPr="008D1369" w:rsidRDefault="00D610E2" w:rsidP="00D610E2">
            <w:pPr>
              <w:overflowPunct w:val="0"/>
              <w:autoSpaceDE w:val="0"/>
              <w:autoSpaceDN w:val="0"/>
              <w:adjustRightInd w:val="0"/>
              <w:spacing w:before="100" w:beforeAutospacing="1"/>
              <w:textAlignment w:val="baseline"/>
              <w:rPr>
                <w:rFonts w:eastAsia="Times New Roman" w:cs="Times New Roman"/>
                <w:sz w:val="24"/>
                <w:szCs w:val="24"/>
                <w:lang w:eastAsia="tr-TR"/>
              </w:rPr>
            </w:pPr>
            <w:r w:rsidRPr="008D1369">
              <w:rPr>
                <w:rFonts w:eastAsia="Times New Roman" w:cs="Times New Roman"/>
                <w:sz w:val="24"/>
                <w:szCs w:val="24"/>
                <w:lang w:eastAsia="tr-TR"/>
              </w:rPr>
              <w:t>Tüm uygulama ve işlemleri etik kurallara uyarak, hasta haklarını gözeterek yapmak;</w:t>
            </w:r>
          </w:p>
        </w:tc>
      </w:tr>
      <w:tr w:rsidR="00D610E2" w:rsidRPr="008D1369" w:rsidTr="0076791C">
        <w:trPr>
          <w:trHeight w:val="185"/>
        </w:trPr>
        <w:tc>
          <w:tcPr>
            <w:tcW w:w="464" w:type="dxa"/>
          </w:tcPr>
          <w:p w:rsidR="00D610E2" w:rsidRPr="008D1369" w:rsidRDefault="00D610E2" w:rsidP="00D610E2">
            <w:pPr>
              <w:overflowPunct w:val="0"/>
              <w:autoSpaceDE w:val="0"/>
              <w:autoSpaceDN w:val="0"/>
              <w:adjustRightInd w:val="0"/>
              <w:spacing w:before="100" w:beforeAutospacing="1"/>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spacing w:before="100" w:beforeAutospacing="1"/>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280" w:type="dxa"/>
            <w:gridSpan w:val="2"/>
          </w:tcPr>
          <w:p w:rsidR="00D610E2" w:rsidRPr="008D1369" w:rsidRDefault="00D610E2" w:rsidP="00D610E2">
            <w:pPr>
              <w:overflowPunct w:val="0"/>
              <w:autoSpaceDE w:val="0"/>
              <w:autoSpaceDN w:val="0"/>
              <w:adjustRightInd w:val="0"/>
              <w:spacing w:before="100" w:beforeAutospacing="1"/>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76791C">
        <w:trPr>
          <w:trHeight w:val="95"/>
        </w:trPr>
        <w:tc>
          <w:tcPr>
            <w:tcW w:w="464" w:type="dxa"/>
          </w:tcPr>
          <w:p w:rsidR="00D610E2" w:rsidRPr="008D1369" w:rsidRDefault="00D610E2" w:rsidP="00D610E2">
            <w:pPr>
              <w:overflowPunct w:val="0"/>
              <w:autoSpaceDE w:val="0"/>
              <w:autoSpaceDN w:val="0"/>
              <w:adjustRightInd w:val="0"/>
              <w:spacing w:before="100" w:beforeAutospacing="1"/>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spacing w:before="100" w:beforeAutospacing="1"/>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(8)</w:t>
            </w:r>
          </w:p>
        </w:tc>
        <w:tc>
          <w:tcPr>
            <w:tcW w:w="8280" w:type="dxa"/>
            <w:gridSpan w:val="2"/>
          </w:tcPr>
          <w:p w:rsidR="00D610E2" w:rsidRPr="008D1369" w:rsidRDefault="00D610E2" w:rsidP="00D610E2">
            <w:pPr>
              <w:overflowPunct w:val="0"/>
              <w:autoSpaceDE w:val="0"/>
              <w:autoSpaceDN w:val="0"/>
              <w:adjustRightInd w:val="0"/>
              <w:spacing w:before="100" w:beforeAutospacing="1"/>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Müdüre karşı sorumludur.</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36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36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Diş tabibi </w:t>
            </w:r>
            <w:proofErr w:type="spellStart"/>
            <w:r w:rsidRPr="008D1369">
              <w:rPr>
                <w:rFonts w:eastAsia="Times New Roman" w:cs="Times New Roman"/>
                <w:sz w:val="24"/>
                <w:szCs w:val="24"/>
                <w:lang w:eastAsia="tr-TR"/>
              </w:rPr>
              <w:t>ünvanını</w:t>
            </w:r>
            <w:proofErr w:type="spellEnd"/>
            <w:r w:rsidRPr="008D1369">
              <w:rPr>
                <w:rFonts w:eastAsia="Times New Roman" w:cs="Times New Roman"/>
                <w:sz w:val="24"/>
                <w:szCs w:val="24"/>
                <w:lang w:eastAsia="tr-TR"/>
              </w:rPr>
              <w:t xml:space="preserve"> taşımak.</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Kıbrıs Türk Tabipleri Birliğine kayıtlı diş tabibi olmak.</w:t>
            </w:r>
            <w:proofErr w:type="gramEnd"/>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Cezaevinde Tabiplik Hizmetleri Sınıfında III. Derece Cezaevi Diş Tabibi olarak fiilen en az 7 (yedi) yı1 çalışmış olmak.</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 </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DİŞ TABİBİ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W w:w="0" w:type="auto"/>
        <w:tblInd w:w="-72" w:type="dxa"/>
        <w:tblLayout w:type="fixed"/>
        <w:tblLook w:val="0000" w:firstRow="0" w:lastRow="0" w:firstColumn="0" w:lastColumn="0" w:noHBand="0" w:noVBand="0"/>
      </w:tblPr>
      <w:tblGrid>
        <w:gridCol w:w="464"/>
        <w:gridCol w:w="616"/>
        <w:gridCol w:w="720"/>
        <w:gridCol w:w="7560"/>
      </w:tblGrid>
      <w:tr w:rsidR="00D610E2" w:rsidRPr="008D1369" w:rsidTr="00D610E2">
        <w:tc>
          <w:tcPr>
            <w:tcW w:w="180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Cezaevi Diş Tabibi </w:t>
            </w:r>
          </w:p>
        </w:tc>
      </w:tr>
      <w:tr w:rsidR="00D610E2" w:rsidRPr="008D1369" w:rsidTr="00D610E2">
        <w:trPr>
          <w:trHeight w:val="306"/>
        </w:trPr>
        <w:tc>
          <w:tcPr>
            <w:tcW w:w="180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Tabiplik Hizmetleri Sınıfı</w:t>
            </w:r>
          </w:p>
        </w:tc>
      </w:tr>
      <w:tr w:rsidR="00D610E2" w:rsidRPr="008D1369" w:rsidTr="00D610E2">
        <w:tc>
          <w:tcPr>
            <w:tcW w:w="180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Derecesi</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III (İlk Atama Yeri)</w:t>
            </w:r>
          </w:p>
        </w:tc>
      </w:tr>
      <w:tr w:rsidR="00D610E2" w:rsidRPr="008D1369" w:rsidTr="00D610E2">
        <w:tc>
          <w:tcPr>
            <w:tcW w:w="180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c>
          <w:tcPr>
            <w:tcW w:w="180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15 - 16 (47/2010 Sayılı Yasa Tahtında Barem 12)</w:t>
            </w:r>
          </w:p>
        </w:tc>
      </w:tr>
      <w:tr w:rsidR="00D610E2" w:rsidRPr="008D1369" w:rsidTr="00D610E2">
        <w:tc>
          <w:tcPr>
            <w:tcW w:w="180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80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36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 GÖREV,  YETKİ VE SORUMLULUKLARI:</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color w:val="1F497D" w:themeColor="text2"/>
                <w:sz w:val="24"/>
                <w:szCs w:val="24"/>
                <w:lang w:eastAsia="tr-TR"/>
              </w:rPr>
            </w:pPr>
          </w:p>
        </w:tc>
        <w:tc>
          <w:tcPr>
            <w:tcW w:w="8896" w:type="dxa"/>
            <w:gridSpan w:val="3"/>
          </w:tcPr>
          <w:p w:rsidR="00D610E2" w:rsidRPr="008D1369" w:rsidRDefault="00D610E2" w:rsidP="00D610E2">
            <w:pPr>
              <w:overflowPunct w:val="0"/>
              <w:autoSpaceDE w:val="0"/>
              <w:autoSpaceDN w:val="0"/>
              <w:adjustRightInd w:val="0"/>
              <w:textAlignment w:val="baseline"/>
              <w:rPr>
                <w:rFonts w:eastAsia="Times New Roman" w:cs="Times New Roman"/>
                <w:color w:val="1F497D" w:themeColor="text2"/>
                <w:sz w:val="24"/>
                <w:szCs w:val="24"/>
                <w:lang w:eastAsia="tr-TR"/>
              </w:rPr>
            </w:pP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Cezaevindeki hükümlü ve tutukluların diş tedavilerinin yapılmasından sorumlu olmak;</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Hükümlü ve tutukluları diş sağlığı konusunda eğitmek;</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Hükümlü ve tutukluların gerekli ağız sağlığı ve temel sağlık hizmetlerini en iyi şekilde vermek ve koruyucu önlemleri almak; </w:t>
            </w:r>
          </w:p>
        </w:tc>
      </w:tr>
      <w:tr w:rsidR="00D610E2" w:rsidRPr="008D1369" w:rsidTr="0076791C">
        <w:tc>
          <w:tcPr>
            <w:tcW w:w="464" w:type="dxa"/>
          </w:tcPr>
          <w:p w:rsidR="00D610E2" w:rsidRPr="008D1369" w:rsidRDefault="00D610E2" w:rsidP="00D610E2">
            <w:pPr>
              <w:overflowPunct w:val="0"/>
              <w:autoSpaceDE w:val="0"/>
              <w:autoSpaceDN w:val="0"/>
              <w:adjustRightInd w:val="0"/>
              <w:spacing w:before="100" w:beforeAutospacing="1"/>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spacing w:before="100" w:beforeAutospacing="1"/>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280" w:type="dxa"/>
            <w:gridSpan w:val="2"/>
          </w:tcPr>
          <w:p w:rsidR="00D610E2" w:rsidRPr="008D1369" w:rsidRDefault="00D610E2" w:rsidP="00D610E2">
            <w:pPr>
              <w:overflowPunct w:val="0"/>
              <w:autoSpaceDE w:val="0"/>
              <w:autoSpaceDN w:val="0"/>
              <w:adjustRightInd w:val="0"/>
              <w:spacing w:before="100" w:beforeAutospacing="1"/>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Hasta </w:t>
            </w:r>
            <w:proofErr w:type="spellStart"/>
            <w:r w:rsidRPr="008D1369">
              <w:rPr>
                <w:rFonts w:eastAsia="Times New Roman" w:cs="Times New Roman"/>
                <w:sz w:val="24"/>
                <w:szCs w:val="24"/>
                <w:lang w:eastAsia="tr-TR"/>
              </w:rPr>
              <w:t>müşahade</w:t>
            </w:r>
            <w:proofErr w:type="spellEnd"/>
            <w:r w:rsidRPr="008D1369">
              <w:rPr>
                <w:rFonts w:eastAsia="Times New Roman" w:cs="Times New Roman"/>
                <w:sz w:val="24"/>
                <w:szCs w:val="24"/>
                <w:lang w:eastAsia="tr-TR"/>
              </w:rPr>
              <w:t xml:space="preserve"> dosya ve kartlarını eksiksiz tutmak, aylık ve yıllık istatistikleri düzenlemek;</w:t>
            </w:r>
          </w:p>
        </w:tc>
      </w:tr>
      <w:tr w:rsidR="00D610E2" w:rsidRPr="008D1369" w:rsidTr="0076791C">
        <w:tc>
          <w:tcPr>
            <w:tcW w:w="464" w:type="dxa"/>
          </w:tcPr>
          <w:p w:rsidR="00D610E2" w:rsidRPr="008D1369" w:rsidRDefault="00D610E2" w:rsidP="00D610E2">
            <w:pPr>
              <w:overflowPunct w:val="0"/>
              <w:autoSpaceDE w:val="0"/>
              <w:autoSpaceDN w:val="0"/>
              <w:adjustRightInd w:val="0"/>
              <w:spacing w:before="100" w:beforeAutospacing="1"/>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spacing w:before="100" w:beforeAutospacing="1"/>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280" w:type="dxa"/>
            <w:gridSpan w:val="2"/>
          </w:tcPr>
          <w:p w:rsidR="00D610E2" w:rsidRPr="008D1369" w:rsidRDefault="00D610E2" w:rsidP="00D610E2">
            <w:pPr>
              <w:overflowPunct w:val="0"/>
              <w:autoSpaceDE w:val="0"/>
              <w:autoSpaceDN w:val="0"/>
              <w:adjustRightInd w:val="0"/>
              <w:spacing w:before="100" w:beforeAutospacing="1"/>
              <w:textAlignment w:val="baseline"/>
              <w:rPr>
                <w:rFonts w:eastAsia="Times New Roman" w:cs="Times New Roman"/>
                <w:sz w:val="24"/>
                <w:szCs w:val="24"/>
                <w:lang w:eastAsia="tr-TR"/>
              </w:rPr>
            </w:pPr>
            <w:r w:rsidRPr="008D1369">
              <w:rPr>
                <w:rFonts w:eastAsia="Times New Roman" w:cs="Times New Roman"/>
                <w:sz w:val="24"/>
                <w:szCs w:val="24"/>
                <w:lang w:eastAsia="tr-TR"/>
              </w:rPr>
              <w:t>Gerekli ilaç ve tıbbi malzemeyi sağlamak için talepte bulunmak;</w:t>
            </w:r>
          </w:p>
        </w:tc>
      </w:tr>
      <w:tr w:rsidR="00D610E2" w:rsidRPr="008D1369" w:rsidTr="0076791C">
        <w:tc>
          <w:tcPr>
            <w:tcW w:w="464" w:type="dxa"/>
          </w:tcPr>
          <w:p w:rsidR="00D610E2" w:rsidRPr="008D1369" w:rsidRDefault="00D610E2" w:rsidP="00D610E2">
            <w:pPr>
              <w:overflowPunct w:val="0"/>
              <w:autoSpaceDE w:val="0"/>
              <w:autoSpaceDN w:val="0"/>
              <w:adjustRightInd w:val="0"/>
              <w:spacing w:before="100" w:beforeAutospacing="1"/>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spacing w:before="100" w:beforeAutospacing="1"/>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280" w:type="dxa"/>
            <w:gridSpan w:val="2"/>
          </w:tcPr>
          <w:p w:rsidR="00D610E2" w:rsidRPr="008D1369" w:rsidRDefault="00D610E2" w:rsidP="00D610E2">
            <w:pPr>
              <w:overflowPunct w:val="0"/>
              <w:autoSpaceDE w:val="0"/>
              <w:autoSpaceDN w:val="0"/>
              <w:adjustRightInd w:val="0"/>
              <w:spacing w:before="100" w:beforeAutospacing="1"/>
              <w:textAlignment w:val="baseline"/>
              <w:rPr>
                <w:rFonts w:eastAsia="Times New Roman" w:cs="Times New Roman"/>
                <w:sz w:val="24"/>
                <w:szCs w:val="24"/>
                <w:lang w:eastAsia="tr-TR"/>
              </w:rPr>
            </w:pPr>
            <w:r w:rsidRPr="008D1369">
              <w:rPr>
                <w:rFonts w:eastAsia="Times New Roman" w:cs="Times New Roman"/>
                <w:sz w:val="24"/>
                <w:szCs w:val="24"/>
                <w:lang w:eastAsia="tr-TR"/>
              </w:rPr>
              <w:t>Tüm uygulama ve işlemleri etik kurallara uyarak, hasta haklarını gözeterek yapmak;</w:t>
            </w:r>
          </w:p>
        </w:tc>
      </w:tr>
      <w:tr w:rsidR="00D610E2" w:rsidRPr="008D1369" w:rsidTr="0076791C">
        <w:trPr>
          <w:trHeight w:val="185"/>
        </w:trPr>
        <w:tc>
          <w:tcPr>
            <w:tcW w:w="464" w:type="dxa"/>
          </w:tcPr>
          <w:p w:rsidR="00D610E2" w:rsidRPr="008D1369" w:rsidRDefault="00D610E2" w:rsidP="00D610E2">
            <w:pPr>
              <w:overflowPunct w:val="0"/>
              <w:autoSpaceDE w:val="0"/>
              <w:autoSpaceDN w:val="0"/>
              <w:adjustRightInd w:val="0"/>
              <w:spacing w:before="100" w:beforeAutospacing="1"/>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spacing w:before="100" w:beforeAutospacing="1"/>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280" w:type="dxa"/>
            <w:gridSpan w:val="2"/>
          </w:tcPr>
          <w:p w:rsidR="00D610E2" w:rsidRPr="008D1369" w:rsidRDefault="00D610E2" w:rsidP="00D610E2">
            <w:pPr>
              <w:overflowPunct w:val="0"/>
              <w:autoSpaceDE w:val="0"/>
              <w:autoSpaceDN w:val="0"/>
              <w:adjustRightInd w:val="0"/>
              <w:spacing w:before="100" w:beforeAutospacing="1"/>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76791C">
        <w:trPr>
          <w:trHeight w:val="95"/>
        </w:trPr>
        <w:tc>
          <w:tcPr>
            <w:tcW w:w="464" w:type="dxa"/>
          </w:tcPr>
          <w:p w:rsidR="00D610E2" w:rsidRPr="008D1369" w:rsidRDefault="00D610E2" w:rsidP="00D610E2">
            <w:pPr>
              <w:overflowPunct w:val="0"/>
              <w:autoSpaceDE w:val="0"/>
              <w:autoSpaceDN w:val="0"/>
              <w:adjustRightInd w:val="0"/>
              <w:spacing w:before="100" w:beforeAutospacing="1"/>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spacing w:before="100" w:beforeAutospacing="1"/>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(8)</w:t>
            </w:r>
          </w:p>
        </w:tc>
        <w:tc>
          <w:tcPr>
            <w:tcW w:w="8280" w:type="dxa"/>
            <w:gridSpan w:val="2"/>
          </w:tcPr>
          <w:p w:rsidR="00D610E2" w:rsidRPr="008D1369" w:rsidRDefault="00D610E2" w:rsidP="00D610E2">
            <w:pPr>
              <w:overflowPunct w:val="0"/>
              <w:autoSpaceDE w:val="0"/>
              <w:autoSpaceDN w:val="0"/>
              <w:adjustRightInd w:val="0"/>
              <w:spacing w:before="100" w:beforeAutospacing="1"/>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Müdüre karşı sorumludur.</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color w:val="1F497D" w:themeColor="text2"/>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color w:val="1F497D" w:themeColor="text2"/>
                <w:sz w:val="24"/>
                <w:szCs w:val="24"/>
                <w:lang w:eastAsia="tr-TR"/>
              </w:rPr>
            </w:pP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color w:val="1F497D" w:themeColor="text2"/>
                <w:sz w:val="24"/>
                <w:szCs w:val="24"/>
                <w:lang w:eastAsia="tr-TR"/>
              </w:rPr>
            </w:pP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36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36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Diş tabibi </w:t>
            </w:r>
            <w:proofErr w:type="spellStart"/>
            <w:r w:rsidRPr="008D1369">
              <w:rPr>
                <w:rFonts w:eastAsia="Times New Roman" w:cs="Times New Roman"/>
                <w:sz w:val="24"/>
                <w:szCs w:val="24"/>
                <w:lang w:eastAsia="tr-TR"/>
              </w:rPr>
              <w:t>ünvanını</w:t>
            </w:r>
            <w:proofErr w:type="spellEnd"/>
            <w:r w:rsidRPr="008D1369">
              <w:rPr>
                <w:rFonts w:eastAsia="Times New Roman" w:cs="Times New Roman"/>
                <w:sz w:val="24"/>
                <w:szCs w:val="24"/>
                <w:lang w:eastAsia="tr-TR"/>
              </w:rPr>
              <w:t xml:space="preserve"> taşımak.</w:t>
            </w:r>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Kıbrıs Türk Tabipleri Birliğine kayıtlı diş tabibi olmak.</w:t>
            </w:r>
            <w:proofErr w:type="gramEnd"/>
          </w:p>
        </w:tc>
      </w:tr>
      <w:tr w:rsidR="00D610E2" w:rsidRPr="008D1369" w:rsidTr="0076791C">
        <w:tc>
          <w:tcPr>
            <w:tcW w:w="46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bl>
      <w:tblPr>
        <w:tblW w:w="9606" w:type="dxa"/>
        <w:tblLayout w:type="fixed"/>
        <w:tblLook w:val="0000" w:firstRow="0" w:lastRow="0" w:firstColumn="0" w:lastColumn="0" w:noHBand="0" w:noVBand="0"/>
      </w:tblPr>
      <w:tblGrid>
        <w:gridCol w:w="468"/>
        <w:gridCol w:w="630"/>
        <w:gridCol w:w="720"/>
        <w:gridCol w:w="7788"/>
      </w:tblGrid>
      <w:tr w:rsidR="00D610E2" w:rsidRPr="008D1369" w:rsidTr="00D610E2">
        <w:tc>
          <w:tcPr>
            <w:tcW w:w="9606" w:type="dxa"/>
            <w:gridSpan w:val="4"/>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 </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HUKUKÇUSU KADROSU</w:t>
            </w:r>
          </w:p>
        </w:tc>
      </w:tr>
      <w:tr w:rsidR="00D610E2" w:rsidRPr="008D1369" w:rsidTr="00D610E2">
        <w:tc>
          <w:tcPr>
            <w:tcW w:w="9606" w:type="dxa"/>
            <w:gridSpan w:val="4"/>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r>
      <w:tr w:rsidR="00D610E2" w:rsidRPr="008D1369" w:rsidTr="00D610E2">
        <w:tc>
          <w:tcPr>
            <w:tcW w:w="9606"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81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788" w:type="dxa"/>
          </w:tcPr>
          <w:p w:rsidR="00D610E2" w:rsidRPr="008D1369" w:rsidRDefault="00D610E2" w:rsidP="00D610E2">
            <w:pPr>
              <w:overflowPunct w:val="0"/>
              <w:autoSpaceDE w:val="0"/>
              <w:autoSpaceDN w:val="0"/>
              <w:adjustRightInd w:val="0"/>
              <w:textAlignment w:val="baseline"/>
              <w:rPr>
                <w:rFonts w:eastAsia="Times New Roman" w:cs="Times New Roman"/>
                <w:color w:val="1F497D" w:themeColor="text2"/>
                <w:sz w:val="24"/>
                <w:szCs w:val="24"/>
                <w:lang w:eastAsia="tr-TR"/>
              </w:rPr>
            </w:pPr>
            <w:r w:rsidRPr="008D1369">
              <w:rPr>
                <w:rFonts w:eastAsia="Times New Roman" w:cs="Times New Roman"/>
                <w:sz w:val="24"/>
                <w:szCs w:val="24"/>
                <w:lang w:eastAsia="tr-TR"/>
              </w:rPr>
              <w:t>: Cezaevi Hukukçusu</w:t>
            </w:r>
          </w:p>
        </w:tc>
      </w:tr>
      <w:tr w:rsidR="00D610E2" w:rsidRPr="008D1369" w:rsidTr="00D610E2">
        <w:tc>
          <w:tcPr>
            <w:tcW w:w="181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78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Hukuk Hizmetleri Sınıfı</w:t>
            </w:r>
          </w:p>
        </w:tc>
      </w:tr>
      <w:tr w:rsidR="00D610E2" w:rsidRPr="008D1369" w:rsidTr="00D610E2">
        <w:tc>
          <w:tcPr>
            <w:tcW w:w="181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78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 (Yükselme Yeri)</w:t>
            </w:r>
          </w:p>
        </w:tc>
      </w:tr>
      <w:tr w:rsidR="00D610E2" w:rsidRPr="008D1369" w:rsidTr="00D610E2">
        <w:tc>
          <w:tcPr>
            <w:tcW w:w="181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78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c>
          <w:tcPr>
            <w:tcW w:w="181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78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16 (47/2010 sayılı Yasa tahtında Derece Barem 11)</w:t>
            </w:r>
          </w:p>
        </w:tc>
      </w:tr>
      <w:tr w:rsidR="00D610E2" w:rsidRPr="008D1369" w:rsidTr="00D610E2">
        <w:tc>
          <w:tcPr>
            <w:tcW w:w="181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78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81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78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606"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I.GÖREV YETKİ VE SORUMLULUKLARI:</w:t>
            </w:r>
          </w:p>
        </w:tc>
      </w:tr>
      <w:tr w:rsidR="00D610E2" w:rsidRPr="008D1369" w:rsidTr="00D610E2">
        <w:tc>
          <w:tcPr>
            <w:tcW w:w="9606"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50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Amirlerinin </w:t>
            </w:r>
            <w:proofErr w:type="spellStart"/>
            <w:r w:rsidRPr="008D1369">
              <w:rPr>
                <w:rFonts w:eastAsia="Times New Roman" w:cs="Times New Roman"/>
                <w:sz w:val="24"/>
                <w:szCs w:val="24"/>
                <w:lang w:eastAsia="tr-TR"/>
              </w:rPr>
              <w:t>yönerileri</w:t>
            </w:r>
            <w:proofErr w:type="spellEnd"/>
            <w:r w:rsidRPr="008D1369">
              <w:rPr>
                <w:rFonts w:eastAsia="Times New Roman" w:cs="Times New Roman"/>
                <w:sz w:val="24"/>
                <w:szCs w:val="24"/>
                <w:lang w:eastAsia="tr-TR"/>
              </w:rPr>
              <w:t xml:space="preserve"> doğrultusunda Dairenin hizmetlerinin yürütülmesi için gerekli yasa, tüzük ve yönetmelikleri hazırlamak ve uygulamanın bunlara uygun olarak yapılması yönünde hukuki görüş belirtmek;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50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Uygulama sırasında yaşanan aksaklık ve tıkanıklıkları önlemek açısından hukuksal önlemler önermek;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50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Gerektiğinde bağlı bulunduğu hizmet teşkilatının taraf olduğu davalarda Daireyi ve Bakanlığı temsil etmek;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50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Kurullara sunulacak rapor için hukuki görüş vermek;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50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Cezaevindeki hükümlü ve tutukluların ülkelerine iade-sevk işlemleri ile ilgili Hukuk Dairesi (Başsavcılık) ile istişare etmek;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50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Bakan, Müsteşar ve Müdür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50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50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50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cantSplit/>
        </w:trPr>
        <w:tc>
          <w:tcPr>
            <w:tcW w:w="9606"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rPr>
          <w:cantSplit/>
        </w:trPr>
        <w:tc>
          <w:tcPr>
            <w:tcW w:w="9606"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50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Cezaevinde II. Derece Cezaevi Hukukçusu olarak fiilen en az 3 (üç) yı1 çalışmış olmak.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50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Default="00D610E2" w:rsidP="00D610E2">
      <w:pPr>
        <w:overflowPunct w:val="0"/>
        <w:autoSpaceDE w:val="0"/>
        <w:autoSpaceDN w:val="0"/>
        <w:adjustRightInd w:val="0"/>
        <w:textAlignment w:val="baseline"/>
        <w:rPr>
          <w:rFonts w:eastAsia="Times New Roman" w:cs="Times New Roman"/>
          <w:sz w:val="24"/>
          <w:szCs w:val="24"/>
          <w:lang w:eastAsia="tr-TR"/>
        </w:rPr>
      </w:pPr>
    </w:p>
    <w:p w:rsidR="00416241" w:rsidRPr="008D1369" w:rsidRDefault="00416241" w:rsidP="00D610E2">
      <w:pPr>
        <w:overflowPunct w:val="0"/>
        <w:autoSpaceDE w:val="0"/>
        <w:autoSpaceDN w:val="0"/>
        <w:adjustRightInd w:val="0"/>
        <w:textAlignment w:val="baseline"/>
        <w:rPr>
          <w:rFonts w:eastAsia="Times New Roman" w:cs="Times New Roman"/>
          <w:sz w:val="24"/>
          <w:szCs w:val="24"/>
          <w:lang w:eastAsia="tr-TR"/>
        </w:rPr>
      </w:pPr>
    </w:p>
    <w:tbl>
      <w:tblPr>
        <w:tblW w:w="9606" w:type="dxa"/>
        <w:tblLayout w:type="fixed"/>
        <w:tblLook w:val="0000" w:firstRow="0" w:lastRow="0" w:firstColumn="0" w:lastColumn="0" w:noHBand="0" w:noVBand="0"/>
      </w:tblPr>
      <w:tblGrid>
        <w:gridCol w:w="534"/>
        <w:gridCol w:w="114"/>
        <w:gridCol w:w="360"/>
        <w:gridCol w:w="90"/>
        <w:gridCol w:w="180"/>
        <w:gridCol w:w="450"/>
        <w:gridCol w:w="360"/>
        <w:gridCol w:w="270"/>
        <w:gridCol w:w="7248"/>
      </w:tblGrid>
      <w:tr w:rsidR="00D610E2" w:rsidRPr="008D1369" w:rsidTr="00D610E2">
        <w:tc>
          <w:tcPr>
            <w:tcW w:w="9606" w:type="dxa"/>
            <w:gridSpan w:val="9"/>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 </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HUKUKÇUSU KADROSU</w:t>
            </w:r>
          </w:p>
        </w:tc>
      </w:tr>
      <w:tr w:rsidR="00D610E2" w:rsidRPr="008D1369" w:rsidTr="00D610E2">
        <w:tc>
          <w:tcPr>
            <w:tcW w:w="9606" w:type="dxa"/>
            <w:gridSpan w:val="9"/>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tc>
      </w:tr>
      <w:tr w:rsidR="00D610E2" w:rsidRPr="008D1369" w:rsidTr="00D610E2">
        <w:tc>
          <w:tcPr>
            <w:tcW w:w="9606" w:type="dxa"/>
            <w:gridSpan w:val="9"/>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728"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8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Hukukçusu</w:t>
            </w:r>
          </w:p>
        </w:tc>
      </w:tr>
      <w:tr w:rsidR="00D610E2" w:rsidRPr="008D1369" w:rsidTr="00D610E2">
        <w:trPr>
          <w:trHeight w:val="311"/>
        </w:trPr>
        <w:tc>
          <w:tcPr>
            <w:tcW w:w="1728"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8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Hukuk Hizmetleri Sınıfı</w:t>
            </w:r>
          </w:p>
        </w:tc>
      </w:tr>
      <w:tr w:rsidR="00D610E2" w:rsidRPr="008D1369" w:rsidTr="00D610E2">
        <w:tc>
          <w:tcPr>
            <w:tcW w:w="1728"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8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II (</w:t>
            </w:r>
            <w:proofErr w:type="spellStart"/>
            <w:r w:rsidRPr="008D1369">
              <w:rPr>
                <w:rFonts w:eastAsia="Times New Roman" w:cs="Times New Roman"/>
                <w:sz w:val="24"/>
                <w:szCs w:val="24"/>
                <w:lang w:eastAsia="tr-TR"/>
              </w:rPr>
              <w:t>YükselmeYeri</w:t>
            </w:r>
            <w:proofErr w:type="spellEnd"/>
            <w:r w:rsidRPr="008D1369">
              <w:rPr>
                <w:rFonts w:eastAsia="Times New Roman" w:cs="Times New Roman"/>
                <w:sz w:val="24"/>
                <w:szCs w:val="24"/>
                <w:lang w:eastAsia="tr-TR"/>
              </w:rPr>
              <w:t>)</w:t>
            </w:r>
          </w:p>
        </w:tc>
      </w:tr>
      <w:tr w:rsidR="00D610E2" w:rsidRPr="008D1369" w:rsidTr="00D610E2">
        <w:tc>
          <w:tcPr>
            <w:tcW w:w="1728"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8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c>
          <w:tcPr>
            <w:tcW w:w="1728"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8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13-14-15 (47/2010 Sayılı Yasa tahtında Derece Barem 10)</w:t>
            </w:r>
          </w:p>
        </w:tc>
      </w:tr>
      <w:tr w:rsidR="00D610E2" w:rsidRPr="008D1369" w:rsidTr="00D610E2">
        <w:tc>
          <w:tcPr>
            <w:tcW w:w="1728"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728"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606" w:type="dxa"/>
            <w:gridSpan w:val="9"/>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I.GÖREV YETKİ VE SORUMLULUKLARI:</w:t>
            </w:r>
          </w:p>
        </w:tc>
      </w:tr>
      <w:tr w:rsidR="00D610E2" w:rsidRPr="008D1369" w:rsidTr="00D610E2">
        <w:tc>
          <w:tcPr>
            <w:tcW w:w="2088" w:type="dxa"/>
            <w:gridSpan w:val="7"/>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1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7D5BBB">
        <w:tc>
          <w:tcPr>
            <w:tcW w:w="53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564"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508"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Amirlerinin </w:t>
            </w:r>
            <w:proofErr w:type="spellStart"/>
            <w:r w:rsidRPr="008D1369">
              <w:rPr>
                <w:rFonts w:eastAsia="Times New Roman" w:cs="Times New Roman"/>
                <w:sz w:val="24"/>
                <w:szCs w:val="24"/>
                <w:lang w:eastAsia="tr-TR"/>
              </w:rPr>
              <w:t>yönerileri</w:t>
            </w:r>
            <w:proofErr w:type="spellEnd"/>
            <w:r w:rsidRPr="008D1369">
              <w:rPr>
                <w:rFonts w:eastAsia="Times New Roman" w:cs="Times New Roman"/>
                <w:sz w:val="24"/>
                <w:szCs w:val="24"/>
                <w:lang w:eastAsia="tr-TR"/>
              </w:rPr>
              <w:t xml:space="preserve"> doğrultusunda Daire hizmetlerinin yürütülmesi için gerekli yasa, tüzük ve yönetmelikleri hazırlamak ve uygulamanın bunlara uygun olarak yapılması yönünde hukuki görüş belirtmek;</w:t>
            </w:r>
          </w:p>
        </w:tc>
      </w:tr>
      <w:tr w:rsidR="00D610E2" w:rsidRPr="008D1369" w:rsidTr="007D5BBB">
        <w:tc>
          <w:tcPr>
            <w:tcW w:w="53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564"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508"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Uygulama sırasında yaşanan aksaklık ve tıkanıklıkları önlemek açısından hukuksal önlemler önermek;</w:t>
            </w:r>
          </w:p>
        </w:tc>
      </w:tr>
      <w:tr w:rsidR="00D610E2" w:rsidRPr="008D1369" w:rsidTr="007D5BBB">
        <w:tc>
          <w:tcPr>
            <w:tcW w:w="53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564"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508"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Gerektiğinde bağlı bulunduğu hizmet teşkilatının taraf olduğu davalarda Daireyi ve Bakanlığı temsil etmek;</w:t>
            </w:r>
          </w:p>
        </w:tc>
      </w:tr>
      <w:tr w:rsidR="00D610E2" w:rsidRPr="008D1369" w:rsidTr="007D5BBB">
        <w:tc>
          <w:tcPr>
            <w:tcW w:w="53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564"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508"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Kurullara sunulacak rapor için hukuki görüş vermek;</w:t>
            </w:r>
          </w:p>
        </w:tc>
      </w:tr>
      <w:tr w:rsidR="00D610E2" w:rsidRPr="008D1369" w:rsidTr="007D5BBB">
        <w:tc>
          <w:tcPr>
            <w:tcW w:w="53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564"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508"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Cezaevindeki hükümlü ve tutukluların ülkelerine iade-sevk işlemleri ile ilgili Hukuk Dairesi (Başsavcılık) ile istişare etmek;</w:t>
            </w:r>
          </w:p>
        </w:tc>
      </w:tr>
      <w:tr w:rsidR="00D610E2" w:rsidRPr="008D1369" w:rsidTr="007D5BBB">
        <w:tc>
          <w:tcPr>
            <w:tcW w:w="53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564"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508"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Bakan, Müsteşar ve Müdür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7D5BBB">
        <w:tc>
          <w:tcPr>
            <w:tcW w:w="53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564"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508"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7D5BBB">
        <w:tc>
          <w:tcPr>
            <w:tcW w:w="53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564"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508"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7D5BBB">
        <w:tc>
          <w:tcPr>
            <w:tcW w:w="53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564"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508"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cantSplit/>
        </w:trPr>
        <w:tc>
          <w:tcPr>
            <w:tcW w:w="9606" w:type="dxa"/>
            <w:gridSpan w:val="9"/>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7D5BBB">
        <w:trPr>
          <w:gridAfter w:val="8"/>
          <w:wAfter w:w="9072" w:type="dxa"/>
        </w:trPr>
        <w:tc>
          <w:tcPr>
            <w:tcW w:w="53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7D5BBB">
        <w:tc>
          <w:tcPr>
            <w:tcW w:w="53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564"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63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w:t>
            </w:r>
          </w:p>
        </w:tc>
        <w:tc>
          <w:tcPr>
            <w:tcW w:w="78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Hukuk Hizmetleri Sınıfında III. Derece Hukukçu olarak fiilen en az 3 (üç) yı1 çalışmış olmak ve 3 (üç) fiili hizmet yılına ilaveten kamu görevinde sürekli personel veya işçi veya geçici veya sözleşmeli personel olarak en az 4 (dört) yıl çalışmış </w:t>
            </w:r>
            <w:proofErr w:type="gramStart"/>
            <w:r w:rsidRPr="008D1369">
              <w:rPr>
                <w:rFonts w:eastAsia="Times New Roman" w:cs="Times New Roman"/>
                <w:sz w:val="24"/>
                <w:szCs w:val="24"/>
                <w:lang w:eastAsia="tr-TR"/>
              </w:rPr>
              <w:t>olmak;</w:t>
            </w:r>
            <w:proofErr w:type="gramEnd"/>
            <w:r w:rsidRPr="008D1369">
              <w:rPr>
                <w:rFonts w:eastAsia="Times New Roman" w:cs="Times New Roman"/>
                <w:sz w:val="24"/>
                <w:szCs w:val="24"/>
                <w:lang w:eastAsia="tr-TR"/>
              </w:rPr>
              <w:t xml:space="preserve"> veya</w:t>
            </w:r>
          </w:p>
        </w:tc>
      </w:tr>
      <w:tr w:rsidR="00D610E2" w:rsidRPr="008D1369" w:rsidTr="007D5BBB">
        <w:tc>
          <w:tcPr>
            <w:tcW w:w="53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564"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w:t>
            </w:r>
          </w:p>
        </w:tc>
        <w:tc>
          <w:tcPr>
            <w:tcW w:w="78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Kamu Çalışanlarının Aylık (Maaş-Ücret) ve Diğer Ödeneklerinin Düzenlenmesi Yasası kapsamında istihdam edilmiş olup Hukuk Hizmetleri Sınıfının III. Derecesinde Cezaevi Hukukçusu olarak fiilen en </w:t>
            </w:r>
            <w:proofErr w:type="gramStart"/>
            <w:r w:rsidRPr="008D1369">
              <w:rPr>
                <w:rFonts w:eastAsia="Times New Roman" w:cs="Times New Roman"/>
                <w:sz w:val="24"/>
                <w:szCs w:val="24"/>
                <w:lang w:eastAsia="tr-TR"/>
              </w:rPr>
              <w:t>az    7</w:t>
            </w:r>
            <w:proofErr w:type="gramEnd"/>
            <w:r w:rsidRPr="008D1369">
              <w:rPr>
                <w:rFonts w:eastAsia="Times New Roman" w:cs="Times New Roman"/>
                <w:sz w:val="24"/>
                <w:szCs w:val="24"/>
                <w:lang w:eastAsia="tr-TR"/>
              </w:rPr>
              <w:t xml:space="preserve"> (yedi) yıl çalışmış olmak.</w:t>
            </w:r>
          </w:p>
        </w:tc>
      </w:tr>
      <w:tr w:rsidR="00D610E2" w:rsidRPr="008D1369" w:rsidTr="007D5BBB">
        <w:tc>
          <w:tcPr>
            <w:tcW w:w="534"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564"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508"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r w:rsidR="00D610E2" w:rsidRPr="008D1369" w:rsidTr="00D610E2">
        <w:tc>
          <w:tcPr>
            <w:tcW w:w="9606" w:type="dxa"/>
            <w:gridSpan w:val="9"/>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 xml:space="preserve">MERKEZİ CEZAEVİ </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HUKUKÇUSU KADROSU</w:t>
            </w:r>
          </w:p>
        </w:tc>
      </w:tr>
      <w:tr w:rsidR="00D610E2" w:rsidRPr="008D1369" w:rsidTr="00D610E2">
        <w:tc>
          <w:tcPr>
            <w:tcW w:w="9606" w:type="dxa"/>
            <w:gridSpan w:val="9"/>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tc>
      </w:tr>
      <w:tr w:rsidR="00D610E2" w:rsidRPr="008D1369" w:rsidTr="00D610E2">
        <w:tc>
          <w:tcPr>
            <w:tcW w:w="9606" w:type="dxa"/>
            <w:gridSpan w:val="9"/>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728"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8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Hukukçusu</w:t>
            </w:r>
          </w:p>
        </w:tc>
      </w:tr>
      <w:tr w:rsidR="00D610E2" w:rsidRPr="008D1369" w:rsidTr="00D610E2">
        <w:tc>
          <w:tcPr>
            <w:tcW w:w="1728"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8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Hukuk Hizmetleri Sınıfı</w:t>
            </w:r>
          </w:p>
        </w:tc>
      </w:tr>
      <w:tr w:rsidR="00D610E2" w:rsidRPr="008D1369" w:rsidTr="00D610E2">
        <w:tc>
          <w:tcPr>
            <w:tcW w:w="1728"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8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III (İlk Atanma Yeri)</w:t>
            </w:r>
          </w:p>
        </w:tc>
      </w:tr>
      <w:tr w:rsidR="00D610E2" w:rsidRPr="008D1369" w:rsidTr="00D610E2">
        <w:tc>
          <w:tcPr>
            <w:tcW w:w="1728"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8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c>
          <w:tcPr>
            <w:tcW w:w="1728"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8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Barem 11-12-13 </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47/2010 Sayılı Yasa tahtında Derece Barem 9’un 3’üncü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Kademesi</w:t>
            </w:r>
            <w:proofErr w:type="gramStart"/>
            <w:r w:rsidRPr="008D1369">
              <w:rPr>
                <w:rFonts w:eastAsia="Times New Roman" w:cs="Times New Roman"/>
                <w:sz w:val="24"/>
                <w:szCs w:val="24"/>
                <w:lang w:eastAsia="tr-TR"/>
              </w:rPr>
              <w:t>)</w:t>
            </w:r>
            <w:proofErr w:type="gramEnd"/>
          </w:p>
        </w:tc>
      </w:tr>
      <w:tr w:rsidR="00D610E2" w:rsidRPr="008D1369" w:rsidTr="00D610E2">
        <w:tc>
          <w:tcPr>
            <w:tcW w:w="1728"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728"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606" w:type="dxa"/>
            <w:gridSpan w:val="9"/>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I.GÖREV YETKİ VE SORUMLULUKLARI:</w:t>
            </w:r>
          </w:p>
        </w:tc>
      </w:tr>
      <w:tr w:rsidR="00D610E2" w:rsidRPr="008D1369" w:rsidTr="00D610E2">
        <w:tc>
          <w:tcPr>
            <w:tcW w:w="9606" w:type="dxa"/>
            <w:gridSpan w:val="9"/>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trHeight w:val="806"/>
        </w:trPr>
        <w:tc>
          <w:tcPr>
            <w:tcW w:w="64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32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Amirlerinin </w:t>
            </w:r>
            <w:proofErr w:type="spellStart"/>
            <w:r w:rsidRPr="008D1369">
              <w:rPr>
                <w:rFonts w:eastAsia="Times New Roman" w:cs="Times New Roman"/>
                <w:sz w:val="24"/>
                <w:szCs w:val="24"/>
                <w:lang w:eastAsia="tr-TR"/>
              </w:rPr>
              <w:t>yönerileri</w:t>
            </w:r>
            <w:proofErr w:type="spellEnd"/>
            <w:r w:rsidRPr="008D1369">
              <w:rPr>
                <w:rFonts w:eastAsia="Times New Roman" w:cs="Times New Roman"/>
                <w:sz w:val="24"/>
                <w:szCs w:val="24"/>
                <w:lang w:eastAsia="tr-TR"/>
              </w:rPr>
              <w:t xml:space="preserve"> doğrultusunda Daire hizmetlerinin yürütülmesi için gerekli yasa, tüzük ve yönetmelikleri hazırlamak ve uygulamanın bunlara uygun olarak yapılması yönünde hukuki görüş belirtmek;</w:t>
            </w:r>
          </w:p>
        </w:tc>
      </w:tr>
      <w:tr w:rsidR="00D610E2" w:rsidRPr="008D1369" w:rsidTr="00D610E2">
        <w:tc>
          <w:tcPr>
            <w:tcW w:w="64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32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Uygulama sırasında yaşanan aksaklık ve tıkanıklıkları önlemek açısından hukuksal önlemler önermek;</w:t>
            </w:r>
          </w:p>
        </w:tc>
      </w:tr>
      <w:tr w:rsidR="00D610E2" w:rsidRPr="008D1369" w:rsidTr="00D610E2">
        <w:tc>
          <w:tcPr>
            <w:tcW w:w="64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32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Gerektiğinde bağlı bulunduğu hizmet teşkilatının taraf olduğu davalarda Daireyi ve Bakanlığı temsil etmek;</w:t>
            </w:r>
          </w:p>
        </w:tc>
      </w:tr>
      <w:tr w:rsidR="00D610E2" w:rsidRPr="008D1369" w:rsidTr="00D610E2">
        <w:tc>
          <w:tcPr>
            <w:tcW w:w="64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32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Kurullara sunulacak rapor için hukuki görüş vermek;</w:t>
            </w:r>
          </w:p>
        </w:tc>
      </w:tr>
      <w:tr w:rsidR="00D610E2" w:rsidRPr="008D1369" w:rsidTr="00D610E2">
        <w:tc>
          <w:tcPr>
            <w:tcW w:w="64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32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Cezaevindeki hükümlü ve tutukluların ülkelerine iade-sevk işlemleri ile ilgili Hukuk Dairesi (Başsavcılık) ile istişare etmek;</w:t>
            </w:r>
          </w:p>
        </w:tc>
      </w:tr>
      <w:tr w:rsidR="00D610E2" w:rsidRPr="008D1369" w:rsidTr="00D610E2">
        <w:tc>
          <w:tcPr>
            <w:tcW w:w="64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32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Bakan, Müsteşar ve Müdür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D610E2">
        <w:tc>
          <w:tcPr>
            <w:tcW w:w="64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32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D610E2">
        <w:tc>
          <w:tcPr>
            <w:tcW w:w="64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32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64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32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cantSplit/>
        </w:trPr>
        <w:tc>
          <w:tcPr>
            <w:tcW w:w="9606" w:type="dxa"/>
            <w:gridSpan w:val="9"/>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rPr>
          <w:cantSplit/>
        </w:trPr>
        <w:tc>
          <w:tcPr>
            <w:tcW w:w="9606" w:type="dxa"/>
            <w:gridSpan w:val="9"/>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00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63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w:t>
            </w:r>
          </w:p>
        </w:tc>
        <w:tc>
          <w:tcPr>
            <w:tcW w:w="724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Herhangi bir üniversitenin Hukuk Fakültesinden lisans diplomasına sahip </w:t>
            </w:r>
            <w:proofErr w:type="gramStart"/>
            <w:r w:rsidRPr="008D1369">
              <w:rPr>
                <w:rFonts w:eastAsia="Times New Roman" w:cs="Times New Roman"/>
                <w:sz w:val="24"/>
                <w:szCs w:val="24"/>
                <w:lang w:eastAsia="tr-TR"/>
              </w:rPr>
              <w:t>olmak,</w:t>
            </w:r>
            <w:proofErr w:type="gramEnd"/>
            <w:r w:rsidRPr="008D1369">
              <w:rPr>
                <w:rFonts w:eastAsia="Times New Roman" w:cs="Times New Roman"/>
                <w:sz w:val="24"/>
                <w:szCs w:val="24"/>
                <w:lang w:eastAsia="tr-TR"/>
              </w:rPr>
              <w:t xml:space="preserve"> ve</w:t>
            </w:r>
          </w:p>
        </w:tc>
      </w:tr>
      <w:tr w:rsidR="00D610E2" w:rsidRPr="008D1369" w:rsidTr="00D610E2">
        <w:tc>
          <w:tcPr>
            <w:tcW w:w="100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w:t>
            </w:r>
          </w:p>
        </w:tc>
        <w:tc>
          <w:tcPr>
            <w:tcW w:w="724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Yürürlükteki mevzuat uyarınca Baro sınavlarını geçmiş olup Avukat olarak Baroya kayıtlı olmak.</w:t>
            </w:r>
          </w:p>
        </w:tc>
      </w:tr>
      <w:tr w:rsidR="00D610E2" w:rsidRPr="008D1369" w:rsidTr="00D610E2">
        <w:tc>
          <w:tcPr>
            <w:tcW w:w="100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78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7D5BBB">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w:t>
      </w:r>
      <w:proofErr w:type="gramStart"/>
      <w:r w:rsidRPr="008D1369">
        <w:rPr>
          <w:rFonts w:eastAsia="Times New Roman" w:cs="Times New Roman"/>
          <w:sz w:val="24"/>
          <w:szCs w:val="24"/>
          <w:lang w:eastAsia="tr-TR"/>
        </w:rPr>
        <w:t>CEZAEVİ  ELEKTRİK</w:t>
      </w:r>
      <w:proofErr w:type="gramEnd"/>
      <w:r w:rsidRPr="008D1369">
        <w:rPr>
          <w:rFonts w:eastAsia="Times New Roman" w:cs="Times New Roman"/>
          <w:sz w:val="24"/>
          <w:szCs w:val="24"/>
          <w:lang w:eastAsia="tr-TR"/>
        </w:rPr>
        <w:t xml:space="preserve"> - ELEKTRONİK MÜHENDİSİ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HİZMET ŞEMASI</w:t>
      </w:r>
    </w:p>
    <w:p w:rsidR="00D610E2" w:rsidRPr="008D1369" w:rsidRDefault="00D610E2" w:rsidP="00D610E2">
      <w:pPr>
        <w:overflowPunct w:val="0"/>
        <w:autoSpaceDE w:val="0"/>
        <w:autoSpaceDN w:val="0"/>
        <w:adjustRightInd w:val="0"/>
        <w:jc w:val="center"/>
        <w:textAlignment w:val="baseline"/>
        <w:rPr>
          <w:rFonts w:eastAsia="Times New Roman" w:cs="Times New Roman"/>
          <w:color w:val="1F497D" w:themeColor="text2"/>
          <w:sz w:val="24"/>
          <w:szCs w:val="24"/>
          <w:lang w:eastAsia="tr-TR"/>
        </w:rPr>
      </w:pPr>
    </w:p>
    <w:tbl>
      <w:tblPr>
        <w:tblpPr w:leftFromText="141" w:rightFromText="141" w:vertAnchor="text" w:tblpY="1"/>
        <w:tblOverlap w:val="never"/>
        <w:tblW w:w="9558" w:type="dxa"/>
        <w:tblLayout w:type="fixed"/>
        <w:tblLook w:val="0000" w:firstRow="0" w:lastRow="0" w:firstColumn="0" w:lastColumn="0" w:noHBand="0" w:noVBand="0"/>
      </w:tblPr>
      <w:tblGrid>
        <w:gridCol w:w="558"/>
        <w:gridCol w:w="720"/>
        <w:gridCol w:w="450"/>
        <w:gridCol w:w="7830"/>
      </w:tblGrid>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Elektrik - Elektronik Mühendisi</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Mühendislik ve Mimarlık Hizmetleri Sınıfı</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  (Yükselme Yeri)</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16 (47/2010 Sayılı Yasa tahtında Derece Barem 11)</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55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I. GÖREV, YETKİ VE SORUMLULUKLARI:</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Şubelerde görev yapmak; elektrik projeleri, elektrik şartnameleri, maliyet ve malzeme keşiflerinden sorumlu olmak, işlerin yapılmasını organize etmek ve gözetmek;</w:t>
            </w: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Bilgisayarlarda,  kameralarda ve diğer elektronik aletlerde ortaya çıkacak arızalara müdahale etmek ve sorunu gidermek;</w:t>
            </w: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halinde vardiya veya rotasyon usulü ile çalışmak;</w:t>
            </w: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tbl>
      <w:tblPr>
        <w:tblW w:w="9558" w:type="dxa"/>
        <w:tblLayout w:type="fixed"/>
        <w:tblLook w:val="0000" w:firstRow="0" w:lastRow="0" w:firstColumn="0" w:lastColumn="0" w:noHBand="0" w:noVBand="0"/>
      </w:tblPr>
      <w:tblGrid>
        <w:gridCol w:w="558"/>
        <w:gridCol w:w="720"/>
        <w:gridCol w:w="8280"/>
      </w:tblGrid>
      <w:tr w:rsidR="00D610E2" w:rsidRPr="008D1369" w:rsidTr="00D610E2">
        <w:trPr>
          <w:cantSplit/>
        </w:trPr>
        <w:tc>
          <w:tcPr>
            <w:tcW w:w="955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t>II. ARANAN NİTELİKLER:</w:t>
            </w:r>
          </w:p>
        </w:tc>
      </w:tr>
      <w:tr w:rsidR="00D610E2" w:rsidRPr="008D1369" w:rsidTr="00D610E2">
        <w:trPr>
          <w:cantSplit/>
        </w:trPr>
        <w:tc>
          <w:tcPr>
            <w:tcW w:w="955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28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Cezaevinde Mühendislik ve Mimarlık Hizmetleri Sınıfında II. Derece Elektrik - Elektronik Mühendisi olarak fiilen en az 3 (üç) yı1 çalışmış olmak.</w:t>
            </w: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CEZAEVİ ELEKTRİK - ELEKTRONİK MÜHENDİSİ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HİZMET ŞEMASI</w:t>
      </w:r>
    </w:p>
    <w:p w:rsidR="00D610E2" w:rsidRPr="008D1369" w:rsidRDefault="00D610E2" w:rsidP="00D610E2">
      <w:pPr>
        <w:overflowPunct w:val="0"/>
        <w:autoSpaceDE w:val="0"/>
        <w:autoSpaceDN w:val="0"/>
        <w:adjustRightInd w:val="0"/>
        <w:jc w:val="center"/>
        <w:textAlignment w:val="baseline"/>
        <w:rPr>
          <w:rFonts w:eastAsia="Times New Roman" w:cs="Times New Roman"/>
          <w:color w:val="1F497D" w:themeColor="text2"/>
          <w:sz w:val="24"/>
          <w:szCs w:val="24"/>
          <w:lang w:eastAsia="tr-TR"/>
        </w:rPr>
      </w:pPr>
    </w:p>
    <w:tbl>
      <w:tblPr>
        <w:tblpPr w:leftFromText="141" w:rightFromText="141" w:vertAnchor="text" w:tblpY="1"/>
        <w:tblOverlap w:val="never"/>
        <w:tblW w:w="9558" w:type="dxa"/>
        <w:tblLayout w:type="fixed"/>
        <w:tblLook w:val="0000" w:firstRow="0" w:lastRow="0" w:firstColumn="0" w:lastColumn="0" w:noHBand="0" w:noVBand="0"/>
      </w:tblPr>
      <w:tblGrid>
        <w:gridCol w:w="558"/>
        <w:gridCol w:w="720"/>
        <w:gridCol w:w="450"/>
        <w:gridCol w:w="7830"/>
      </w:tblGrid>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Elektrik - Elektronik Mühendisi</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Mühendislik ve Mimarlık Hizmetleri Sınıfı</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II  (Yükselme Yeri)</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13-14-15 (47/2010 Sayılı Yasa tahtında Derece Barem 10)</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55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 GÖREV, YETKİ VE SORUMLULUKLARI:</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Şubelerde görev yapmak; elektrik projeleri, elektrik şartnameleri, maliyet ve malzeme keşiflerinden sorumlu olmak, işlerin yapılmasını organize etmek ve gözetmek;</w:t>
            </w: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Bilgisayarlarda,  kameralarda ve diğer elektronik aletlerde ortaya çıkacak arızalara müdahale etmek ve sorunu gidermek;</w:t>
            </w: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halinde vardiya veya rotasyon usulü ile çalışmak;</w:t>
            </w: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tbl>
      <w:tblPr>
        <w:tblW w:w="9558" w:type="dxa"/>
        <w:tblLayout w:type="fixed"/>
        <w:tblLook w:val="0000" w:firstRow="0" w:lastRow="0" w:firstColumn="0" w:lastColumn="0" w:noHBand="0" w:noVBand="0"/>
      </w:tblPr>
      <w:tblGrid>
        <w:gridCol w:w="558"/>
        <w:gridCol w:w="720"/>
        <w:gridCol w:w="720"/>
        <w:gridCol w:w="7560"/>
      </w:tblGrid>
      <w:tr w:rsidR="00D610E2" w:rsidRPr="008D1369" w:rsidTr="00D610E2">
        <w:trPr>
          <w:cantSplit/>
        </w:trPr>
        <w:tc>
          <w:tcPr>
            <w:tcW w:w="955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t>II. ARANAN NİTELİKLER:</w:t>
            </w:r>
          </w:p>
        </w:tc>
      </w:tr>
      <w:tr w:rsidR="00D610E2" w:rsidRPr="008D1369" w:rsidTr="00D610E2">
        <w:trPr>
          <w:cantSplit/>
        </w:trPr>
        <w:tc>
          <w:tcPr>
            <w:tcW w:w="955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Mühendislik ve Mimarlık Hizmetleri </w:t>
            </w:r>
            <w:proofErr w:type="gramStart"/>
            <w:r w:rsidRPr="008D1369">
              <w:rPr>
                <w:rFonts w:eastAsia="Times New Roman" w:cs="Times New Roman"/>
                <w:sz w:val="24"/>
                <w:szCs w:val="24"/>
                <w:lang w:eastAsia="tr-TR"/>
              </w:rPr>
              <w:t>Sınıfında         III</w:t>
            </w:r>
            <w:proofErr w:type="gramEnd"/>
            <w:r w:rsidRPr="008D1369">
              <w:rPr>
                <w:rFonts w:eastAsia="Times New Roman" w:cs="Times New Roman"/>
                <w:sz w:val="24"/>
                <w:szCs w:val="24"/>
                <w:lang w:eastAsia="tr-TR"/>
              </w:rPr>
              <w:t>. Derece  Cezaevi Elektrik - Elektronik Mühendisi olarak fiilen en az       3 (üç) yı1 çalışmış olmak ve 3 (üç) fiili hizmet yılına ilaveten kamu görevinde sürekli personel veya işçi veya geçici veya sözleşmeli personel olarak en az 4 (dört) yıl çalışmış olmak; veya</w:t>
            </w:r>
          </w:p>
        </w:tc>
      </w:tr>
      <w:tr w:rsidR="00D610E2" w:rsidRPr="008D1369" w:rsidTr="00D610E2">
        <w:trPr>
          <w:trHeight w:val="1346"/>
        </w:trPr>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Kamu Çalışanlarının Aylık (Maaş-Ücret) ve Diğer Ödeneklerinin Düzenlenmesi Yasası kapsamında istihdam edilmiş olup Mühendislik ve Mimarlık Hizmetleri Sınıfında III. Derece </w:t>
            </w:r>
            <w:proofErr w:type="gramStart"/>
            <w:r w:rsidRPr="008D1369">
              <w:rPr>
                <w:rFonts w:eastAsia="Times New Roman" w:cs="Times New Roman"/>
                <w:sz w:val="24"/>
                <w:szCs w:val="24"/>
                <w:lang w:eastAsia="tr-TR"/>
              </w:rPr>
              <w:t>Cezaevi    Elektrik</w:t>
            </w:r>
            <w:proofErr w:type="gramEnd"/>
            <w:r w:rsidRPr="008D1369">
              <w:rPr>
                <w:rFonts w:eastAsia="Times New Roman" w:cs="Times New Roman"/>
                <w:sz w:val="24"/>
                <w:szCs w:val="24"/>
                <w:lang w:eastAsia="tr-TR"/>
              </w:rPr>
              <w:t xml:space="preserve"> - Elektronik Mühendisi olarak fiilen en az 7 (yedi) yıl çalışmış olmak.</w:t>
            </w: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overflowPunct w:val="0"/>
        <w:autoSpaceDE w:val="0"/>
        <w:autoSpaceDN w:val="0"/>
        <w:adjustRightInd w:val="0"/>
        <w:jc w:val="center"/>
        <w:textAlignment w:val="baseline"/>
        <w:rPr>
          <w:rFonts w:eastAsia="Times New Roman" w:cs="Times New Roman"/>
          <w:color w:val="1F497D" w:themeColor="text2"/>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ELEKTRİK-ELEKTRONİK MÜHENDİSİ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jc w:val="center"/>
        <w:textAlignment w:val="baseline"/>
        <w:rPr>
          <w:rFonts w:eastAsia="Times New Roman" w:cs="Times New Roman"/>
          <w:color w:val="1F497D" w:themeColor="text2"/>
          <w:sz w:val="24"/>
          <w:szCs w:val="24"/>
          <w:lang w:eastAsia="tr-TR"/>
        </w:rPr>
      </w:pPr>
    </w:p>
    <w:tbl>
      <w:tblPr>
        <w:tblpPr w:leftFromText="141" w:rightFromText="141" w:vertAnchor="text" w:tblpY="1"/>
        <w:tblOverlap w:val="never"/>
        <w:tblW w:w="9558" w:type="dxa"/>
        <w:tblLayout w:type="fixed"/>
        <w:tblLook w:val="0000" w:firstRow="0" w:lastRow="0" w:firstColumn="0" w:lastColumn="0" w:noHBand="0" w:noVBand="0"/>
      </w:tblPr>
      <w:tblGrid>
        <w:gridCol w:w="558"/>
        <w:gridCol w:w="720"/>
        <w:gridCol w:w="450"/>
        <w:gridCol w:w="7830"/>
      </w:tblGrid>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Elektrik - Elektronik Mühendisi</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Mühendislik ve Mimarlık Hizmetleri Sınıfı</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III (İlk Atanma Yeri)</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Barem 11-12-13 </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47/2010 Sayılı Yasa tahtında Derece Barem 9’un 3’üncü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Kademesi</w:t>
            </w:r>
            <w:proofErr w:type="gramStart"/>
            <w:r w:rsidRPr="008D1369">
              <w:rPr>
                <w:rFonts w:eastAsia="Times New Roman" w:cs="Times New Roman"/>
                <w:sz w:val="24"/>
                <w:szCs w:val="24"/>
                <w:lang w:eastAsia="tr-TR"/>
              </w:rPr>
              <w:t>)</w:t>
            </w:r>
            <w:proofErr w:type="gramEnd"/>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55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 GÖREV, YETKİ VE SORUMLULUKLARI:</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Şubelerde görev yapmak; elektrik projeleri, elektrik şartnameleri, maliyet ve malzeme keşiflerinden sorumlu olmak, işlerin yapılmasını organize etmek ve gözetmek;</w:t>
            </w: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Bilgisayarlarda,  kameralarda ve diğer elektronik aletlerde ortaya çıkacak arızalara müdahale etmek ve sorunu gidermek;</w:t>
            </w: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halinde vardiya veya rotasyon usulü ile çalışmak;</w:t>
            </w: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tbl>
      <w:tblPr>
        <w:tblW w:w="9558" w:type="dxa"/>
        <w:tblLayout w:type="fixed"/>
        <w:tblLook w:val="0000" w:firstRow="0" w:lastRow="0" w:firstColumn="0" w:lastColumn="0" w:noHBand="0" w:noVBand="0"/>
      </w:tblPr>
      <w:tblGrid>
        <w:gridCol w:w="558"/>
        <w:gridCol w:w="720"/>
        <w:gridCol w:w="8280"/>
      </w:tblGrid>
      <w:tr w:rsidR="00D610E2" w:rsidRPr="008D1369" w:rsidTr="00D610E2">
        <w:trPr>
          <w:cantSplit/>
        </w:trPr>
        <w:tc>
          <w:tcPr>
            <w:tcW w:w="955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t>II. ARANAN NİTELİKLER:</w:t>
            </w:r>
          </w:p>
        </w:tc>
      </w:tr>
      <w:tr w:rsidR="00D610E2" w:rsidRPr="008D1369" w:rsidTr="00D610E2">
        <w:trPr>
          <w:cantSplit/>
        </w:trPr>
        <w:tc>
          <w:tcPr>
            <w:tcW w:w="955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28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Herhangi bir üniversitenin Elektrik ve Elektronik Mühendisliği alanında lisans diplomasına sahip olmak.</w:t>
            </w:r>
            <w:proofErr w:type="gramEnd"/>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7D5BBB">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D610E2">
      <w:pPr>
        <w:keepNext/>
        <w:overflowPunct w:val="0"/>
        <w:autoSpaceDE w:val="0"/>
        <w:autoSpaceDN w:val="0"/>
        <w:adjustRightInd w:val="0"/>
        <w:jc w:val="center"/>
        <w:textAlignment w:val="baseline"/>
        <w:outlineLvl w:val="0"/>
        <w:rPr>
          <w:rFonts w:eastAsia="Times New Roman" w:cs="Times New Roman"/>
          <w:sz w:val="24"/>
          <w:szCs w:val="24"/>
          <w:lang w:eastAsia="tr-TR"/>
        </w:rPr>
      </w:pPr>
    </w:p>
    <w:p w:rsidR="00D610E2" w:rsidRPr="008D1369" w:rsidRDefault="00D610E2" w:rsidP="00D610E2">
      <w:pPr>
        <w:keepNext/>
        <w:overflowPunct w:val="0"/>
        <w:autoSpaceDE w:val="0"/>
        <w:autoSpaceDN w:val="0"/>
        <w:adjustRightInd w:val="0"/>
        <w:jc w:val="center"/>
        <w:textAlignment w:val="baseline"/>
        <w:outlineLvl w:val="0"/>
        <w:rPr>
          <w:rFonts w:eastAsia="Times New Roman" w:cs="Times New Roman"/>
          <w:sz w:val="24"/>
          <w:szCs w:val="24"/>
          <w:lang w:eastAsia="tr-TR"/>
        </w:rPr>
      </w:pPr>
      <w:r w:rsidRPr="008D1369">
        <w:rPr>
          <w:rFonts w:eastAsia="Times New Roman" w:cs="Times New Roman"/>
          <w:sz w:val="24"/>
          <w:szCs w:val="24"/>
          <w:lang w:eastAsia="tr-TR"/>
        </w:rPr>
        <w:t xml:space="preserve">MERKEZİ CEZAEVİ </w:t>
      </w:r>
    </w:p>
    <w:p w:rsidR="00D610E2" w:rsidRPr="008D1369" w:rsidRDefault="00D610E2" w:rsidP="00D610E2">
      <w:pPr>
        <w:keepNext/>
        <w:overflowPunct w:val="0"/>
        <w:autoSpaceDE w:val="0"/>
        <w:autoSpaceDN w:val="0"/>
        <w:adjustRightInd w:val="0"/>
        <w:jc w:val="center"/>
        <w:textAlignment w:val="baseline"/>
        <w:outlineLvl w:val="0"/>
        <w:rPr>
          <w:rFonts w:eastAsia="Times New Roman" w:cs="Times New Roman"/>
          <w:sz w:val="24"/>
          <w:szCs w:val="24"/>
          <w:lang w:eastAsia="tr-TR"/>
        </w:rPr>
      </w:pPr>
      <w:r w:rsidRPr="008D1369">
        <w:rPr>
          <w:rFonts w:eastAsia="Times New Roman" w:cs="Times New Roman"/>
          <w:sz w:val="24"/>
          <w:szCs w:val="24"/>
          <w:lang w:eastAsia="tr-TR"/>
        </w:rPr>
        <w:t>CEZAEVİ HEMŞİRESİ KADROSU</w:t>
      </w:r>
    </w:p>
    <w:p w:rsidR="00D610E2" w:rsidRPr="008D1369" w:rsidRDefault="00D610E2" w:rsidP="00D610E2">
      <w:pPr>
        <w:keepNext/>
        <w:overflowPunct w:val="0"/>
        <w:autoSpaceDE w:val="0"/>
        <w:autoSpaceDN w:val="0"/>
        <w:adjustRightInd w:val="0"/>
        <w:jc w:val="center"/>
        <w:textAlignment w:val="baseline"/>
        <w:outlineLvl w:val="0"/>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pPr w:leftFromText="141" w:rightFromText="141" w:vertAnchor="text" w:tblpY="1"/>
        <w:tblOverlap w:val="never"/>
        <w:tblW w:w="9558" w:type="dxa"/>
        <w:tblLayout w:type="fixed"/>
        <w:tblLook w:val="0000" w:firstRow="0" w:lastRow="0" w:firstColumn="0" w:lastColumn="0" w:noHBand="0" w:noVBand="0"/>
      </w:tblPr>
      <w:tblGrid>
        <w:gridCol w:w="468"/>
        <w:gridCol w:w="720"/>
        <w:gridCol w:w="540"/>
        <w:gridCol w:w="7830"/>
      </w:tblGrid>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Hemşiresi</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w:t>
            </w:r>
            <w:proofErr w:type="spellStart"/>
            <w:r w:rsidRPr="008D1369">
              <w:rPr>
                <w:rFonts w:eastAsia="Times New Roman" w:cs="Times New Roman"/>
                <w:sz w:val="24"/>
                <w:szCs w:val="24"/>
                <w:lang w:eastAsia="tr-TR"/>
              </w:rPr>
              <w:t>Paramedikal</w:t>
            </w:r>
            <w:proofErr w:type="spellEnd"/>
            <w:r w:rsidRPr="008D1369">
              <w:rPr>
                <w:rFonts w:eastAsia="Times New Roman" w:cs="Times New Roman"/>
                <w:sz w:val="24"/>
                <w:szCs w:val="24"/>
                <w:lang w:eastAsia="tr-TR"/>
              </w:rPr>
              <w:t xml:space="preserve"> Hizmetleri Sınıfı</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 (Yükselme Yeri)</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16 (47/2010 Sayılı Yasa Tahtında Barem 11)</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55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 GÖREV, YETKİ VE SORUMLULUKLARI:</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Hasta için gerekli olan </w:t>
            </w:r>
            <w:proofErr w:type="gramStart"/>
            <w:r w:rsidRPr="008D1369">
              <w:rPr>
                <w:rFonts w:eastAsia="Times New Roman" w:cs="Times New Roman"/>
                <w:sz w:val="24"/>
                <w:szCs w:val="24"/>
                <w:lang w:eastAsia="tr-TR"/>
              </w:rPr>
              <w:t>hijyenik</w:t>
            </w:r>
            <w:proofErr w:type="gramEnd"/>
            <w:r w:rsidRPr="008D1369">
              <w:rPr>
                <w:rFonts w:eastAsia="Times New Roman" w:cs="Times New Roman"/>
                <w:sz w:val="24"/>
                <w:szCs w:val="24"/>
                <w:lang w:eastAsia="tr-TR"/>
              </w:rPr>
              <w:t xml:space="preserve"> bakımları (yatak bakımı, ağız bakımı, meme bakımı vb.) uygulamak;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Bakım için gerekli olan araç – gereç ve malzemeleri </w:t>
            </w:r>
            <w:proofErr w:type="gramStart"/>
            <w:r w:rsidRPr="008D1369">
              <w:rPr>
                <w:rFonts w:eastAsia="Times New Roman" w:cs="Times New Roman"/>
                <w:sz w:val="24"/>
                <w:szCs w:val="24"/>
                <w:lang w:eastAsia="tr-TR"/>
              </w:rPr>
              <w:t>dezenfekte</w:t>
            </w:r>
            <w:proofErr w:type="gramEnd"/>
            <w:r w:rsidRPr="008D1369">
              <w:rPr>
                <w:rFonts w:eastAsia="Times New Roman" w:cs="Times New Roman"/>
                <w:sz w:val="24"/>
                <w:szCs w:val="24"/>
                <w:lang w:eastAsia="tr-TR"/>
              </w:rPr>
              <w:t xml:space="preserve"> etmek ve gerekli olan malzemenin çalışır durumda, temiz ve yeterli olmalarını sağlamak veya sağlatmak;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Hastaların yaşam bulgularını almak, ağırlık, boy ölçümlerini yapmak, kaydetmek, hastaya rahat ve güvenli bir ortam sağlamak;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Muayene, tanı ve tedavi girişimleri için hastayı hazırlamak ve hemşirelik ile ilgili görevleri yerine getirmek;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Tüm uygulama ve işlemleri etik kurallara uyarak, hasta haklarını gözeterek yapmak;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Mesleki ilerleme ve gelişim için seminer, konferans vb. hizmet içi eğitim programlarına katılmak;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Cezaevindeki hasta hükümlü ve tutuklulara doktor tarafından reçete </w:t>
            </w:r>
            <w:proofErr w:type="gramStart"/>
            <w:r w:rsidRPr="008D1369">
              <w:rPr>
                <w:rFonts w:eastAsia="Times New Roman" w:cs="Times New Roman"/>
                <w:sz w:val="24"/>
                <w:szCs w:val="24"/>
                <w:lang w:eastAsia="tr-TR"/>
              </w:rPr>
              <w:t>edilen  ve</w:t>
            </w:r>
            <w:proofErr w:type="gramEnd"/>
            <w:r w:rsidRPr="008D1369">
              <w:rPr>
                <w:rFonts w:eastAsia="Times New Roman" w:cs="Times New Roman"/>
                <w:sz w:val="24"/>
                <w:szCs w:val="24"/>
                <w:lang w:eastAsia="tr-TR"/>
              </w:rPr>
              <w:t xml:space="preserve"> alması gereken miktardaki ilaçları vermek;</w:t>
            </w:r>
          </w:p>
        </w:tc>
      </w:tr>
      <w:tr w:rsidR="00D610E2" w:rsidRPr="008D1369" w:rsidTr="00D610E2">
        <w:trPr>
          <w:trHeight w:val="228"/>
        </w:trPr>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(8) </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 Tabibi ile birlikte </w:t>
            </w:r>
            <w:proofErr w:type="spellStart"/>
            <w:r w:rsidRPr="008D1369">
              <w:rPr>
                <w:rFonts w:eastAsia="Times New Roman" w:cs="Times New Roman"/>
                <w:sz w:val="24"/>
                <w:szCs w:val="24"/>
                <w:lang w:eastAsia="tr-TR"/>
              </w:rPr>
              <w:t>vizit</w:t>
            </w:r>
            <w:proofErr w:type="spellEnd"/>
            <w:r w:rsidRPr="008D1369">
              <w:rPr>
                <w:rFonts w:eastAsia="Times New Roman" w:cs="Times New Roman"/>
                <w:sz w:val="24"/>
                <w:szCs w:val="24"/>
                <w:lang w:eastAsia="tr-TR"/>
              </w:rPr>
              <w:t xml:space="preserve"> yapmak;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(9)</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(10)</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ve mevkiine uygun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(11)</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 yerine getirirken Amirlerine karşı sorumludur.</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55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55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tbl>
      <w:tblPr>
        <w:tblW w:w="9558" w:type="dxa"/>
        <w:tblLayout w:type="fixed"/>
        <w:tblLook w:val="0000" w:firstRow="0" w:lastRow="0" w:firstColumn="0" w:lastColumn="0" w:noHBand="0" w:noVBand="0"/>
      </w:tblPr>
      <w:tblGrid>
        <w:gridCol w:w="558"/>
        <w:gridCol w:w="720"/>
        <w:gridCol w:w="8280"/>
      </w:tblGrid>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28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w:t>
            </w:r>
            <w:proofErr w:type="spellStart"/>
            <w:r w:rsidRPr="008D1369">
              <w:rPr>
                <w:rFonts w:eastAsia="Times New Roman" w:cs="Times New Roman"/>
                <w:sz w:val="24"/>
                <w:szCs w:val="24"/>
                <w:lang w:eastAsia="tr-TR"/>
              </w:rPr>
              <w:t>Paramedikal</w:t>
            </w:r>
            <w:proofErr w:type="spellEnd"/>
            <w:r w:rsidRPr="008D1369">
              <w:rPr>
                <w:rFonts w:eastAsia="Times New Roman" w:cs="Times New Roman"/>
                <w:sz w:val="24"/>
                <w:szCs w:val="24"/>
                <w:lang w:eastAsia="tr-TR"/>
              </w:rPr>
              <w:t xml:space="preserve"> Hizmetleri Sınıfında II. Derece Cezaevi Hemşiresi olarak fiilen en az 3 (üç) yı1 çalışmış olmak.</w:t>
            </w: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keepNext/>
        <w:overflowPunct w:val="0"/>
        <w:autoSpaceDE w:val="0"/>
        <w:autoSpaceDN w:val="0"/>
        <w:adjustRightInd w:val="0"/>
        <w:jc w:val="center"/>
        <w:textAlignment w:val="baseline"/>
        <w:outlineLvl w:val="0"/>
        <w:rPr>
          <w:rFonts w:eastAsia="Times New Roman" w:cs="Times New Roman"/>
          <w:sz w:val="24"/>
          <w:szCs w:val="24"/>
          <w:lang w:eastAsia="tr-TR"/>
        </w:rPr>
      </w:pP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D610E2">
      <w:pPr>
        <w:keepNext/>
        <w:overflowPunct w:val="0"/>
        <w:autoSpaceDE w:val="0"/>
        <w:autoSpaceDN w:val="0"/>
        <w:adjustRightInd w:val="0"/>
        <w:jc w:val="center"/>
        <w:textAlignment w:val="baseline"/>
        <w:outlineLvl w:val="0"/>
        <w:rPr>
          <w:rFonts w:eastAsia="Times New Roman" w:cs="Times New Roman"/>
          <w:sz w:val="24"/>
          <w:szCs w:val="24"/>
          <w:lang w:eastAsia="tr-TR"/>
        </w:rPr>
      </w:pPr>
      <w:r w:rsidRPr="008D1369">
        <w:rPr>
          <w:rFonts w:eastAsia="Times New Roman" w:cs="Times New Roman"/>
          <w:sz w:val="24"/>
          <w:szCs w:val="24"/>
          <w:lang w:eastAsia="tr-TR"/>
        </w:rPr>
        <w:t xml:space="preserve">MERKEZİ CEZAEVİ </w:t>
      </w:r>
    </w:p>
    <w:p w:rsidR="00D610E2" w:rsidRPr="008D1369" w:rsidRDefault="00D610E2" w:rsidP="00D610E2">
      <w:pPr>
        <w:keepNext/>
        <w:overflowPunct w:val="0"/>
        <w:autoSpaceDE w:val="0"/>
        <w:autoSpaceDN w:val="0"/>
        <w:adjustRightInd w:val="0"/>
        <w:jc w:val="center"/>
        <w:textAlignment w:val="baseline"/>
        <w:outlineLvl w:val="0"/>
        <w:rPr>
          <w:rFonts w:eastAsia="Times New Roman" w:cs="Times New Roman"/>
          <w:sz w:val="24"/>
          <w:szCs w:val="24"/>
          <w:lang w:eastAsia="tr-TR"/>
        </w:rPr>
      </w:pPr>
      <w:r w:rsidRPr="008D1369">
        <w:rPr>
          <w:rFonts w:eastAsia="Times New Roman" w:cs="Times New Roman"/>
          <w:sz w:val="24"/>
          <w:szCs w:val="24"/>
          <w:lang w:eastAsia="tr-TR"/>
        </w:rPr>
        <w:t>CEZAEVİ HEMŞİRESİ KADROSU</w:t>
      </w:r>
    </w:p>
    <w:p w:rsidR="00D610E2" w:rsidRPr="008D1369" w:rsidRDefault="00D610E2" w:rsidP="00D610E2">
      <w:pPr>
        <w:keepNext/>
        <w:overflowPunct w:val="0"/>
        <w:autoSpaceDE w:val="0"/>
        <w:autoSpaceDN w:val="0"/>
        <w:adjustRightInd w:val="0"/>
        <w:jc w:val="center"/>
        <w:textAlignment w:val="baseline"/>
        <w:outlineLvl w:val="0"/>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pPr w:leftFromText="141" w:rightFromText="141" w:vertAnchor="text" w:tblpY="1"/>
        <w:tblOverlap w:val="never"/>
        <w:tblW w:w="9558" w:type="dxa"/>
        <w:tblLayout w:type="fixed"/>
        <w:tblLook w:val="0000" w:firstRow="0" w:lastRow="0" w:firstColumn="0" w:lastColumn="0" w:noHBand="0" w:noVBand="0"/>
      </w:tblPr>
      <w:tblGrid>
        <w:gridCol w:w="1728"/>
        <w:gridCol w:w="7830"/>
      </w:tblGrid>
      <w:tr w:rsidR="00D610E2" w:rsidRPr="008D1369" w:rsidTr="00D610E2">
        <w:tc>
          <w:tcPr>
            <w:tcW w:w="172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Hemşiresi</w:t>
            </w:r>
          </w:p>
        </w:tc>
      </w:tr>
      <w:tr w:rsidR="00D610E2" w:rsidRPr="008D1369" w:rsidTr="00D610E2">
        <w:tc>
          <w:tcPr>
            <w:tcW w:w="172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w:t>
            </w:r>
            <w:proofErr w:type="spellStart"/>
            <w:r w:rsidRPr="008D1369">
              <w:rPr>
                <w:rFonts w:eastAsia="Times New Roman" w:cs="Times New Roman"/>
                <w:sz w:val="24"/>
                <w:szCs w:val="24"/>
                <w:lang w:eastAsia="tr-TR"/>
              </w:rPr>
              <w:t>Paramedikal</w:t>
            </w:r>
            <w:proofErr w:type="spellEnd"/>
            <w:r w:rsidRPr="008D1369">
              <w:rPr>
                <w:rFonts w:eastAsia="Times New Roman" w:cs="Times New Roman"/>
                <w:sz w:val="24"/>
                <w:szCs w:val="24"/>
                <w:lang w:eastAsia="tr-TR"/>
              </w:rPr>
              <w:t xml:space="preserve"> Hizmetleri Sınıfı</w:t>
            </w:r>
          </w:p>
        </w:tc>
      </w:tr>
      <w:tr w:rsidR="00D610E2" w:rsidRPr="008D1369" w:rsidTr="00D610E2">
        <w:tc>
          <w:tcPr>
            <w:tcW w:w="172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II (Yükselme Yeri)</w:t>
            </w:r>
          </w:p>
        </w:tc>
      </w:tr>
      <w:tr w:rsidR="00D610E2" w:rsidRPr="008D1369" w:rsidTr="00D610E2">
        <w:tc>
          <w:tcPr>
            <w:tcW w:w="172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3</w:t>
            </w:r>
          </w:p>
        </w:tc>
      </w:tr>
      <w:tr w:rsidR="00D610E2" w:rsidRPr="008D1369" w:rsidTr="00D610E2">
        <w:tc>
          <w:tcPr>
            <w:tcW w:w="172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13-14-15 (47/2010 Sayılı Yasa Tahtında Barem 10)</w:t>
            </w:r>
          </w:p>
        </w:tc>
      </w:tr>
      <w:tr w:rsidR="00D610E2" w:rsidRPr="008D1369" w:rsidTr="00D610E2">
        <w:tc>
          <w:tcPr>
            <w:tcW w:w="172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pPr w:leftFromText="141" w:rightFromText="141" w:vertAnchor="text" w:tblpY="1"/>
        <w:tblOverlap w:val="never"/>
        <w:tblW w:w="9558" w:type="dxa"/>
        <w:tblLayout w:type="fixed"/>
        <w:tblLook w:val="0000" w:firstRow="0" w:lastRow="0" w:firstColumn="0" w:lastColumn="0" w:noHBand="0" w:noVBand="0"/>
      </w:tblPr>
      <w:tblGrid>
        <w:gridCol w:w="468"/>
        <w:gridCol w:w="720"/>
        <w:gridCol w:w="540"/>
        <w:gridCol w:w="7830"/>
      </w:tblGrid>
      <w:tr w:rsidR="00D610E2" w:rsidRPr="008D1369" w:rsidTr="00D610E2">
        <w:tc>
          <w:tcPr>
            <w:tcW w:w="955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 GÖREV, YETKİ VE SORUMLULUKLARI:</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Hasta için gerekli olan </w:t>
            </w:r>
            <w:proofErr w:type="gramStart"/>
            <w:r w:rsidRPr="008D1369">
              <w:rPr>
                <w:rFonts w:eastAsia="Times New Roman" w:cs="Times New Roman"/>
                <w:sz w:val="24"/>
                <w:szCs w:val="24"/>
                <w:lang w:eastAsia="tr-TR"/>
              </w:rPr>
              <w:t>hijyenik</w:t>
            </w:r>
            <w:proofErr w:type="gramEnd"/>
            <w:r w:rsidRPr="008D1369">
              <w:rPr>
                <w:rFonts w:eastAsia="Times New Roman" w:cs="Times New Roman"/>
                <w:sz w:val="24"/>
                <w:szCs w:val="24"/>
                <w:lang w:eastAsia="tr-TR"/>
              </w:rPr>
              <w:t xml:space="preserve"> bakımları (yatak bakımı, ağız bakımı, meme bakımı vb.) uygulamak;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Bakım için gerekli olan araç – gereç ve malzemeleri </w:t>
            </w:r>
            <w:proofErr w:type="gramStart"/>
            <w:r w:rsidRPr="008D1369">
              <w:rPr>
                <w:rFonts w:eastAsia="Times New Roman" w:cs="Times New Roman"/>
                <w:sz w:val="24"/>
                <w:szCs w:val="24"/>
                <w:lang w:eastAsia="tr-TR"/>
              </w:rPr>
              <w:t>dezenfekte</w:t>
            </w:r>
            <w:proofErr w:type="gramEnd"/>
            <w:r w:rsidRPr="008D1369">
              <w:rPr>
                <w:rFonts w:eastAsia="Times New Roman" w:cs="Times New Roman"/>
                <w:sz w:val="24"/>
                <w:szCs w:val="24"/>
                <w:lang w:eastAsia="tr-TR"/>
              </w:rPr>
              <w:t xml:space="preserve"> etmek ve gerekli olan malzemenin çalışır durumda, temiz ve yeterli olmalarını sağlamak veya sağlatmak;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Hastaların yaşam bulgularını almak, ağırlık, boy ölçümlerini yapmak, kaydetmek, hastaya rahat ve güvenli bir ortam sağlamak;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Muayene, tanı ve tedavi girişimleri için hastayı hazırlamak ve hemşirelik ile ilgili görevleri yerine getirmek;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Tüm uygulama ve işlemleri etik kurallara uyarak, hasta haklarını gözeterek yapmak;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Mesleki ilerleme ve gelişim için seminer, konferans vb. hizmet içi eğitim programlarına katılmak;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Cezaevindeki hasta hükümlü </w:t>
            </w:r>
            <w:proofErr w:type="gramStart"/>
            <w:r w:rsidRPr="008D1369">
              <w:rPr>
                <w:rFonts w:eastAsia="Times New Roman" w:cs="Times New Roman"/>
                <w:sz w:val="24"/>
                <w:szCs w:val="24"/>
                <w:lang w:eastAsia="tr-TR"/>
              </w:rPr>
              <w:t>ve  tutuklulara</w:t>
            </w:r>
            <w:proofErr w:type="gramEnd"/>
            <w:r w:rsidRPr="008D1369">
              <w:rPr>
                <w:rFonts w:eastAsia="Times New Roman" w:cs="Times New Roman"/>
                <w:sz w:val="24"/>
                <w:szCs w:val="24"/>
                <w:lang w:eastAsia="tr-TR"/>
              </w:rPr>
              <w:t xml:space="preserve">  doktor tarafından reçete edilen  ve alması gereken miktardaki ilaçları vermek;</w:t>
            </w:r>
          </w:p>
        </w:tc>
      </w:tr>
      <w:tr w:rsidR="00D610E2" w:rsidRPr="008D1369" w:rsidTr="00D610E2">
        <w:trPr>
          <w:trHeight w:val="228"/>
        </w:trPr>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(8) </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 Tabibi ile birlikte </w:t>
            </w:r>
            <w:proofErr w:type="spellStart"/>
            <w:r w:rsidRPr="008D1369">
              <w:rPr>
                <w:rFonts w:eastAsia="Times New Roman" w:cs="Times New Roman"/>
                <w:sz w:val="24"/>
                <w:szCs w:val="24"/>
                <w:lang w:eastAsia="tr-TR"/>
              </w:rPr>
              <w:t>vizit</w:t>
            </w:r>
            <w:proofErr w:type="spellEnd"/>
            <w:r w:rsidRPr="008D1369">
              <w:rPr>
                <w:rFonts w:eastAsia="Times New Roman" w:cs="Times New Roman"/>
                <w:sz w:val="24"/>
                <w:szCs w:val="24"/>
                <w:lang w:eastAsia="tr-TR"/>
              </w:rPr>
              <w:t xml:space="preserve"> yapmak;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(9)</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(10)</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ve mevkiine uygun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(11)</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 yerine getirirken Amirlerine karşı sorumludur.</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55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55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tbl>
      <w:tblPr>
        <w:tblW w:w="9558" w:type="dxa"/>
        <w:tblLayout w:type="fixed"/>
        <w:tblLook w:val="0000" w:firstRow="0" w:lastRow="0" w:firstColumn="0" w:lastColumn="0" w:noHBand="0" w:noVBand="0"/>
      </w:tblPr>
      <w:tblGrid>
        <w:gridCol w:w="558"/>
        <w:gridCol w:w="720"/>
        <w:gridCol w:w="720"/>
        <w:gridCol w:w="7560"/>
      </w:tblGrid>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w:t>
            </w:r>
            <w:proofErr w:type="spellStart"/>
            <w:r w:rsidRPr="008D1369">
              <w:rPr>
                <w:rFonts w:eastAsia="Times New Roman" w:cs="Times New Roman"/>
                <w:sz w:val="24"/>
                <w:szCs w:val="24"/>
                <w:lang w:eastAsia="tr-TR"/>
              </w:rPr>
              <w:t>Paramedikal</w:t>
            </w:r>
            <w:proofErr w:type="spellEnd"/>
            <w:r w:rsidRPr="008D1369">
              <w:rPr>
                <w:rFonts w:eastAsia="Times New Roman" w:cs="Times New Roman"/>
                <w:sz w:val="24"/>
                <w:szCs w:val="24"/>
                <w:lang w:eastAsia="tr-TR"/>
              </w:rPr>
              <w:t xml:space="preserve"> Hizmetleri Sınıfında III. Derece Cezaevi Hemşiresi olarak fiilen en az 3 (üç) yı1 çalışmış olmak ve 3 (üç) fiili hizmet yılına ilaveten kamu görevinde sürekli personel veya işçi veya geçici veya sözleşmeli personel olarak en az 4 (dört) yıl çalışmış </w:t>
            </w:r>
            <w:proofErr w:type="gramStart"/>
            <w:r w:rsidRPr="008D1369">
              <w:rPr>
                <w:rFonts w:eastAsia="Times New Roman" w:cs="Times New Roman"/>
                <w:sz w:val="24"/>
                <w:szCs w:val="24"/>
                <w:lang w:eastAsia="tr-TR"/>
              </w:rPr>
              <w:t>olmak;</w:t>
            </w:r>
            <w:proofErr w:type="gramEnd"/>
            <w:r w:rsidRPr="008D1369">
              <w:rPr>
                <w:rFonts w:eastAsia="Times New Roman" w:cs="Times New Roman"/>
                <w:sz w:val="24"/>
                <w:szCs w:val="24"/>
                <w:lang w:eastAsia="tr-TR"/>
              </w:rPr>
              <w:t xml:space="preserve"> veya</w:t>
            </w: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Kamu Çalışanlarının Aylık (Maaş - Ücret) ve Diğer Ödeneklerinin Düzenlenmesi Yasası kapsamında istihdam edilmiş olup </w:t>
            </w:r>
            <w:proofErr w:type="spellStart"/>
            <w:r w:rsidRPr="008D1369">
              <w:rPr>
                <w:rFonts w:eastAsia="Times New Roman" w:cs="Times New Roman"/>
                <w:sz w:val="24"/>
                <w:szCs w:val="24"/>
                <w:lang w:eastAsia="tr-TR"/>
              </w:rPr>
              <w:t>Paramedikal</w:t>
            </w:r>
            <w:proofErr w:type="spellEnd"/>
            <w:r w:rsidRPr="008D1369">
              <w:rPr>
                <w:rFonts w:eastAsia="Times New Roman" w:cs="Times New Roman"/>
                <w:sz w:val="24"/>
                <w:szCs w:val="24"/>
                <w:lang w:eastAsia="tr-TR"/>
              </w:rPr>
              <w:t xml:space="preserve"> Hizmetleri Sınıfında III. Derece Cezaevi Hemşiresi olarak fiilen en az 7 (yedi) yıl çalışmış olmak.</w:t>
            </w: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Default="00D610E2" w:rsidP="00D610E2">
      <w:pPr>
        <w:overflowPunct w:val="0"/>
        <w:autoSpaceDE w:val="0"/>
        <w:autoSpaceDN w:val="0"/>
        <w:adjustRightInd w:val="0"/>
        <w:textAlignment w:val="baseline"/>
        <w:rPr>
          <w:rFonts w:eastAsia="Times New Roman" w:cs="Times New Roman"/>
          <w:sz w:val="24"/>
          <w:szCs w:val="24"/>
          <w:lang w:eastAsia="tr-TR"/>
        </w:rPr>
      </w:pPr>
    </w:p>
    <w:p w:rsidR="00416241" w:rsidRPr="008D1369" w:rsidRDefault="00416241" w:rsidP="00D610E2">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D610E2">
      <w:pPr>
        <w:keepNext/>
        <w:overflowPunct w:val="0"/>
        <w:autoSpaceDE w:val="0"/>
        <w:autoSpaceDN w:val="0"/>
        <w:adjustRightInd w:val="0"/>
        <w:jc w:val="center"/>
        <w:textAlignment w:val="baseline"/>
        <w:outlineLvl w:val="0"/>
        <w:rPr>
          <w:rFonts w:eastAsia="Times New Roman" w:cs="Times New Roman"/>
          <w:sz w:val="24"/>
          <w:szCs w:val="24"/>
          <w:lang w:eastAsia="tr-TR"/>
        </w:rPr>
      </w:pPr>
      <w:r w:rsidRPr="008D1369">
        <w:rPr>
          <w:rFonts w:eastAsia="Times New Roman" w:cs="Times New Roman"/>
          <w:sz w:val="24"/>
          <w:szCs w:val="24"/>
          <w:lang w:eastAsia="tr-TR"/>
        </w:rPr>
        <w:t xml:space="preserve">MERKEZİ CEZAEVİ </w:t>
      </w:r>
    </w:p>
    <w:p w:rsidR="00D610E2" w:rsidRPr="008D1369" w:rsidRDefault="00D610E2" w:rsidP="00D610E2">
      <w:pPr>
        <w:keepNext/>
        <w:overflowPunct w:val="0"/>
        <w:autoSpaceDE w:val="0"/>
        <w:autoSpaceDN w:val="0"/>
        <w:adjustRightInd w:val="0"/>
        <w:jc w:val="center"/>
        <w:textAlignment w:val="baseline"/>
        <w:outlineLvl w:val="0"/>
        <w:rPr>
          <w:rFonts w:eastAsia="Times New Roman" w:cs="Times New Roman"/>
          <w:sz w:val="24"/>
          <w:szCs w:val="24"/>
          <w:lang w:eastAsia="tr-TR"/>
        </w:rPr>
      </w:pPr>
      <w:r w:rsidRPr="008D1369">
        <w:rPr>
          <w:rFonts w:eastAsia="Times New Roman" w:cs="Times New Roman"/>
          <w:sz w:val="24"/>
          <w:szCs w:val="24"/>
          <w:lang w:eastAsia="tr-TR"/>
        </w:rPr>
        <w:t>CEZAEVİ HEMŞİRESİ KADROSU</w:t>
      </w:r>
    </w:p>
    <w:p w:rsidR="00D610E2" w:rsidRPr="008D1369" w:rsidRDefault="00D610E2" w:rsidP="00D610E2">
      <w:pPr>
        <w:keepNext/>
        <w:overflowPunct w:val="0"/>
        <w:autoSpaceDE w:val="0"/>
        <w:autoSpaceDN w:val="0"/>
        <w:adjustRightInd w:val="0"/>
        <w:jc w:val="center"/>
        <w:textAlignment w:val="baseline"/>
        <w:outlineLvl w:val="0"/>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pPr w:leftFromText="141" w:rightFromText="141" w:vertAnchor="text" w:tblpY="1"/>
        <w:tblOverlap w:val="never"/>
        <w:tblW w:w="9558" w:type="dxa"/>
        <w:tblLayout w:type="fixed"/>
        <w:tblLook w:val="0000" w:firstRow="0" w:lastRow="0" w:firstColumn="0" w:lastColumn="0" w:noHBand="0" w:noVBand="0"/>
      </w:tblPr>
      <w:tblGrid>
        <w:gridCol w:w="1728"/>
        <w:gridCol w:w="7830"/>
      </w:tblGrid>
      <w:tr w:rsidR="00D610E2" w:rsidRPr="008D1369" w:rsidTr="00D610E2">
        <w:tc>
          <w:tcPr>
            <w:tcW w:w="172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Hemşiresi</w:t>
            </w:r>
          </w:p>
        </w:tc>
      </w:tr>
      <w:tr w:rsidR="00D610E2" w:rsidRPr="008D1369" w:rsidTr="00D610E2">
        <w:tc>
          <w:tcPr>
            <w:tcW w:w="172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w:t>
            </w:r>
            <w:proofErr w:type="spellStart"/>
            <w:r w:rsidRPr="008D1369">
              <w:rPr>
                <w:rFonts w:eastAsia="Times New Roman" w:cs="Times New Roman"/>
                <w:sz w:val="24"/>
                <w:szCs w:val="24"/>
                <w:lang w:eastAsia="tr-TR"/>
              </w:rPr>
              <w:t>Paramedikal</w:t>
            </w:r>
            <w:proofErr w:type="spellEnd"/>
            <w:r w:rsidRPr="008D1369">
              <w:rPr>
                <w:rFonts w:eastAsia="Times New Roman" w:cs="Times New Roman"/>
                <w:sz w:val="24"/>
                <w:szCs w:val="24"/>
                <w:lang w:eastAsia="tr-TR"/>
              </w:rPr>
              <w:t xml:space="preserve"> Hizmetleri Sınıfı</w:t>
            </w:r>
          </w:p>
        </w:tc>
      </w:tr>
      <w:tr w:rsidR="00D610E2" w:rsidRPr="008D1369" w:rsidTr="00D610E2">
        <w:tc>
          <w:tcPr>
            <w:tcW w:w="172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III (İlk Atanma Yeri)</w:t>
            </w:r>
          </w:p>
        </w:tc>
      </w:tr>
      <w:tr w:rsidR="00D610E2" w:rsidRPr="008D1369" w:rsidTr="00D610E2">
        <w:tc>
          <w:tcPr>
            <w:tcW w:w="172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5</w:t>
            </w:r>
          </w:p>
        </w:tc>
      </w:tr>
      <w:tr w:rsidR="00D610E2" w:rsidRPr="008D1369" w:rsidTr="00D610E2">
        <w:tc>
          <w:tcPr>
            <w:tcW w:w="172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Barem 11-12-13 </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47/2010 Sayılı Yasa Tahtında Barem 9’un 3’üncü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Kademesi</w:t>
            </w:r>
            <w:proofErr w:type="gramStart"/>
            <w:r w:rsidRPr="008D1369">
              <w:rPr>
                <w:rFonts w:eastAsia="Times New Roman" w:cs="Times New Roman"/>
                <w:sz w:val="24"/>
                <w:szCs w:val="24"/>
                <w:lang w:eastAsia="tr-TR"/>
              </w:rPr>
              <w:t>)</w:t>
            </w:r>
            <w:proofErr w:type="gramEnd"/>
          </w:p>
        </w:tc>
      </w:tr>
      <w:tr w:rsidR="00D610E2" w:rsidRPr="008D1369" w:rsidTr="00D610E2">
        <w:tc>
          <w:tcPr>
            <w:tcW w:w="172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72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8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55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 GÖREV, YETKİ VE SORUMLULUKLARI:</w:t>
            </w:r>
          </w:p>
        </w:tc>
      </w:tr>
    </w:tbl>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pPr w:leftFromText="141" w:rightFromText="141" w:vertAnchor="text" w:tblpY="1"/>
        <w:tblOverlap w:val="never"/>
        <w:tblW w:w="9558" w:type="dxa"/>
        <w:tblLayout w:type="fixed"/>
        <w:tblLook w:val="0000" w:firstRow="0" w:lastRow="0" w:firstColumn="0" w:lastColumn="0" w:noHBand="0" w:noVBand="0"/>
      </w:tblPr>
      <w:tblGrid>
        <w:gridCol w:w="468"/>
        <w:gridCol w:w="720"/>
        <w:gridCol w:w="8370"/>
      </w:tblGrid>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37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Hasta için gerekli olan </w:t>
            </w:r>
            <w:proofErr w:type="gramStart"/>
            <w:r w:rsidRPr="008D1369">
              <w:rPr>
                <w:rFonts w:eastAsia="Times New Roman" w:cs="Times New Roman"/>
                <w:sz w:val="24"/>
                <w:szCs w:val="24"/>
                <w:lang w:eastAsia="tr-TR"/>
              </w:rPr>
              <w:t>hijyenik</w:t>
            </w:r>
            <w:proofErr w:type="gramEnd"/>
            <w:r w:rsidRPr="008D1369">
              <w:rPr>
                <w:rFonts w:eastAsia="Times New Roman" w:cs="Times New Roman"/>
                <w:sz w:val="24"/>
                <w:szCs w:val="24"/>
                <w:lang w:eastAsia="tr-TR"/>
              </w:rPr>
              <w:t xml:space="preserve"> bakımları (yatak bakımı, ağız bakımı, meme bakımı vb.) uygulamak;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37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Bakım için gerekli olan araç – gereç ve malzemeleri </w:t>
            </w:r>
            <w:proofErr w:type="gramStart"/>
            <w:r w:rsidRPr="008D1369">
              <w:rPr>
                <w:rFonts w:eastAsia="Times New Roman" w:cs="Times New Roman"/>
                <w:sz w:val="24"/>
                <w:szCs w:val="24"/>
                <w:lang w:eastAsia="tr-TR"/>
              </w:rPr>
              <w:t>dezenfekte</w:t>
            </w:r>
            <w:proofErr w:type="gramEnd"/>
            <w:r w:rsidRPr="008D1369">
              <w:rPr>
                <w:rFonts w:eastAsia="Times New Roman" w:cs="Times New Roman"/>
                <w:sz w:val="24"/>
                <w:szCs w:val="24"/>
                <w:lang w:eastAsia="tr-TR"/>
              </w:rPr>
              <w:t xml:space="preserve"> etmek ve gerekli olan malzemenin çalışır durumda, temiz ve yeterli olmalarını sağlamak veya sağlatmak;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37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Hastaların yaşam bulgularını almak, ağırlık, boy ölçümlerini yapmak, kaydetmek, hastaya rahat ve güvenli bir ortam sağlamak;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37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Muayene, tanı ve tedavi girişimleri için hastayı hazırlamak ve hemşirelik ile ilgili görevleri yerine getirmek;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37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Tüm uygulama ve işlemleri etik kurallara uyarak, hasta haklarını gözeterek yapmak;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37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Mesleki ilerleme ve gelişim için seminer, konferans vb. hizmet içi eğitim programlarına katılmak;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37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Cezaevindeki hasta hükümlü ve tutuklulara doktor tarafından reçete </w:t>
            </w:r>
            <w:proofErr w:type="gramStart"/>
            <w:r w:rsidRPr="008D1369">
              <w:rPr>
                <w:rFonts w:eastAsia="Times New Roman" w:cs="Times New Roman"/>
                <w:sz w:val="24"/>
                <w:szCs w:val="24"/>
                <w:lang w:eastAsia="tr-TR"/>
              </w:rPr>
              <w:t>edilen  ve</w:t>
            </w:r>
            <w:proofErr w:type="gramEnd"/>
            <w:r w:rsidRPr="008D1369">
              <w:rPr>
                <w:rFonts w:eastAsia="Times New Roman" w:cs="Times New Roman"/>
                <w:sz w:val="24"/>
                <w:szCs w:val="24"/>
                <w:lang w:eastAsia="tr-TR"/>
              </w:rPr>
              <w:t xml:space="preserve"> </w:t>
            </w:r>
            <w:r w:rsidRPr="008D1369">
              <w:rPr>
                <w:rFonts w:eastAsia="Times New Roman" w:cs="Times New Roman"/>
                <w:sz w:val="24"/>
                <w:szCs w:val="24"/>
                <w:lang w:eastAsia="tr-TR"/>
              </w:rPr>
              <w:lastRenderedPageBreak/>
              <w:t>alması gereken miktardaki ilaçları vermek;</w:t>
            </w:r>
          </w:p>
        </w:tc>
      </w:tr>
      <w:tr w:rsidR="00D610E2" w:rsidRPr="008D1369" w:rsidTr="00D610E2">
        <w:trPr>
          <w:trHeight w:val="228"/>
        </w:trPr>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(8) </w:t>
            </w:r>
          </w:p>
        </w:tc>
        <w:tc>
          <w:tcPr>
            <w:tcW w:w="837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 Tabibi ile birlikte </w:t>
            </w:r>
            <w:proofErr w:type="spellStart"/>
            <w:r w:rsidRPr="008D1369">
              <w:rPr>
                <w:rFonts w:eastAsia="Times New Roman" w:cs="Times New Roman"/>
                <w:sz w:val="24"/>
                <w:szCs w:val="24"/>
                <w:lang w:eastAsia="tr-TR"/>
              </w:rPr>
              <w:t>vizit</w:t>
            </w:r>
            <w:proofErr w:type="spellEnd"/>
            <w:r w:rsidRPr="008D1369">
              <w:rPr>
                <w:rFonts w:eastAsia="Times New Roman" w:cs="Times New Roman"/>
                <w:sz w:val="24"/>
                <w:szCs w:val="24"/>
                <w:lang w:eastAsia="tr-TR"/>
              </w:rPr>
              <w:t xml:space="preserve"> yapmak;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(9)</w:t>
            </w:r>
          </w:p>
        </w:tc>
        <w:tc>
          <w:tcPr>
            <w:tcW w:w="837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(10)</w:t>
            </w:r>
          </w:p>
        </w:tc>
        <w:tc>
          <w:tcPr>
            <w:tcW w:w="837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ve mevkiine uygun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(11)</w:t>
            </w:r>
          </w:p>
        </w:tc>
        <w:tc>
          <w:tcPr>
            <w:tcW w:w="837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 yerine getirirken Amirlerine karşı sorumludur.</w:t>
            </w:r>
          </w:p>
        </w:tc>
      </w:tr>
    </w:tbl>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bl>
      <w:tblPr>
        <w:tblW w:w="9558" w:type="dxa"/>
        <w:tblLayout w:type="fixed"/>
        <w:tblLook w:val="0000" w:firstRow="0" w:lastRow="0" w:firstColumn="0" w:lastColumn="0" w:noHBand="0" w:noVBand="0"/>
      </w:tblPr>
      <w:tblGrid>
        <w:gridCol w:w="558"/>
        <w:gridCol w:w="720"/>
        <w:gridCol w:w="8280"/>
      </w:tblGrid>
      <w:tr w:rsidR="00D610E2" w:rsidRPr="008D1369" w:rsidTr="00D610E2">
        <w:trPr>
          <w:cantSplit/>
        </w:trPr>
        <w:tc>
          <w:tcPr>
            <w:tcW w:w="955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t>II. ARANAN NİTELİKLER:</w:t>
            </w:r>
          </w:p>
        </w:tc>
      </w:tr>
      <w:tr w:rsidR="00D610E2" w:rsidRPr="008D1369" w:rsidTr="00D610E2">
        <w:trPr>
          <w:cantSplit/>
        </w:trPr>
        <w:tc>
          <w:tcPr>
            <w:tcW w:w="955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28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Herhangi bir üniversitenin Hemşirelik Bölümünden lisans diplomasına sahip olmak.</w:t>
            </w:r>
            <w:proofErr w:type="gramEnd"/>
          </w:p>
        </w:tc>
      </w:tr>
      <w:tr w:rsidR="00D610E2" w:rsidRPr="008D1369" w:rsidTr="00D610E2">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 </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PSİKOLOĞU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pPr w:leftFromText="141" w:rightFromText="141" w:vertAnchor="text" w:tblpY="1"/>
        <w:tblOverlap w:val="never"/>
        <w:tblW w:w="9288" w:type="dxa"/>
        <w:tblLayout w:type="fixed"/>
        <w:tblLook w:val="0000" w:firstRow="0" w:lastRow="0" w:firstColumn="0" w:lastColumn="0" w:noHBand="0" w:noVBand="0"/>
      </w:tblPr>
      <w:tblGrid>
        <w:gridCol w:w="468"/>
        <w:gridCol w:w="630"/>
        <w:gridCol w:w="545"/>
        <w:gridCol w:w="7645"/>
      </w:tblGrid>
      <w:tr w:rsidR="00D610E2" w:rsidRPr="008D1369" w:rsidTr="00D610E2">
        <w:tc>
          <w:tcPr>
            <w:tcW w:w="16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645"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Psikoloğu</w:t>
            </w:r>
          </w:p>
        </w:tc>
      </w:tr>
      <w:tr w:rsidR="00D610E2" w:rsidRPr="008D1369" w:rsidTr="00D610E2">
        <w:tc>
          <w:tcPr>
            <w:tcW w:w="16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645"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Sosyal Hizmetler Sınıfı</w:t>
            </w:r>
          </w:p>
        </w:tc>
      </w:tr>
      <w:tr w:rsidR="00D610E2" w:rsidRPr="008D1369" w:rsidTr="00D610E2">
        <w:tc>
          <w:tcPr>
            <w:tcW w:w="16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645"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I (Yükselme Yeri) </w:t>
            </w:r>
          </w:p>
        </w:tc>
      </w:tr>
      <w:tr w:rsidR="00D610E2" w:rsidRPr="008D1369" w:rsidTr="00D610E2">
        <w:tc>
          <w:tcPr>
            <w:tcW w:w="16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645"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c>
          <w:tcPr>
            <w:tcW w:w="16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645"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Barem 15-16 (47/2010 Sayılı Yasa Tahtında Barem 11)  </w:t>
            </w:r>
          </w:p>
        </w:tc>
      </w:tr>
      <w:tr w:rsidR="00D610E2" w:rsidRPr="008D1369" w:rsidTr="00D610E2">
        <w:tc>
          <w:tcPr>
            <w:tcW w:w="16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645"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6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645"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28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I.GÖREV YETKİ VE SORUMLULUKLARI:</w:t>
            </w:r>
          </w:p>
        </w:tc>
      </w:tr>
      <w:tr w:rsidR="00D610E2" w:rsidRPr="008D1369" w:rsidTr="00D610E2">
        <w:tc>
          <w:tcPr>
            <w:tcW w:w="928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Müdür, Müdür Muavini ve Cezaevi Amirine karşı sorumlu olarak Cezaevinin revirinde Müdür, Müdür Muavini ve Cezaevi Amirinin yönerge ve sorumluluğu altında mesleği ile ilgili konularda görev yapmak, cezaevi personeline eğitim vermek, astlarını yönlendirmek ve koordinasyonu sağlamak;</w:t>
            </w:r>
          </w:p>
        </w:tc>
      </w:tr>
      <w:tr w:rsidR="00D610E2" w:rsidRPr="008D1369" w:rsidTr="00D610E2">
        <w:tc>
          <w:tcPr>
            <w:tcW w:w="46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Hükümlü ve tutukluların bireysel özelliklerini, yaşam koşullarını ve suç işleme nedenlerini belirleyerek bireysel gelişmelerine yardımcı olmak;</w:t>
            </w:r>
          </w:p>
        </w:tc>
      </w:tr>
      <w:tr w:rsidR="00D610E2" w:rsidRPr="008D1369" w:rsidTr="00D610E2">
        <w:tc>
          <w:tcPr>
            <w:tcW w:w="46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Hükümlü ve tutukluların günlük yaşayışı ve davranışlarını izlemek ve bulguları amirlerine aktarmak;</w:t>
            </w:r>
          </w:p>
        </w:tc>
      </w:tr>
      <w:tr w:rsidR="00D610E2" w:rsidRPr="008D1369" w:rsidTr="00D610E2">
        <w:tc>
          <w:tcPr>
            <w:tcW w:w="46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Hükümlü ve tutukluların cezaevi yaşamına uyumlarını ve toplumsal yaşamla uyumlaşmalarını sağlayıcı ve yeniden suç işlemelerini engelleyici önlemleri tespit etmek;</w:t>
            </w:r>
          </w:p>
        </w:tc>
      </w:tr>
      <w:tr w:rsidR="00D610E2" w:rsidRPr="008D1369" w:rsidTr="00D610E2">
        <w:trPr>
          <w:trHeight w:val="783"/>
        </w:trPr>
        <w:tc>
          <w:tcPr>
            <w:tcW w:w="46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 personeli ile hükümlü ve tutukluların ruh ve beden sağlığı ve bütünlüğüne ilişkin koruyucu, geliştirici programları araştırmak ve gerektiğinde psikolojik destek sağlamak; </w:t>
            </w:r>
          </w:p>
        </w:tc>
      </w:tr>
      <w:tr w:rsidR="00D610E2" w:rsidRPr="008D1369" w:rsidTr="00D610E2">
        <w:trPr>
          <w:trHeight w:val="60"/>
        </w:trPr>
        <w:tc>
          <w:tcPr>
            <w:tcW w:w="46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görevlendirildiği kurullarda görev yapmak;</w:t>
            </w:r>
          </w:p>
        </w:tc>
      </w:tr>
      <w:tr w:rsidR="00D610E2" w:rsidRPr="008D1369" w:rsidTr="00D610E2">
        <w:tc>
          <w:tcPr>
            <w:tcW w:w="46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D610E2">
        <w:tc>
          <w:tcPr>
            <w:tcW w:w="46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(8)</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D610E2">
        <w:tc>
          <w:tcPr>
            <w:tcW w:w="46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46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28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28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trHeight w:val="558"/>
        </w:trPr>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Sosyal Hizmetler Sınıfında II. Derece Cezaevi Psikoloğu olarak fiilen en az 3 (üç) yıl çalışmış olmak. </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PSİKOLOĞU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bl>
      <w:tblPr>
        <w:tblW w:w="9310" w:type="dxa"/>
        <w:tblLayout w:type="fixed"/>
        <w:tblLook w:val="0000" w:firstRow="0" w:lastRow="0" w:firstColumn="0" w:lastColumn="0" w:noHBand="0" w:noVBand="0"/>
      </w:tblPr>
      <w:tblGrid>
        <w:gridCol w:w="392"/>
        <w:gridCol w:w="616"/>
        <w:gridCol w:w="540"/>
        <w:gridCol w:w="120"/>
        <w:gridCol w:w="7642"/>
      </w:tblGrid>
      <w:tr w:rsidR="00D610E2" w:rsidRPr="008D1369" w:rsidTr="00D610E2">
        <w:tc>
          <w:tcPr>
            <w:tcW w:w="154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76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Psikoloğu</w:t>
            </w:r>
          </w:p>
        </w:tc>
      </w:tr>
      <w:tr w:rsidR="00D610E2" w:rsidRPr="008D1369" w:rsidTr="00D610E2">
        <w:tc>
          <w:tcPr>
            <w:tcW w:w="154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76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Sosyal Hizmetler Sınıfı</w:t>
            </w:r>
          </w:p>
        </w:tc>
      </w:tr>
      <w:tr w:rsidR="00D610E2" w:rsidRPr="008D1369" w:rsidTr="00D610E2">
        <w:tc>
          <w:tcPr>
            <w:tcW w:w="154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76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II (Yükselme Yeri) </w:t>
            </w:r>
          </w:p>
        </w:tc>
      </w:tr>
      <w:tr w:rsidR="00D610E2" w:rsidRPr="008D1369" w:rsidTr="00D610E2">
        <w:tc>
          <w:tcPr>
            <w:tcW w:w="154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76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c>
          <w:tcPr>
            <w:tcW w:w="154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76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Barem 12-13-14 (47/2010 Sayılı Yasa Tahtında Barem 10)           </w:t>
            </w:r>
          </w:p>
        </w:tc>
      </w:tr>
      <w:tr w:rsidR="00D610E2" w:rsidRPr="008D1369" w:rsidTr="00D610E2">
        <w:tc>
          <w:tcPr>
            <w:tcW w:w="154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76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54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76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310"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I.GÖREV YETKİ VE SORUMLULUKLARI:</w:t>
            </w:r>
          </w:p>
        </w:tc>
      </w:tr>
      <w:tr w:rsidR="00D610E2" w:rsidRPr="008D1369" w:rsidTr="00D610E2">
        <w:tc>
          <w:tcPr>
            <w:tcW w:w="9310"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FB025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Müdür, Müdür Muavini ve Cezaevi Amirine karşı sorumlu olarak Cezaevinin revirinde Müdür, Müdür Muavini ve Cezaevi Amirinin yönerge ve sorumluluğu altında mesleği ile ilgili konularda görev yapmak, cezaevi personeline eğitim vermek, astlarını yönlendirmek;</w:t>
            </w:r>
          </w:p>
        </w:tc>
      </w:tr>
      <w:tr w:rsidR="00D610E2" w:rsidRPr="008D1369" w:rsidTr="00FB025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Hükümlü ve tutukluların bireysel özelliklerini, yaşam koşullarını ve suç işleme nedenlerini belirleyerek bireysel gelişmelerine yardımcı olmak;</w:t>
            </w:r>
          </w:p>
        </w:tc>
      </w:tr>
      <w:tr w:rsidR="00D610E2" w:rsidRPr="008D1369" w:rsidTr="00FB025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Hükümlü ve tutukluların günlük yaşayışı ve davranışlarını izlemek ve bulguları amirlerine aktarmak;</w:t>
            </w:r>
          </w:p>
        </w:tc>
      </w:tr>
      <w:tr w:rsidR="00D610E2" w:rsidRPr="008D1369" w:rsidTr="00FB025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Hükümlü ve tutukluların cezaevi yaşamına uyumlarını ve toplumsal yaşamla uyumlaşmalarını sağlayıcı ve yeniden suç işlemelerini engelleyici önlemleri tespit etmek;</w:t>
            </w:r>
          </w:p>
        </w:tc>
      </w:tr>
      <w:tr w:rsidR="00D610E2" w:rsidRPr="008D1369" w:rsidTr="00FB025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 personeli ile hükümlü ve tutukluların ruh ve beden sağlığı ve bütünlüğüne ilişkin koruyucu, geliştirici programları araştırmak ve gerektiğinde psikolojik destek sağlamak; </w:t>
            </w:r>
          </w:p>
        </w:tc>
      </w:tr>
      <w:tr w:rsidR="00D610E2" w:rsidRPr="008D1369" w:rsidTr="00FB025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görevlendirildiği kurullarda görev yapmak;</w:t>
            </w:r>
          </w:p>
        </w:tc>
      </w:tr>
      <w:tr w:rsidR="00D610E2" w:rsidRPr="008D1369" w:rsidTr="00FB025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 </w:t>
            </w:r>
          </w:p>
        </w:tc>
      </w:tr>
      <w:tr w:rsidR="00D610E2" w:rsidRPr="008D1369" w:rsidTr="00FB025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(8)</w:t>
            </w: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FB025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FB025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310"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310"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FB025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660"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(A)</w:t>
            </w:r>
          </w:p>
        </w:tc>
        <w:tc>
          <w:tcPr>
            <w:tcW w:w="76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Sosyal Hizmetler Sınıfında III. Derece Cezaevi Psikoloğu kadrosunda fiilen en az 3 (üç) yıl çalışmış olmak ve 3 (üç) fiili hizmet yılına ilaveten kamu görevinde sürekli personel veya işçi veya geçici veya sözleşmeli personel olarak en az 4 (dört) yıl çalışmış </w:t>
            </w:r>
            <w:proofErr w:type="gramStart"/>
            <w:r w:rsidRPr="008D1369">
              <w:rPr>
                <w:rFonts w:eastAsia="Times New Roman" w:cs="Times New Roman"/>
                <w:sz w:val="24"/>
                <w:szCs w:val="24"/>
                <w:lang w:eastAsia="tr-TR"/>
              </w:rPr>
              <w:t>olmak;</w:t>
            </w:r>
            <w:proofErr w:type="gramEnd"/>
            <w:r w:rsidRPr="008D1369">
              <w:rPr>
                <w:rFonts w:eastAsia="Times New Roman" w:cs="Times New Roman"/>
                <w:sz w:val="24"/>
                <w:szCs w:val="24"/>
                <w:lang w:eastAsia="tr-TR"/>
              </w:rPr>
              <w:t xml:space="preserve"> veya</w:t>
            </w:r>
          </w:p>
        </w:tc>
      </w:tr>
      <w:tr w:rsidR="00D610E2" w:rsidRPr="008D1369" w:rsidTr="00FB025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60"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(B)</w:t>
            </w:r>
          </w:p>
        </w:tc>
        <w:tc>
          <w:tcPr>
            <w:tcW w:w="76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Cezaevinde Kamu Çalışanlarının Aylık (Maaş - Ücret) ve Diğer Ödeneklerinin Düzenlenmesi Yasası kapsamında istidam edilmiş olup Sosyal Hizmetler Sınıfında III. Derece Cezaevi Psikoloğu olarak fiilen en az 7 (yedi) yıl çalışmış olmak.</w:t>
            </w:r>
          </w:p>
        </w:tc>
      </w:tr>
      <w:tr w:rsidR="00D610E2" w:rsidRPr="008D1369" w:rsidTr="00FB025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r w:rsidR="00D610E2" w:rsidRPr="008D1369" w:rsidTr="00FB025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30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p w:rsidR="00D610E2"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416241" w:rsidRPr="008D1369" w:rsidRDefault="00416241"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 </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PSİKOLOĞU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W w:w="9421" w:type="dxa"/>
        <w:tblLayout w:type="fixed"/>
        <w:tblLook w:val="0000" w:firstRow="0" w:lastRow="0" w:firstColumn="0" w:lastColumn="0" w:noHBand="0" w:noVBand="0"/>
      </w:tblPr>
      <w:tblGrid>
        <w:gridCol w:w="468"/>
        <w:gridCol w:w="776"/>
        <w:gridCol w:w="34"/>
        <w:gridCol w:w="601"/>
        <w:gridCol w:w="72"/>
        <w:gridCol w:w="7470"/>
      </w:tblGrid>
      <w:tr w:rsidR="00D610E2" w:rsidRPr="008D1369" w:rsidTr="00D610E2">
        <w:tc>
          <w:tcPr>
            <w:tcW w:w="1879"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4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Psikoloğu</w:t>
            </w:r>
          </w:p>
        </w:tc>
      </w:tr>
      <w:tr w:rsidR="00D610E2" w:rsidRPr="008D1369" w:rsidTr="00D610E2">
        <w:tc>
          <w:tcPr>
            <w:tcW w:w="1879"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Hizmet Sınıfı</w:t>
            </w:r>
          </w:p>
        </w:tc>
        <w:tc>
          <w:tcPr>
            <w:tcW w:w="754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Sosyal Hizmetler Sınıfı</w:t>
            </w:r>
          </w:p>
        </w:tc>
      </w:tr>
      <w:tr w:rsidR="00D610E2" w:rsidRPr="008D1369" w:rsidTr="00D610E2">
        <w:tc>
          <w:tcPr>
            <w:tcW w:w="1879"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4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III (İlk Atanma Yeri) </w:t>
            </w:r>
          </w:p>
        </w:tc>
      </w:tr>
      <w:tr w:rsidR="00D610E2" w:rsidRPr="008D1369" w:rsidTr="00D610E2">
        <w:tc>
          <w:tcPr>
            <w:tcW w:w="1879"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54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2</w:t>
            </w:r>
          </w:p>
        </w:tc>
      </w:tr>
      <w:tr w:rsidR="00D610E2" w:rsidRPr="008D1369" w:rsidTr="00D610E2">
        <w:tc>
          <w:tcPr>
            <w:tcW w:w="1879"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4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Barem 10-11-12  (47/2010 Sayılı Yasa Tahtında Barem 9)      </w:t>
            </w:r>
          </w:p>
        </w:tc>
      </w:tr>
      <w:tr w:rsidR="00D610E2" w:rsidRPr="008D1369" w:rsidTr="00D610E2">
        <w:tc>
          <w:tcPr>
            <w:tcW w:w="1879"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879"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421"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I.GÖREV YETKİ VE SORUMLULUKLARI:</w:t>
            </w:r>
          </w:p>
        </w:tc>
      </w:tr>
      <w:tr w:rsidR="00D610E2" w:rsidRPr="008D1369" w:rsidTr="00D610E2">
        <w:tc>
          <w:tcPr>
            <w:tcW w:w="9421"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46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0"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Müdür, Müdür Muavini ve Cezaevi Amirine karşı sorumlu olarak Cezaevinin revirinde Müdür, Müdür Muavini ve Cezaevi Amirinin yönerge ve sorumluluğu altında mesleği ile ilgili konularda görev yapmak; alanı ile ilgili konularda cezaevi personeline eğitim vermek;</w:t>
            </w:r>
          </w:p>
        </w:tc>
      </w:tr>
      <w:tr w:rsidR="00D610E2" w:rsidRPr="008D1369" w:rsidTr="00D610E2">
        <w:tc>
          <w:tcPr>
            <w:tcW w:w="46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0"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Hükümlü ve tutukluların bireysel özelliklerini, yaşam koşullarını ve suç işleme nedenlerini belirleyerek bireysel gelişmelerine yardımcı olmak;</w:t>
            </w:r>
          </w:p>
        </w:tc>
      </w:tr>
      <w:tr w:rsidR="00D610E2" w:rsidRPr="008D1369" w:rsidTr="00D610E2">
        <w:tc>
          <w:tcPr>
            <w:tcW w:w="46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0"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Hükümlü ve tutukluların günlük yaşayışı ve davranışlarını izlemek ve bulguları amirlerine aktarmak;</w:t>
            </w:r>
          </w:p>
        </w:tc>
      </w:tr>
      <w:tr w:rsidR="00D610E2" w:rsidRPr="008D1369" w:rsidTr="00D610E2">
        <w:tc>
          <w:tcPr>
            <w:tcW w:w="46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0"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Hükümlü ve tutukluların cezaevi yaşamına uyumlarını ve toplumsal yaşamla uyumlaşmalarını sağlayıcı yeniden suç işlemelerini engelleyici çalışmalarda bulunmak;</w:t>
            </w:r>
          </w:p>
        </w:tc>
      </w:tr>
      <w:tr w:rsidR="00D610E2" w:rsidRPr="008D1369" w:rsidTr="00D610E2">
        <w:tc>
          <w:tcPr>
            <w:tcW w:w="46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0"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 personeli ile hükümlü ve tutukluların ruh ve beden sağlığı ve bütünlüğüne ilişkin koruyucu, geliştirici programları hazırlamak ve yürütmek; </w:t>
            </w:r>
          </w:p>
        </w:tc>
      </w:tr>
      <w:tr w:rsidR="00D610E2" w:rsidRPr="008D1369" w:rsidTr="00D610E2">
        <w:tc>
          <w:tcPr>
            <w:tcW w:w="46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0"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1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görevlendirildiği kurullarda görev yapmak;</w:t>
            </w:r>
          </w:p>
        </w:tc>
      </w:tr>
      <w:tr w:rsidR="00D610E2" w:rsidRPr="008D1369" w:rsidTr="00D610E2">
        <w:tc>
          <w:tcPr>
            <w:tcW w:w="46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0"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1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D610E2">
        <w:tc>
          <w:tcPr>
            <w:tcW w:w="46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0"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(8)</w:t>
            </w:r>
          </w:p>
        </w:tc>
        <w:tc>
          <w:tcPr>
            <w:tcW w:w="81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421"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421"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FB025B">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7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707"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w:t>
            </w:r>
          </w:p>
        </w:tc>
        <w:tc>
          <w:tcPr>
            <w:tcW w:w="747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Herhangi bir üniversitenin Psikoloji veya Sosyoloji Bölümünden lisans diplomasına sahip </w:t>
            </w:r>
            <w:proofErr w:type="gramStart"/>
            <w:r w:rsidRPr="008D1369">
              <w:rPr>
                <w:rFonts w:eastAsia="Times New Roman" w:cs="Times New Roman"/>
                <w:sz w:val="24"/>
                <w:szCs w:val="24"/>
                <w:lang w:eastAsia="tr-TR"/>
              </w:rPr>
              <w:t>olmak;</w:t>
            </w:r>
            <w:proofErr w:type="gramEnd"/>
            <w:r w:rsidRPr="008D1369">
              <w:rPr>
                <w:rFonts w:eastAsia="Times New Roman" w:cs="Times New Roman"/>
                <w:sz w:val="24"/>
                <w:szCs w:val="24"/>
                <w:lang w:eastAsia="tr-TR"/>
              </w:rPr>
              <w:t xml:space="preserve"> ve</w:t>
            </w:r>
          </w:p>
        </w:tc>
      </w:tr>
      <w:tr w:rsidR="00D610E2" w:rsidRPr="008D1369" w:rsidTr="00FB025B">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7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707"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w:t>
            </w:r>
          </w:p>
        </w:tc>
        <w:tc>
          <w:tcPr>
            <w:tcW w:w="747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Klinik Psikoloji veya Adli Psikoloji dalında en az yüksek lisans yapmış olmak.</w:t>
            </w:r>
          </w:p>
        </w:tc>
      </w:tr>
      <w:tr w:rsidR="00D610E2" w:rsidRPr="008D1369" w:rsidTr="00D610E2">
        <w:trPr>
          <w:trHeight w:val="248"/>
        </w:trPr>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76" w:type="dxa"/>
          </w:tcPr>
          <w:p w:rsidR="00D610E2" w:rsidRPr="008D1369" w:rsidRDefault="00D610E2" w:rsidP="00D610E2">
            <w:pPr>
              <w:overflowPunct w:val="0"/>
              <w:autoSpaceDE w:val="0"/>
              <w:autoSpaceDN w:val="0"/>
              <w:adjustRightInd w:val="0"/>
              <w:jc w:val="center"/>
              <w:textAlignment w:val="baseline"/>
              <w:rPr>
                <w:rFonts w:eastAsia="Times New Roman" w:cs="Times New Roman"/>
                <w:strike/>
                <w:sz w:val="24"/>
                <w:szCs w:val="24"/>
                <w:lang w:eastAsia="tr-TR"/>
              </w:rPr>
            </w:pPr>
            <w:r w:rsidRPr="008D1369">
              <w:rPr>
                <w:rFonts w:eastAsia="Times New Roman" w:cs="Times New Roman"/>
                <w:sz w:val="24"/>
                <w:szCs w:val="24"/>
                <w:lang w:eastAsia="tr-TR"/>
              </w:rPr>
              <w:t>(2)</w:t>
            </w:r>
          </w:p>
        </w:tc>
        <w:tc>
          <w:tcPr>
            <w:tcW w:w="8177"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Avrupa Dil Pasaportu “</w:t>
            </w:r>
            <w:proofErr w:type="spellStart"/>
            <w:r w:rsidRPr="008D1369">
              <w:rPr>
                <w:rFonts w:eastAsia="Times New Roman" w:cs="Times New Roman"/>
                <w:sz w:val="24"/>
                <w:szCs w:val="24"/>
                <w:lang w:eastAsia="tr-TR"/>
              </w:rPr>
              <w:t>Common</w:t>
            </w:r>
            <w:proofErr w:type="spellEnd"/>
            <w:r w:rsidRPr="008D1369">
              <w:rPr>
                <w:rFonts w:eastAsia="Times New Roman" w:cs="Times New Roman"/>
                <w:sz w:val="24"/>
                <w:szCs w:val="24"/>
                <w:lang w:eastAsia="tr-TR"/>
              </w:rPr>
              <w:t xml:space="preserve"> </w:t>
            </w:r>
            <w:proofErr w:type="spellStart"/>
            <w:r w:rsidRPr="008D1369">
              <w:rPr>
                <w:rFonts w:eastAsia="Times New Roman" w:cs="Times New Roman"/>
                <w:sz w:val="24"/>
                <w:szCs w:val="24"/>
                <w:lang w:eastAsia="tr-TR"/>
              </w:rPr>
              <w:t>European</w:t>
            </w:r>
            <w:proofErr w:type="spellEnd"/>
            <w:r w:rsidRPr="008D1369">
              <w:rPr>
                <w:rFonts w:eastAsia="Times New Roman" w:cs="Times New Roman"/>
                <w:sz w:val="24"/>
                <w:szCs w:val="24"/>
                <w:lang w:eastAsia="tr-TR"/>
              </w:rPr>
              <w:t xml:space="preserve"> Framework of Reference </w:t>
            </w:r>
            <w:proofErr w:type="spellStart"/>
            <w:r w:rsidRPr="008D1369">
              <w:rPr>
                <w:rFonts w:eastAsia="Times New Roman" w:cs="Times New Roman"/>
                <w:sz w:val="24"/>
                <w:szCs w:val="24"/>
                <w:lang w:eastAsia="tr-TR"/>
              </w:rPr>
              <w:t>for</w:t>
            </w:r>
            <w:proofErr w:type="spellEnd"/>
            <w:r w:rsidRPr="008D1369">
              <w:rPr>
                <w:rFonts w:eastAsia="Times New Roman" w:cs="Times New Roman"/>
                <w:sz w:val="24"/>
                <w:szCs w:val="24"/>
                <w:lang w:eastAsia="tr-TR"/>
              </w:rPr>
              <w:t xml:space="preserve"> </w:t>
            </w:r>
            <w:proofErr w:type="spellStart"/>
            <w:r w:rsidRPr="008D1369">
              <w:rPr>
                <w:rFonts w:eastAsia="Times New Roman" w:cs="Times New Roman"/>
                <w:sz w:val="24"/>
                <w:szCs w:val="24"/>
                <w:lang w:eastAsia="tr-TR"/>
              </w:rPr>
              <w:t>Languages</w:t>
            </w:r>
            <w:proofErr w:type="spellEnd"/>
            <w:r w:rsidRPr="008D1369">
              <w:rPr>
                <w:rFonts w:eastAsia="Times New Roman" w:cs="Times New Roman"/>
                <w:sz w:val="24"/>
                <w:szCs w:val="24"/>
                <w:lang w:eastAsia="tr-TR"/>
              </w:rPr>
              <w:t>” (CEFR)’in en az B1 seviyesinde sertifikaya sahip olmak.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7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77" w:type="dxa"/>
            <w:gridSpan w:val="4"/>
          </w:tcPr>
          <w:p w:rsidR="00D610E2" w:rsidRPr="008D1369" w:rsidRDefault="00D610E2" w:rsidP="00D610E2">
            <w:pPr>
              <w:overflowPunct w:val="0"/>
              <w:autoSpaceDE w:val="0"/>
              <w:autoSpaceDN w:val="0"/>
              <w:adjustRightInd w:val="0"/>
              <w:textAlignment w:val="baseline"/>
              <w:rPr>
                <w:rFonts w:eastAsia="Times New Roman" w:cs="Times New Roman"/>
                <w:strike/>
                <w:sz w:val="24"/>
                <w:szCs w:val="24"/>
                <w:lang w:eastAsia="tr-TR"/>
              </w:rPr>
            </w:pPr>
            <w:r w:rsidRPr="008D1369">
              <w:rPr>
                <w:rFonts w:eastAsia="Times New Roman" w:cs="Times New Roman"/>
                <w:sz w:val="24"/>
                <w:szCs w:val="24"/>
                <w:lang w:eastAsia="tr-TR"/>
              </w:rPr>
              <w:t>İlgili mevzuat uyarınca yapılacak sınavlarda başarılı olmak.</w:t>
            </w: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7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77"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p w:rsidR="00D610E2"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416241" w:rsidRPr="008D1369" w:rsidRDefault="00416241"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jc w:val="center"/>
        <w:rPr>
          <w:rFonts w:eastAsia="Times New Roman" w:cs="Times New Roman"/>
          <w:sz w:val="24"/>
          <w:szCs w:val="24"/>
          <w:lang w:eastAsia="tr-TR"/>
        </w:rPr>
      </w:pPr>
      <w:r w:rsidRPr="008D1369">
        <w:rPr>
          <w:rFonts w:eastAsia="Times New Roman" w:cs="Times New Roman"/>
          <w:sz w:val="24"/>
          <w:szCs w:val="24"/>
          <w:lang w:eastAsia="tr-TR"/>
        </w:rPr>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SOSYAL HİZMETLER MEMURU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pPr w:leftFromText="141" w:rightFromText="141" w:vertAnchor="text" w:tblpY="1"/>
        <w:tblOverlap w:val="never"/>
        <w:tblW w:w="9378" w:type="dxa"/>
        <w:tblLayout w:type="fixed"/>
        <w:tblLook w:val="0000" w:firstRow="0" w:lastRow="0" w:firstColumn="0" w:lastColumn="0" w:noHBand="0" w:noVBand="0"/>
      </w:tblPr>
      <w:tblGrid>
        <w:gridCol w:w="392"/>
        <w:gridCol w:w="616"/>
        <w:gridCol w:w="635"/>
        <w:gridCol w:w="7735"/>
      </w:tblGrid>
      <w:tr w:rsidR="00D610E2" w:rsidRPr="008D1369" w:rsidTr="00D610E2">
        <w:tc>
          <w:tcPr>
            <w:tcW w:w="16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735"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Sosyal Hizmetler Memuru</w:t>
            </w:r>
          </w:p>
        </w:tc>
      </w:tr>
      <w:tr w:rsidR="00D610E2" w:rsidRPr="008D1369" w:rsidTr="00D610E2">
        <w:tc>
          <w:tcPr>
            <w:tcW w:w="16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735"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Sosyal Hizmetler Sınıfı</w:t>
            </w:r>
          </w:p>
        </w:tc>
      </w:tr>
      <w:tr w:rsidR="00D610E2" w:rsidRPr="008D1369" w:rsidTr="00D610E2">
        <w:tc>
          <w:tcPr>
            <w:tcW w:w="16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735"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I (Yükselme Yeri) </w:t>
            </w:r>
          </w:p>
        </w:tc>
      </w:tr>
      <w:tr w:rsidR="00D610E2" w:rsidRPr="008D1369" w:rsidTr="00D610E2">
        <w:tc>
          <w:tcPr>
            <w:tcW w:w="16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735"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c>
          <w:tcPr>
            <w:tcW w:w="16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735"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Barem 15-16 (47/2010 Sayılı Yasa Tahtında Barem 11)  </w:t>
            </w:r>
          </w:p>
        </w:tc>
      </w:tr>
      <w:tr w:rsidR="00D610E2" w:rsidRPr="008D1369" w:rsidTr="00D610E2">
        <w:tc>
          <w:tcPr>
            <w:tcW w:w="16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735"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64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735"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37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 GÖREV YETKİ VE SORUMLULUKLARI:</w:t>
            </w:r>
          </w:p>
        </w:tc>
      </w:tr>
      <w:tr w:rsidR="00D610E2" w:rsidRPr="008D1369" w:rsidTr="00D610E2">
        <w:tc>
          <w:tcPr>
            <w:tcW w:w="937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FB025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Müdür, Müdür Muavini ve Cezaevi Amirinin yönerge ve sorumluluğu altında mesleği ile ilgili konularda görev yapmak; </w:t>
            </w:r>
          </w:p>
        </w:tc>
      </w:tr>
      <w:tr w:rsidR="00D610E2" w:rsidRPr="008D1369" w:rsidTr="00FB025B">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Hükümlü ve tutukluların sorunlarını araştırmak ve izlemek; sosyal, psikolojik, ekonomik ve kültürel sorunları bulunan fert ve ailelerin sorunlarını sosyal hizmetlerin metot ve teknikleri ışığında araştırmak, </w:t>
            </w:r>
            <w:proofErr w:type="spellStart"/>
            <w:r w:rsidRPr="008D1369">
              <w:rPr>
                <w:rFonts w:eastAsia="Times New Roman" w:cs="Times New Roman"/>
                <w:sz w:val="24"/>
                <w:szCs w:val="24"/>
                <w:lang w:eastAsia="tr-TR"/>
              </w:rPr>
              <w:t>yakınen</w:t>
            </w:r>
            <w:proofErr w:type="spellEnd"/>
            <w:r w:rsidRPr="008D1369">
              <w:rPr>
                <w:rFonts w:eastAsia="Times New Roman" w:cs="Times New Roman"/>
                <w:sz w:val="24"/>
                <w:szCs w:val="24"/>
                <w:lang w:eastAsia="tr-TR"/>
              </w:rPr>
              <w:t xml:space="preserve"> ilgilenmek ve sorunlarının çözümlenmesinde yardımcı olmak;</w:t>
            </w:r>
          </w:p>
        </w:tc>
      </w:tr>
      <w:tr w:rsidR="00D610E2" w:rsidRPr="008D1369" w:rsidTr="00FB025B">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Dairedeki görev alanına giren programların uygulanmasından sorumlu olmak;</w:t>
            </w:r>
          </w:p>
        </w:tc>
      </w:tr>
      <w:tr w:rsidR="00D610E2" w:rsidRPr="008D1369" w:rsidTr="00FB025B">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FB025B">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FB025B">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FB025B">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37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37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FB025B">
        <w:trPr>
          <w:trHeight w:val="498"/>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Cezaevinde Sosyal Hizmetler Sınıfında II. Derece Cezaevi Sosyal Hizmetler Memuru olarak fiilen en az 3 (üç) yıl çalışmış olmak.</w:t>
            </w:r>
          </w:p>
        </w:tc>
      </w:tr>
      <w:tr w:rsidR="00D610E2" w:rsidRPr="008D1369" w:rsidTr="00FB025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37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overflowPunct w:val="0"/>
        <w:autoSpaceDE w:val="0"/>
        <w:autoSpaceDN w:val="0"/>
        <w:adjustRightInd w:val="0"/>
        <w:jc w:val="center"/>
        <w:textAlignment w:val="baseline"/>
        <w:rPr>
          <w:rFonts w:eastAsia="Times New Roman" w:cs="Times New Roman"/>
          <w:color w:val="1F497D" w:themeColor="text2"/>
          <w:sz w:val="24"/>
          <w:szCs w:val="24"/>
          <w:lang w:eastAsia="tr-TR"/>
        </w:rPr>
      </w:pPr>
    </w:p>
    <w:p w:rsidR="00D610E2" w:rsidRPr="008D1369" w:rsidRDefault="00D610E2" w:rsidP="00FB025B">
      <w:pPr>
        <w:overflowPunct w:val="0"/>
        <w:autoSpaceDE w:val="0"/>
        <w:autoSpaceDN w:val="0"/>
        <w:adjustRightInd w:val="0"/>
        <w:textAlignment w:val="baseline"/>
        <w:rPr>
          <w:rFonts w:eastAsia="Times New Roman" w:cs="Times New Roman"/>
          <w:color w:val="1F497D" w:themeColor="text2"/>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 </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SOSYAL HİZMETLER MEMURU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pPr w:leftFromText="141" w:rightFromText="141" w:vertAnchor="text" w:tblpY="1"/>
        <w:tblOverlap w:val="never"/>
        <w:tblW w:w="9378" w:type="dxa"/>
        <w:tblLayout w:type="fixed"/>
        <w:tblLook w:val="0000" w:firstRow="0" w:lastRow="0" w:firstColumn="0" w:lastColumn="0" w:noHBand="0" w:noVBand="0"/>
      </w:tblPr>
      <w:tblGrid>
        <w:gridCol w:w="392"/>
        <w:gridCol w:w="615"/>
        <w:gridCol w:w="635"/>
        <w:gridCol w:w="7736"/>
      </w:tblGrid>
      <w:tr w:rsidR="00D610E2" w:rsidRPr="008D1369" w:rsidTr="00FB025B">
        <w:tc>
          <w:tcPr>
            <w:tcW w:w="164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73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Sosyal Hizmetler Memuru</w:t>
            </w:r>
          </w:p>
        </w:tc>
      </w:tr>
      <w:tr w:rsidR="00D610E2" w:rsidRPr="008D1369" w:rsidTr="00FB025B">
        <w:tc>
          <w:tcPr>
            <w:tcW w:w="164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73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Sosyal Hizmetler Sınıfı</w:t>
            </w:r>
          </w:p>
        </w:tc>
      </w:tr>
      <w:tr w:rsidR="00D610E2" w:rsidRPr="008D1369" w:rsidTr="00FB025B">
        <w:tc>
          <w:tcPr>
            <w:tcW w:w="164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73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II (Yükselme Yeri) </w:t>
            </w:r>
          </w:p>
        </w:tc>
      </w:tr>
      <w:tr w:rsidR="00D610E2" w:rsidRPr="008D1369" w:rsidTr="00FB025B">
        <w:tc>
          <w:tcPr>
            <w:tcW w:w="164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73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FB025B">
        <w:tc>
          <w:tcPr>
            <w:tcW w:w="164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73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Barem 12-13-14 (47/2010 Sayılı Yasa Tahtında Barem 10)  </w:t>
            </w:r>
          </w:p>
        </w:tc>
      </w:tr>
      <w:tr w:rsidR="00D610E2" w:rsidRPr="008D1369" w:rsidTr="00FB025B">
        <w:tc>
          <w:tcPr>
            <w:tcW w:w="164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73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FB025B">
        <w:tc>
          <w:tcPr>
            <w:tcW w:w="1642"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73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37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 GÖREV YETKİ VE SORUMLULUKLARI:</w:t>
            </w:r>
          </w:p>
        </w:tc>
      </w:tr>
      <w:tr w:rsidR="00D610E2" w:rsidRPr="008D1369" w:rsidTr="00D610E2">
        <w:tc>
          <w:tcPr>
            <w:tcW w:w="937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FB025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5"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371"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Müdür, Müdür Muavini ve Cezaevi Amirinin yönerge ve sorumluluğu altında mesleği ile ilgili konularda görev yapmak; </w:t>
            </w:r>
          </w:p>
        </w:tc>
      </w:tr>
      <w:tr w:rsidR="00D610E2" w:rsidRPr="008D1369" w:rsidTr="00FB025B">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5"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371"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Hükümlü ve tutukluların sorunlarını araştırmak ve izlemek; sosyal, psikolojik, ekonomik ve kültürel sorunları bulunan fert ve ailelerin sorunlarını sosyal hizmetlerin metot ve teknikleri ışığında araştırmak, </w:t>
            </w:r>
            <w:proofErr w:type="spellStart"/>
            <w:r w:rsidRPr="008D1369">
              <w:rPr>
                <w:rFonts w:eastAsia="Times New Roman" w:cs="Times New Roman"/>
                <w:sz w:val="24"/>
                <w:szCs w:val="24"/>
                <w:lang w:eastAsia="tr-TR"/>
              </w:rPr>
              <w:t>yakınen</w:t>
            </w:r>
            <w:proofErr w:type="spellEnd"/>
            <w:r w:rsidRPr="008D1369">
              <w:rPr>
                <w:rFonts w:eastAsia="Times New Roman" w:cs="Times New Roman"/>
                <w:sz w:val="24"/>
                <w:szCs w:val="24"/>
                <w:lang w:eastAsia="tr-TR"/>
              </w:rPr>
              <w:t xml:space="preserve"> ilgilenmek ve sorunlarının çözümlenmesinde yardımcı olmak;</w:t>
            </w:r>
          </w:p>
        </w:tc>
      </w:tr>
      <w:tr w:rsidR="00D610E2" w:rsidRPr="008D1369" w:rsidTr="00FB025B">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5"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371"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Dairedeki görev alanına giren programların uygulanmasından sorumlu olmak;</w:t>
            </w:r>
          </w:p>
        </w:tc>
      </w:tr>
      <w:tr w:rsidR="00D610E2" w:rsidRPr="008D1369" w:rsidTr="00FB025B">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5"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371"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FB025B">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5"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371"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FB025B">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5"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371"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FB025B">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5"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371"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37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37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FB025B">
        <w:trPr>
          <w:trHeight w:val="498"/>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5"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5"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w:t>
            </w:r>
          </w:p>
        </w:tc>
        <w:tc>
          <w:tcPr>
            <w:tcW w:w="773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Sosyal Hizmetler Sınıfında, III. Derece Cezaevi Sosyal Hizmetler Memuru kadrosunda fiilen en az 3 (üç) yıl çalışmış olmak ve 3 (üç) fiili hizmet yılına ilaveten kamu görevinde sürekli personel veya işçi veya geçici veya sözleşmeli personel olarak en az 4 (dört) yıl çalışmış </w:t>
            </w:r>
            <w:proofErr w:type="gramStart"/>
            <w:r w:rsidRPr="008D1369">
              <w:rPr>
                <w:rFonts w:eastAsia="Times New Roman" w:cs="Times New Roman"/>
                <w:sz w:val="24"/>
                <w:szCs w:val="24"/>
                <w:lang w:eastAsia="tr-TR"/>
              </w:rPr>
              <w:t>olmak;</w:t>
            </w:r>
            <w:proofErr w:type="gramEnd"/>
            <w:r w:rsidRPr="008D1369">
              <w:rPr>
                <w:rFonts w:eastAsia="Times New Roman" w:cs="Times New Roman"/>
                <w:sz w:val="24"/>
                <w:szCs w:val="24"/>
                <w:lang w:eastAsia="tr-TR"/>
              </w:rPr>
              <w:t xml:space="preserve"> veya</w:t>
            </w:r>
          </w:p>
        </w:tc>
      </w:tr>
      <w:tr w:rsidR="00D610E2" w:rsidRPr="008D1369" w:rsidTr="00FB025B">
        <w:trPr>
          <w:trHeight w:val="288"/>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5"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35"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w:t>
            </w:r>
          </w:p>
        </w:tc>
        <w:tc>
          <w:tcPr>
            <w:tcW w:w="773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Kamu Çalışanlarının Aylık (Maaş - Ücret) ve Diğer Ödeneklerinin Düzenlenmesi Yasası kapsamında istihdam edilmiş olup Sosyal Hizmetler Sınıfında III. Derece Cezaevi Sosyal Hizmetler Memuru </w:t>
            </w:r>
            <w:r w:rsidRPr="008D1369">
              <w:rPr>
                <w:rFonts w:eastAsia="Times New Roman" w:cs="Times New Roman"/>
                <w:sz w:val="24"/>
                <w:szCs w:val="24"/>
                <w:lang w:eastAsia="tr-TR"/>
              </w:rPr>
              <w:lastRenderedPageBreak/>
              <w:t>olarak fiilen en az 7 (yedi) yıl çalışmış olmak.</w:t>
            </w:r>
          </w:p>
        </w:tc>
      </w:tr>
      <w:tr w:rsidR="00D610E2" w:rsidRPr="008D1369" w:rsidTr="00FB025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5"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371"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FB025B" w:rsidRDefault="00FB025B" w:rsidP="00FB025B">
      <w:pPr>
        <w:overflowPunct w:val="0"/>
        <w:autoSpaceDE w:val="0"/>
        <w:autoSpaceDN w:val="0"/>
        <w:adjustRightInd w:val="0"/>
        <w:textAlignment w:val="baseline"/>
        <w:rPr>
          <w:rFonts w:eastAsia="Times New Roman" w:cs="Times New Roman"/>
          <w:sz w:val="24"/>
          <w:szCs w:val="24"/>
          <w:lang w:eastAsia="tr-TR"/>
        </w:rPr>
      </w:pPr>
    </w:p>
    <w:p w:rsidR="00416241" w:rsidRPr="008D1369" w:rsidRDefault="00416241" w:rsidP="00FB025B">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137FBC">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SOSYAL HİZMETLER MEMURU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W w:w="9468" w:type="dxa"/>
        <w:tblLayout w:type="fixed"/>
        <w:tblLook w:val="0000" w:firstRow="0" w:lastRow="0" w:firstColumn="0" w:lastColumn="0" w:noHBand="0" w:noVBand="0"/>
      </w:tblPr>
      <w:tblGrid>
        <w:gridCol w:w="1879"/>
        <w:gridCol w:w="7589"/>
      </w:tblGrid>
      <w:tr w:rsidR="00D610E2" w:rsidRPr="008D1369" w:rsidTr="00D610E2">
        <w:tc>
          <w:tcPr>
            <w:tcW w:w="187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8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Sosyal Hizmetler Memuru</w:t>
            </w:r>
          </w:p>
        </w:tc>
      </w:tr>
      <w:tr w:rsidR="00D610E2" w:rsidRPr="008D1369" w:rsidTr="00D610E2">
        <w:tc>
          <w:tcPr>
            <w:tcW w:w="187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8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Sosyal Hizmetler Sınıfı</w:t>
            </w:r>
          </w:p>
        </w:tc>
      </w:tr>
      <w:tr w:rsidR="00D610E2" w:rsidRPr="008D1369" w:rsidTr="00D610E2">
        <w:tc>
          <w:tcPr>
            <w:tcW w:w="187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8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III (İlk Atanma Yeri) </w:t>
            </w:r>
          </w:p>
        </w:tc>
      </w:tr>
      <w:tr w:rsidR="00D610E2" w:rsidRPr="008D1369" w:rsidTr="00D610E2">
        <w:tc>
          <w:tcPr>
            <w:tcW w:w="187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58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rPr>
          <w:trHeight w:val="221"/>
        </w:trPr>
        <w:tc>
          <w:tcPr>
            <w:tcW w:w="187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8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Barem 10-11-12  (47/2010 Sayılı Yasa Tahtında Barem 9)      </w:t>
            </w:r>
          </w:p>
        </w:tc>
      </w:tr>
      <w:tr w:rsidR="00D610E2" w:rsidRPr="008D1369" w:rsidTr="00D610E2">
        <w:tc>
          <w:tcPr>
            <w:tcW w:w="187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8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pPr w:leftFromText="141" w:rightFromText="141" w:vertAnchor="text" w:tblpY="1"/>
        <w:tblOverlap w:val="never"/>
        <w:tblW w:w="9468" w:type="dxa"/>
        <w:tblLayout w:type="fixed"/>
        <w:tblLook w:val="0000" w:firstRow="0" w:lastRow="0" w:firstColumn="0" w:lastColumn="0" w:noHBand="0" w:noVBand="0"/>
      </w:tblPr>
      <w:tblGrid>
        <w:gridCol w:w="392"/>
        <w:gridCol w:w="616"/>
        <w:gridCol w:w="8460"/>
      </w:tblGrid>
      <w:tr w:rsidR="00D610E2" w:rsidRPr="008D1369" w:rsidTr="00D610E2">
        <w:tc>
          <w:tcPr>
            <w:tcW w:w="946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 GÖREV YETKİ VE SORUMLULUKLARI:</w:t>
            </w:r>
          </w:p>
        </w:tc>
      </w:tr>
      <w:tr w:rsidR="00D610E2" w:rsidRPr="008D1369" w:rsidTr="00D610E2">
        <w:tc>
          <w:tcPr>
            <w:tcW w:w="946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4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Müdür, Müdür Muavini ve Cezaevi Amirinin yönerge ve sorumluluğu altında mesleği ile ilgili konularda görev yapmak; </w:t>
            </w:r>
          </w:p>
        </w:tc>
      </w:tr>
      <w:tr w:rsidR="00D610E2" w:rsidRPr="008D1369" w:rsidTr="00137FBC">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4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Hükümlü ve tutukluların sorunlarını araştırmak ve izlemek; sosyal, psikolojik, ekonomik ve kültürel sorunları bulunan fert ve ailelerin sorunlarını sosyal hizmetlerin metot ve teknikleri ışığında araştırmak, </w:t>
            </w:r>
            <w:proofErr w:type="spellStart"/>
            <w:r w:rsidRPr="008D1369">
              <w:rPr>
                <w:rFonts w:eastAsia="Times New Roman" w:cs="Times New Roman"/>
                <w:sz w:val="24"/>
                <w:szCs w:val="24"/>
                <w:lang w:eastAsia="tr-TR"/>
              </w:rPr>
              <w:t>yakınen</w:t>
            </w:r>
            <w:proofErr w:type="spellEnd"/>
            <w:r w:rsidRPr="008D1369">
              <w:rPr>
                <w:rFonts w:eastAsia="Times New Roman" w:cs="Times New Roman"/>
                <w:sz w:val="24"/>
                <w:szCs w:val="24"/>
                <w:lang w:eastAsia="tr-TR"/>
              </w:rPr>
              <w:t xml:space="preserve"> ilgilenmek ve sorunlarının çözümlenmesinde yardımcı olmak;</w:t>
            </w:r>
          </w:p>
        </w:tc>
      </w:tr>
      <w:tr w:rsidR="00D610E2" w:rsidRPr="008D1369" w:rsidTr="00137FBC">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4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Dairedeki görev alanına giren programların uygulanmasından sorumlu olmak;</w:t>
            </w:r>
          </w:p>
        </w:tc>
      </w:tr>
      <w:tr w:rsidR="00D610E2" w:rsidRPr="008D1369" w:rsidTr="00137FBC">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4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137FBC">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4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137FBC">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4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137FBC">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4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46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46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137FBC">
        <w:trPr>
          <w:trHeight w:val="498"/>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4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Herhangi bir üniversitenin Sosyal Hizmetler, Sosyal Siyaset, Sosyoloji, Psikoloji veya benzeri bölümlerinin birinden lisans diplomasına sahip olmak.</w:t>
            </w:r>
          </w:p>
        </w:tc>
      </w:tr>
      <w:tr w:rsidR="00D610E2" w:rsidRPr="008D1369" w:rsidTr="00137FBC">
        <w:trPr>
          <w:trHeight w:val="498"/>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4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Avrupa Dil Pasaportu “</w:t>
            </w:r>
            <w:proofErr w:type="spellStart"/>
            <w:r w:rsidRPr="008D1369">
              <w:rPr>
                <w:rFonts w:eastAsia="Times New Roman" w:cs="Times New Roman"/>
                <w:sz w:val="24"/>
                <w:szCs w:val="24"/>
                <w:lang w:eastAsia="tr-TR"/>
              </w:rPr>
              <w:t>Common</w:t>
            </w:r>
            <w:proofErr w:type="spellEnd"/>
            <w:r w:rsidRPr="008D1369">
              <w:rPr>
                <w:rFonts w:eastAsia="Times New Roman" w:cs="Times New Roman"/>
                <w:sz w:val="24"/>
                <w:szCs w:val="24"/>
                <w:lang w:eastAsia="tr-TR"/>
              </w:rPr>
              <w:t xml:space="preserve"> </w:t>
            </w:r>
            <w:proofErr w:type="spellStart"/>
            <w:r w:rsidRPr="008D1369">
              <w:rPr>
                <w:rFonts w:eastAsia="Times New Roman" w:cs="Times New Roman"/>
                <w:sz w:val="24"/>
                <w:szCs w:val="24"/>
                <w:lang w:eastAsia="tr-TR"/>
              </w:rPr>
              <w:t>European</w:t>
            </w:r>
            <w:proofErr w:type="spellEnd"/>
            <w:r w:rsidRPr="008D1369">
              <w:rPr>
                <w:rFonts w:eastAsia="Times New Roman" w:cs="Times New Roman"/>
                <w:sz w:val="24"/>
                <w:szCs w:val="24"/>
                <w:lang w:eastAsia="tr-TR"/>
              </w:rPr>
              <w:t xml:space="preserve"> Framework of Reference </w:t>
            </w:r>
            <w:proofErr w:type="spellStart"/>
            <w:r w:rsidRPr="008D1369">
              <w:rPr>
                <w:rFonts w:eastAsia="Times New Roman" w:cs="Times New Roman"/>
                <w:sz w:val="24"/>
                <w:szCs w:val="24"/>
                <w:lang w:eastAsia="tr-TR"/>
              </w:rPr>
              <w:t>for</w:t>
            </w:r>
            <w:proofErr w:type="spellEnd"/>
            <w:r w:rsidRPr="008D1369">
              <w:rPr>
                <w:rFonts w:eastAsia="Times New Roman" w:cs="Times New Roman"/>
                <w:sz w:val="24"/>
                <w:szCs w:val="24"/>
                <w:lang w:eastAsia="tr-TR"/>
              </w:rPr>
              <w:t xml:space="preserve"> </w:t>
            </w:r>
            <w:proofErr w:type="spellStart"/>
            <w:r w:rsidRPr="008D1369">
              <w:rPr>
                <w:rFonts w:eastAsia="Times New Roman" w:cs="Times New Roman"/>
                <w:sz w:val="24"/>
                <w:szCs w:val="24"/>
                <w:lang w:eastAsia="tr-TR"/>
              </w:rPr>
              <w:t>Languages</w:t>
            </w:r>
            <w:proofErr w:type="spellEnd"/>
            <w:r w:rsidRPr="008D1369">
              <w:rPr>
                <w:rFonts w:eastAsia="Times New Roman" w:cs="Times New Roman"/>
                <w:sz w:val="24"/>
                <w:szCs w:val="24"/>
                <w:lang w:eastAsia="tr-TR"/>
              </w:rPr>
              <w:t>” (CEFR)’in en az B1 seviyesinde sertifikaya sahip olmak.</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4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MALİYE MEMURU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bl>
      <w:tblPr>
        <w:tblW w:w="0" w:type="auto"/>
        <w:tblLayout w:type="fixed"/>
        <w:tblLook w:val="0000" w:firstRow="0" w:lastRow="0" w:firstColumn="0" w:lastColumn="0" w:noHBand="0" w:noVBand="0"/>
      </w:tblPr>
      <w:tblGrid>
        <w:gridCol w:w="392"/>
        <w:gridCol w:w="616"/>
        <w:gridCol w:w="540"/>
        <w:gridCol w:w="7740"/>
      </w:tblGrid>
      <w:tr w:rsidR="00D610E2" w:rsidRPr="008D1369" w:rsidTr="00D610E2">
        <w:tc>
          <w:tcPr>
            <w:tcW w:w="154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74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Maliye Memuru</w:t>
            </w:r>
          </w:p>
        </w:tc>
      </w:tr>
      <w:tr w:rsidR="00D610E2" w:rsidRPr="008D1369" w:rsidTr="00D610E2">
        <w:tc>
          <w:tcPr>
            <w:tcW w:w="154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74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Mali Hizmetler Sınıfı</w:t>
            </w:r>
          </w:p>
        </w:tc>
      </w:tr>
      <w:tr w:rsidR="00D610E2" w:rsidRPr="008D1369" w:rsidTr="00D610E2">
        <w:tc>
          <w:tcPr>
            <w:tcW w:w="154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74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 (Yükselme Yeri)</w:t>
            </w:r>
          </w:p>
        </w:tc>
      </w:tr>
      <w:tr w:rsidR="00D610E2" w:rsidRPr="008D1369" w:rsidTr="00D610E2">
        <w:tc>
          <w:tcPr>
            <w:tcW w:w="154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74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c>
          <w:tcPr>
            <w:tcW w:w="154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740" w:type="dxa"/>
          </w:tcPr>
          <w:p w:rsidR="00D610E2" w:rsidRPr="008D1369" w:rsidRDefault="00D610E2" w:rsidP="00D610E2">
            <w:pPr>
              <w:tabs>
                <w:tab w:val="left" w:pos="2730"/>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15-16 (47/2010 Sayılı Yasa Tahtında Barem 11)</w:t>
            </w:r>
          </w:p>
        </w:tc>
      </w:tr>
      <w:tr w:rsidR="00D610E2" w:rsidRPr="008D1369" w:rsidTr="00D610E2">
        <w:tc>
          <w:tcPr>
            <w:tcW w:w="154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740" w:type="dxa"/>
          </w:tcPr>
          <w:p w:rsidR="00D610E2" w:rsidRPr="008D1369" w:rsidRDefault="00D610E2" w:rsidP="00D610E2">
            <w:pPr>
              <w:tabs>
                <w:tab w:val="left" w:pos="2730"/>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54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740" w:type="dxa"/>
          </w:tcPr>
          <w:p w:rsidR="00D610E2" w:rsidRPr="008D1369" w:rsidRDefault="00D610E2" w:rsidP="00D610E2">
            <w:pPr>
              <w:tabs>
                <w:tab w:val="left" w:pos="2730"/>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288" w:type="dxa"/>
            <w:gridSpan w:val="4"/>
          </w:tcPr>
          <w:p w:rsidR="00D610E2" w:rsidRPr="008D1369" w:rsidRDefault="00D610E2" w:rsidP="00D610E2">
            <w:pPr>
              <w:tabs>
                <w:tab w:val="left" w:pos="2730"/>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 GÖREV, YETKİ VE SORUMLULUKLARI:</w:t>
            </w:r>
          </w:p>
        </w:tc>
      </w:tr>
      <w:tr w:rsidR="00D610E2" w:rsidRPr="008D1369" w:rsidTr="00D610E2">
        <w:tc>
          <w:tcPr>
            <w:tcW w:w="9288" w:type="dxa"/>
            <w:gridSpan w:val="4"/>
          </w:tcPr>
          <w:p w:rsidR="00D610E2" w:rsidRPr="008D1369" w:rsidRDefault="00D610E2" w:rsidP="00D610E2">
            <w:pPr>
              <w:tabs>
                <w:tab w:val="left" w:pos="2730"/>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Müdür, Müdür Muavini ve Cezaevi Amirinin yönergelerine uygun olarak Dairenin </w:t>
            </w:r>
            <w:r w:rsidRPr="008D1369">
              <w:rPr>
                <w:rFonts w:eastAsia="Times New Roman" w:cs="Times New Roman"/>
                <w:sz w:val="24"/>
                <w:szCs w:val="24"/>
                <w:lang w:eastAsia="tr-TR"/>
              </w:rPr>
              <w:lastRenderedPageBreak/>
              <w:t>bütçesinin ve kesin hesaplarının hazırlanmasını, uygulanmasını ve mali işlerin yürütülmesini sağlamak;</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Bütçe ile ilgili genel hesap işlemlerinin yerine getirilmesinde, harcamaların mali mevzuata, harcama kararlarına ve bütçe prensiplerine uygun olarak yapılmasında, bütçe işlerinin ve mali işlerin gerektirdiği her türlü belgenin hazırlanmasında, personelin maaş ve ödenekleri ile ilgili tüm iş ve işlemlerin yürütülmesinde satın alma ve ödemelerle ilgili işlemlerin yapılmasında Amirleri tarafından verilecek görevleri yerine getirmek;</w:t>
            </w:r>
            <w:proofErr w:type="gramEnd"/>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Bütçe ödeneklerinin harcama seyri hakkında gerektiğinde Amirlerine rapor sunmak;</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Dairenin ihale, satın alma, yapım, tahakkuk ve ödeme işlerinin yürütülmesinde kendisine verilen görevleri yerine getirmek;</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Daire için gerekli her türlü demirbaşın, aygıt ve araç - gerecin kayıtlarını tutmak;</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Daire çalışmalarının gerektirdiği her türlü malzemenin stoklanması ve hizmete sunulması yönünde gerekli giriş ve çıkış kayıtlarını tutmak;</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 </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(8)</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düzenli bir biçimde ve eksiksiz olarak yerine getirilmesinden Amirlerine karşı sorumludur.</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28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28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137FBC">
        <w:tc>
          <w:tcPr>
            <w:tcW w:w="392" w:type="dxa"/>
          </w:tcPr>
          <w:p w:rsidR="00D610E2" w:rsidRPr="008D1369" w:rsidRDefault="00D610E2" w:rsidP="00D610E2">
            <w:pPr>
              <w:tabs>
                <w:tab w:val="left" w:pos="2730"/>
              </w:tabs>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Cezaevinde Cezaevi Mali Hizmetler Sınıfında, II. Derece Cezaevi Maliye Memuru olarak fiilen az 3 (üç) yıl çalışmış olmak.</w:t>
            </w:r>
          </w:p>
        </w:tc>
      </w:tr>
      <w:tr w:rsidR="00D610E2" w:rsidRPr="008D1369" w:rsidTr="00137FBC">
        <w:tc>
          <w:tcPr>
            <w:tcW w:w="392" w:type="dxa"/>
          </w:tcPr>
          <w:p w:rsidR="00D610E2" w:rsidRPr="008D1369" w:rsidRDefault="00D610E2" w:rsidP="00D610E2">
            <w:pPr>
              <w:tabs>
                <w:tab w:val="left" w:pos="2730"/>
              </w:tabs>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MALİYE MEMURU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bl>
      <w:tblPr>
        <w:tblpPr w:leftFromText="141" w:rightFromText="141" w:vertAnchor="text" w:tblpY="1"/>
        <w:tblOverlap w:val="never"/>
        <w:tblW w:w="0" w:type="auto"/>
        <w:tblLayout w:type="fixed"/>
        <w:tblLook w:val="0000" w:firstRow="0" w:lastRow="0" w:firstColumn="0" w:lastColumn="0" w:noHBand="0" w:noVBand="0"/>
      </w:tblPr>
      <w:tblGrid>
        <w:gridCol w:w="392"/>
        <w:gridCol w:w="616"/>
        <w:gridCol w:w="540"/>
        <w:gridCol w:w="90"/>
        <w:gridCol w:w="7650"/>
      </w:tblGrid>
      <w:tr w:rsidR="00D610E2" w:rsidRPr="008D1369" w:rsidTr="00D610E2">
        <w:tc>
          <w:tcPr>
            <w:tcW w:w="154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74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Maliye Memuru</w:t>
            </w:r>
          </w:p>
        </w:tc>
      </w:tr>
      <w:tr w:rsidR="00D610E2" w:rsidRPr="008D1369" w:rsidTr="00D610E2">
        <w:tc>
          <w:tcPr>
            <w:tcW w:w="154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74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Mali Hizmetler Sınıfı</w:t>
            </w:r>
          </w:p>
        </w:tc>
      </w:tr>
      <w:tr w:rsidR="00D610E2" w:rsidRPr="008D1369" w:rsidTr="00D610E2">
        <w:tc>
          <w:tcPr>
            <w:tcW w:w="154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74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II (Yükselme Yeri)</w:t>
            </w:r>
          </w:p>
        </w:tc>
      </w:tr>
      <w:tr w:rsidR="00D610E2" w:rsidRPr="008D1369" w:rsidTr="00D610E2">
        <w:tc>
          <w:tcPr>
            <w:tcW w:w="154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74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2</w:t>
            </w:r>
          </w:p>
        </w:tc>
      </w:tr>
      <w:tr w:rsidR="00D610E2" w:rsidRPr="008D1369" w:rsidTr="00D610E2">
        <w:tc>
          <w:tcPr>
            <w:tcW w:w="154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740" w:type="dxa"/>
            <w:gridSpan w:val="2"/>
          </w:tcPr>
          <w:p w:rsidR="00D610E2" w:rsidRPr="008D1369" w:rsidRDefault="00D610E2" w:rsidP="00D610E2">
            <w:pPr>
              <w:tabs>
                <w:tab w:val="left" w:pos="2730"/>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12-13-14 (47/2010 Sayılı Yasa Tahtında Barem 10)</w:t>
            </w:r>
          </w:p>
        </w:tc>
      </w:tr>
      <w:tr w:rsidR="00D610E2" w:rsidRPr="008D1369" w:rsidTr="00D610E2">
        <w:tc>
          <w:tcPr>
            <w:tcW w:w="154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740" w:type="dxa"/>
            <w:gridSpan w:val="2"/>
          </w:tcPr>
          <w:p w:rsidR="00D610E2" w:rsidRPr="008D1369" w:rsidRDefault="00D610E2" w:rsidP="00D610E2">
            <w:pPr>
              <w:tabs>
                <w:tab w:val="left" w:pos="2730"/>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54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740" w:type="dxa"/>
            <w:gridSpan w:val="2"/>
          </w:tcPr>
          <w:p w:rsidR="00D610E2" w:rsidRPr="008D1369" w:rsidRDefault="00D610E2" w:rsidP="00D610E2">
            <w:pPr>
              <w:tabs>
                <w:tab w:val="left" w:pos="2730"/>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288" w:type="dxa"/>
            <w:gridSpan w:val="5"/>
          </w:tcPr>
          <w:p w:rsidR="00D610E2" w:rsidRPr="008D1369" w:rsidRDefault="00D610E2" w:rsidP="00D610E2">
            <w:pPr>
              <w:tabs>
                <w:tab w:val="left" w:pos="2730"/>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 GÖREV, YETKİ VE SORUMLULUKLARI:</w:t>
            </w:r>
          </w:p>
        </w:tc>
      </w:tr>
      <w:tr w:rsidR="00D610E2" w:rsidRPr="008D1369" w:rsidTr="00D610E2">
        <w:tc>
          <w:tcPr>
            <w:tcW w:w="9288" w:type="dxa"/>
            <w:gridSpan w:val="5"/>
          </w:tcPr>
          <w:p w:rsidR="00D610E2" w:rsidRPr="008D1369" w:rsidRDefault="00D610E2" w:rsidP="00D610E2">
            <w:pPr>
              <w:tabs>
                <w:tab w:val="left" w:pos="2730"/>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2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Müdür, Müdür Muavini ve Cezaevi Amirinin yönergelerine uygun olarak Dairenin bütçesinin ve kesin hesaplarının hazırlanmasını, uygulanmasını ve mali işlerin yürütülmesini sağlamak;</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Bütçe ile ilgili genel hesap işlemlerinin yerine getirilmesinde, harcamaların mali mevzuata, harcama kararlarına ve bütçe prensiplerine uygun olarak yapılmasında, bütçe işlerinin ve mali işlerin gerektirdiği her türlü belgenin hazırlanmasında, personelin maaş ve ödenekleri ile ilgili tüm iş ve işlemlerin yürütülmesinde, satın alma ve ödemelerle ilgili işlemlerin yapılmasında amirleri tarafından verilecek görevleri yerine getirmek;</w:t>
            </w:r>
            <w:proofErr w:type="gramEnd"/>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2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Bütçe ödeneklerinin harcama seyri hakkında gerektiğinde amirlerine rapor sunmak;</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2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Dairenin ihale, satın alma, yapım, tahakkuk ve ödeme işlerinin yürütülmesinde </w:t>
            </w:r>
            <w:r w:rsidRPr="008D1369">
              <w:rPr>
                <w:rFonts w:eastAsia="Times New Roman" w:cs="Times New Roman"/>
                <w:sz w:val="24"/>
                <w:szCs w:val="24"/>
                <w:lang w:eastAsia="tr-TR"/>
              </w:rPr>
              <w:lastRenderedPageBreak/>
              <w:t>kendisine verilen görevleri yerine getirmek;</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2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Daire için gerekli her türlü demirbaşın, aygıt ve araç - gerecin kayıtlarını tutmak;</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2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Daire çalışmalarının gerektirdiği her türlü malzemenin stoklanması ve hizmete sunulması yönünde gerekli giriş ve çıkış kayıtlarını tutmak;</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2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veya üstleri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 </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(8)</w:t>
            </w:r>
          </w:p>
        </w:tc>
        <w:tc>
          <w:tcPr>
            <w:tcW w:w="82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düzenli bir biçimde ve eksiksiz olarak yerine getirilmesinden Amirlerine karşı sorumludur.</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2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2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288"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137FBC">
        <w:tc>
          <w:tcPr>
            <w:tcW w:w="392" w:type="dxa"/>
          </w:tcPr>
          <w:p w:rsidR="00D610E2" w:rsidRPr="008D1369" w:rsidRDefault="00D610E2" w:rsidP="00D610E2">
            <w:pPr>
              <w:tabs>
                <w:tab w:val="left" w:pos="2730"/>
              </w:tabs>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2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137FBC">
        <w:tc>
          <w:tcPr>
            <w:tcW w:w="392" w:type="dxa"/>
          </w:tcPr>
          <w:p w:rsidR="00D610E2" w:rsidRPr="008D1369" w:rsidRDefault="00D610E2" w:rsidP="00D610E2">
            <w:pPr>
              <w:tabs>
                <w:tab w:val="left" w:pos="2730"/>
              </w:tabs>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63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w:t>
            </w:r>
          </w:p>
        </w:tc>
        <w:tc>
          <w:tcPr>
            <w:tcW w:w="765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Mali Hizmetler Sınıfında, III. Derece Cezaevi Maliye Memuru olarak fiilen en az 3 (üç) yıl çalışmış olmak ve 3 (üç) fiili hizmet yılına ilaveten kamu görevinde sürekli personel veya işçi veya geçici veya sözleşmeli personel olarak en az dört yıl çalışmış </w:t>
            </w:r>
            <w:proofErr w:type="gramStart"/>
            <w:r w:rsidRPr="008D1369">
              <w:rPr>
                <w:rFonts w:eastAsia="Times New Roman" w:cs="Times New Roman"/>
                <w:sz w:val="24"/>
                <w:szCs w:val="24"/>
                <w:lang w:eastAsia="tr-TR"/>
              </w:rPr>
              <w:t>olmak;</w:t>
            </w:r>
            <w:proofErr w:type="gramEnd"/>
            <w:r w:rsidRPr="008D1369">
              <w:rPr>
                <w:rFonts w:eastAsia="Times New Roman" w:cs="Times New Roman"/>
                <w:sz w:val="24"/>
                <w:szCs w:val="24"/>
                <w:lang w:eastAsia="tr-TR"/>
              </w:rPr>
              <w:t xml:space="preserve"> veya</w:t>
            </w:r>
          </w:p>
        </w:tc>
      </w:tr>
      <w:tr w:rsidR="00D610E2" w:rsidRPr="008D1369" w:rsidTr="00137FBC">
        <w:tc>
          <w:tcPr>
            <w:tcW w:w="392" w:type="dxa"/>
          </w:tcPr>
          <w:p w:rsidR="00D610E2" w:rsidRPr="008D1369" w:rsidRDefault="00D610E2" w:rsidP="00D610E2">
            <w:pPr>
              <w:tabs>
                <w:tab w:val="left" w:pos="2730"/>
              </w:tabs>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w:t>
            </w:r>
          </w:p>
        </w:tc>
        <w:tc>
          <w:tcPr>
            <w:tcW w:w="765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Cezaevinde Kamu Çalışanlarının Aylık (Maaş - Ücret) ve Diğer Ödeneklerinin Düzenlenmesi Yasası kapsamında istihdam edilmiş olup Mali Hizmetler Sınıfında, III. Derece Cezaevi Maliye Memuru olarak fiilen en az 7 (yedi) yıl çalışmış olmak.</w:t>
            </w:r>
          </w:p>
        </w:tc>
      </w:tr>
      <w:tr w:rsidR="00D610E2" w:rsidRPr="008D1369" w:rsidTr="00137FBC">
        <w:tc>
          <w:tcPr>
            <w:tcW w:w="392" w:type="dxa"/>
          </w:tcPr>
          <w:p w:rsidR="00D610E2" w:rsidRPr="008D1369" w:rsidRDefault="00D610E2" w:rsidP="00D610E2">
            <w:pPr>
              <w:tabs>
                <w:tab w:val="left" w:pos="2730"/>
              </w:tabs>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Default="00D610E2" w:rsidP="00D610E2">
      <w:pPr>
        <w:overflowPunct w:val="0"/>
        <w:autoSpaceDE w:val="0"/>
        <w:autoSpaceDN w:val="0"/>
        <w:adjustRightInd w:val="0"/>
        <w:textAlignment w:val="baseline"/>
        <w:rPr>
          <w:rFonts w:eastAsia="Times New Roman" w:cs="Times New Roman"/>
          <w:sz w:val="24"/>
          <w:szCs w:val="24"/>
          <w:lang w:eastAsia="tr-TR"/>
        </w:rPr>
      </w:pPr>
    </w:p>
    <w:p w:rsidR="00416241" w:rsidRPr="008D1369" w:rsidRDefault="00416241" w:rsidP="00D610E2">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 </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MALİYE MEMURU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HİMET ŞEMASI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W w:w="0" w:type="auto"/>
        <w:tblLayout w:type="fixed"/>
        <w:tblLook w:val="0000" w:firstRow="0" w:lastRow="0" w:firstColumn="0" w:lastColumn="0" w:noHBand="0" w:noVBand="0"/>
      </w:tblPr>
      <w:tblGrid>
        <w:gridCol w:w="392"/>
        <w:gridCol w:w="616"/>
        <w:gridCol w:w="720"/>
        <w:gridCol w:w="7380"/>
      </w:tblGrid>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38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Maliye Memuru</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38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Mali Hizmetler Sınıfı</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38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III (İlk Atanma Yeri)</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38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3</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38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10-11-12 (47/2010 Sayılı Yasa Tahtında Barem 9)</w:t>
            </w: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38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7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38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10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 GÖREV, YETKİ VE SORUMLULUKLARI:</w:t>
            </w:r>
          </w:p>
        </w:tc>
      </w:tr>
      <w:tr w:rsidR="00D610E2" w:rsidRPr="008D1369" w:rsidTr="00D610E2">
        <w:tc>
          <w:tcPr>
            <w:tcW w:w="910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0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Müdür, Müdür Muavini, Cezaevi Amiri ve II. Derece Cezaevi Maliye Memurunun yönergelerine uygun olarak Dairenin bütçesinin ve kesin hesaplarının hazırlanmasını, uygulanmasını ve mali işlerin yürütülmesini sağlamak; </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0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Bütçe ile ilgili genel hesap işlemlerinin yerine getirilmesinde, harcamaların mali mevzuata, harcama kararlarına ve bütçe prensiplerine uygun olarak yapılmasında, bütçe işlerinin ve mali işlerin gerektirdiği her türlü belgenin hazırlanmasında, personelin maaş ve ödenekleri ile ilgili tüm iş ve işlemlerin yürütülmesinde satın alma ve ödemelerle ilgili işlemlerin yapılmasında Amirleri tarafından verilecek görevleri yerine getirmek;</w:t>
            </w:r>
            <w:proofErr w:type="gramEnd"/>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0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Bütçe ödeneklerinin harcama seyri hakkında gerektiğinde amirlerine rapor sunmak;</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0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Dairenin ihale, satın alma, yapım, tahakkuk ve ödeme işlerinin yürütülmesinde kendisine verilen görevleri yerine getirmek;</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0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Daire için gerekli her türlü demirbaşın, aygıt ve araç - gerecin kayıtlarını tutmak;</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10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Daire çalışmalarının gerektirdiği her türlü malzemenin stoklanması ve hizmete sunulması yönünde gerekli giriş ve çıkış kayıtlarını tutmak;</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10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 </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(8)</w:t>
            </w:r>
          </w:p>
        </w:tc>
        <w:tc>
          <w:tcPr>
            <w:tcW w:w="810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düzenli bir biçimde ve eksiksiz olarak yerine getirilmesinden Amirlerine karşı sorumludur.</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0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0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10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10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0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Herhangi bir üniversitenin Maliye, İktisat, İstatistik, Muhasebe, İşletmecilik, Ekonometri, Bankacılık ve Sermaye Piyasası, Bankacılık ve Finans veya Ticaret bölümlerinin herhangi birinden lisans diplomasına sahip olmak veya </w:t>
            </w:r>
            <w:proofErr w:type="spellStart"/>
            <w:r w:rsidRPr="008D1369">
              <w:rPr>
                <w:rFonts w:eastAsia="Times New Roman" w:cs="Times New Roman"/>
                <w:sz w:val="24"/>
                <w:szCs w:val="24"/>
                <w:lang w:eastAsia="tr-TR"/>
              </w:rPr>
              <w:t>Certified</w:t>
            </w:r>
            <w:proofErr w:type="spellEnd"/>
            <w:r w:rsidRPr="008D1369">
              <w:rPr>
                <w:rFonts w:eastAsia="Times New Roman" w:cs="Times New Roman"/>
                <w:sz w:val="24"/>
                <w:szCs w:val="24"/>
                <w:lang w:eastAsia="tr-TR"/>
              </w:rPr>
              <w:t xml:space="preserve"> veya </w:t>
            </w:r>
            <w:proofErr w:type="spellStart"/>
            <w:r w:rsidRPr="008D1369">
              <w:rPr>
                <w:rFonts w:eastAsia="Times New Roman" w:cs="Times New Roman"/>
                <w:sz w:val="24"/>
                <w:szCs w:val="24"/>
                <w:lang w:eastAsia="tr-TR"/>
              </w:rPr>
              <w:t>Chartered</w:t>
            </w:r>
            <w:proofErr w:type="spellEnd"/>
            <w:r w:rsidRPr="008D1369">
              <w:rPr>
                <w:rFonts w:eastAsia="Times New Roman" w:cs="Times New Roman"/>
                <w:sz w:val="24"/>
                <w:szCs w:val="24"/>
                <w:lang w:eastAsia="tr-TR"/>
              </w:rPr>
              <w:t xml:space="preserve"> </w:t>
            </w:r>
            <w:proofErr w:type="spellStart"/>
            <w:r w:rsidRPr="008D1369">
              <w:rPr>
                <w:rFonts w:eastAsia="Times New Roman" w:cs="Times New Roman"/>
                <w:sz w:val="24"/>
                <w:szCs w:val="24"/>
                <w:lang w:eastAsia="tr-TR"/>
              </w:rPr>
              <w:t>Accountant</w:t>
            </w:r>
            <w:proofErr w:type="spellEnd"/>
            <w:r w:rsidRPr="008D1369">
              <w:rPr>
                <w:rFonts w:eastAsia="Times New Roman" w:cs="Times New Roman"/>
                <w:sz w:val="24"/>
                <w:szCs w:val="24"/>
                <w:lang w:eastAsia="tr-TR"/>
              </w:rPr>
              <w:t xml:space="preserve"> </w:t>
            </w:r>
            <w:proofErr w:type="spellStart"/>
            <w:r w:rsidRPr="008D1369">
              <w:rPr>
                <w:rFonts w:eastAsia="Times New Roman" w:cs="Times New Roman"/>
                <w:sz w:val="24"/>
                <w:szCs w:val="24"/>
                <w:lang w:eastAsia="tr-TR"/>
              </w:rPr>
              <w:t>ünvanını</w:t>
            </w:r>
            <w:proofErr w:type="spellEnd"/>
            <w:r w:rsidRPr="008D1369">
              <w:rPr>
                <w:rFonts w:eastAsia="Times New Roman" w:cs="Times New Roman"/>
                <w:sz w:val="24"/>
                <w:szCs w:val="24"/>
                <w:lang w:eastAsia="tr-TR"/>
              </w:rPr>
              <w:t xml:space="preserve"> taşımak.</w:t>
            </w: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0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137FBC">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D610E2">
      <w:pPr>
        <w:keepNext/>
        <w:overflowPunct w:val="0"/>
        <w:autoSpaceDE w:val="0"/>
        <w:autoSpaceDN w:val="0"/>
        <w:adjustRightInd w:val="0"/>
        <w:jc w:val="center"/>
        <w:textAlignment w:val="baseline"/>
        <w:outlineLvl w:val="0"/>
        <w:rPr>
          <w:rFonts w:eastAsia="Times New Roman" w:cs="Times New Roman"/>
          <w:sz w:val="24"/>
          <w:szCs w:val="24"/>
          <w:lang w:eastAsia="tr-TR"/>
        </w:rPr>
      </w:pPr>
      <w:r w:rsidRPr="008D1369">
        <w:rPr>
          <w:rFonts w:eastAsia="Times New Roman" w:cs="Times New Roman"/>
          <w:sz w:val="24"/>
          <w:szCs w:val="24"/>
          <w:lang w:eastAsia="tr-TR"/>
        </w:rPr>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KIDEMLİ ERKEK CEZAEVİ AMİR YARDIMCISI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W w:w="0" w:type="auto"/>
        <w:tblLayout w:type="fixed"/>
        <w:tblLook w:val="0000" w:firstRow="0" w:lastRow="0" w:firstColumn="0" w:lastColumn="0" w:noHBand="0" w:noVBand="0"/>
      </w:tblPr>
      <w:tblGrid>
        <w:gridCol w:w="392"/>
        <w:gridCol w:w="616"/>
        <w:gridCol w:w="630"/>
        <w:gridCol w:w="7542"/>
        <w:gridCol w:w="18"/>
      </w:tblGrid>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Kıdemli Erkek Cezaevi Amir Yardımcısı</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Hizmetleri Sınıfı</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I (Yükselme Yeri) </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5</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Barem 15 (47/2010 Sayılı Yasa Tahtında Barem 8) </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9180" w:type="dxa"/>
            <w:gridSpan w:val="4"/>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I.GÖREV YETKİ VE SORUMLULUKLARI:</w:t>
            </w:r>
          </w:p>
        </w:tc>
      </w:tr>
      <w:tr w:rsidR="00D610E2" w:rsidRPr="008D1369" w:rsidTr="00D610E2">
        <w:trPr>
          <w:gridAfter w:val="1"/>
          <w:wAfter w:w="18" w:type="dxa"/>
        </w:trPr>
        <w:tc>
          <w:tcPr>
            <w:tcW w:w="9180" w:type="dxa"/>
            <w:gridSpan w:val="4"/>
            <w:tcBorders>
              <w:top w:val="nil"/>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137FBC">
        <w:trPr>
          <w:gridAfter w:val="1"/>
          <w:wAfter w:w="18" w:type="dxa"/>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Cezaevinin iç ve dış güvenliğini korumak;</w:t>
            </w:r>
          </w:p>
        </w:tc>
      </w:tr>
      <w:tr w:rsidR="00D610E2" w:rsidRPr="008D1369" w:rsidTr="00137FBC">
        <w:trPr>
          <w:gridAfter w:val="1"/>
          <w:wAfter w:w="18" w:type="dxa"/>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içinde ve dışında güvenliği sağlamak, hükümlü ve tutukluları devamlı gözetim, kontrol altında bulundurmak ve bunlarla ilgili işlem ve görevleri yerine getirmek;</w:t>
            </w:r>
          </w:p>
        </w:tc>
      </w:tr>
      <w:tr w:rsidR="00D610E2" w:rsidRPr="008D1369" w:rsidTr="00137FBC">
        <w:trPr>
          <w:gridAfter w:val="1"/>
          <w:wAfter w:w="18" w:type="dxa"/>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Amirleri tarafından maiyetine verilen personelin çalışmalarını gözetmek,  gerekli yönergeyi vermek ve Amirlerine bilgi sunmak;</w:t>
            </w:r>
          </w:p>
        </w:tc>
      </w:tr>
      <w:tr w:rsidR="00D610E2" w:rsidRPr="008D1369" w:rsidTr="00137FBC">
        <w:trPr>
          <w:gridAfter w:val="1"/>
          <w:wAfter w:w="18" w:type="dxa"/>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Mesleki eğitim saatlerinde hükümlülere nezaret etmek;</w:t>
            </w:r>
          </w:p>
        </w:tc>
      </w:tr>
      <w:tr w:rsidR="00D610E2" w:rsidRPr="008D1369" w:rsidTr="00137FBC">
        <w:trPr>
          <w:gridAfter w:val="1"/>
          <w:wAfter w:w="18" w:type="dxa"/>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137FBC">
        <w:trPr>
          <w:gridAfter w:val="1"/>
          <w:wAfter w:w="18" w:type="dxa"/>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137FBC">
        <w:trPr>
          <w:gridAfter w:val="1"/>
          <w:wAfter w:w="18" w:type="dxa"/>
        </w:trPr>
        <w:tc>
          <w:tcPr>
            <w:tcW w:w="392" w:type="dxa"/>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left w:val="nil"/>
              <w:bottom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172" w:type="dxa"/>
            <w:gridSpan w:val="2"/>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137FBC">
        <w:trPr>
          <w:gridAfter w:val="1"/>
          <w:wAfter w:w="18" w:type="dxa"/>
        </w:trPr>
        <w:tc>
          <w:tcPr>
            <w:tcW w:w="392" w:type="dxa"/>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left w:val="nil"/>
              <w:bottom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72" w:type="dxa"/>
            <w:gridSpan w:val="2"/>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137FBC">
        <w:trPr>
          <w:gridAfter w:val="1"/>
          <w:wAfter w:w="18" w:type="dxa"/>
        </w:trPr>
        <w:tc>
          <w:tcPr>
            <w:tcW w:w="392" w:type="dxa"/>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left w:val="nil"/>
              <w:bottom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72" w:type="dxa"/>
            <w:gridSpan w:val="2"/>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9180" w:type="dxa"/>
            <w:gridSpan w:val="4"/>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rPr>
          <w:gridAfter w:val="1"/>
          <w:wAfter w:w="18" w:type="dxa"/>
        </w:trPr>
        <w:tc>
          <w:tcPr>
            <w:tcW w:w="9180" w:type="dxa"/>
            <w:gridSpan w:val="4"/>
            <w:tcBorders>
              <w:top w:val="nil"/>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137FBC">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9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Cezaevinde Cezaevi Hizmetleri Sınıfında II. Derece Cezaevi Erkek Amir Yardımcısı olarak fiilen en az 3 (üç) yıl çalışmış olmak.</w:t>
            </w:r>
          </w:p>
        </w:tc>
      </w:tr>
      <w:tr w:rsidR="00D610E2" w:rsidRPr="008D1369" w:rsidTr="00137FBC">
        <w:trPr>
          <w:gridAfter w:val="1"/>
          <w:wAfter w:w="18" w:type="dxa"/>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b/>
      </w:r>
      <w:r w:rsidRPr="008D1369">
        <w:rPr>
          <w:rFonts w:eastAsia="Times New Roman" w:cs="Times New Roman"/>
          <w:sz w:val="24"/>
          <w:szCs w:val="24"/>
          <w:lang w:eastAsia="tr-TR"/>
        </w:rPr>
        <w:tab/>
      </w:r>
      <w:r w:rsidRPr="008D1369">
        <w:rPr>
          <w:rFonts w:eastAsia="Times New Roman" w:cs="Times New Roman"/>
          <w:sz w:val="24"/>
          <w:szCs w:val="24"/>
          <w:lang w:eastAsia="tr-TR"/>
        </w:rPr>
        <w:tab/>
      </w:r>
      <w:r w:rsidRPr="008D1369">
        <w:rPr>
          <w:rFonts w:eastAsia="Times New Roman" w:cs="Times New Roman"/>
          <w:sz w:val="24"/>
          <w:szCs w:val="24"/>
          <w:lang w:eastAsia="tr-TR"/>
        </w:rPr>
        <w:tab/>
      </w:r>
      <w:r w:rsidRPr="008D1369">
        <w:rPr>
          <w:rFonts w:eastAsia="Times New Roman" w:cs="Times New Roman"/>
          <w:sz w:val="24"/>
          <w:szCs w:val="24"/>
          <w:lang w:eastAsia="tr-TR"/>
        </w:rPr>
        <w:tab/>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keepNext/>
        <w:overflowPunct w:val="0"/>
        <w:autoSpaceDE w:val="0"/>
        <w:autoSpaceDN w:val="0"/>
        <w:adjustRightInd w:val="0"/>
        <w:jc w:val="center"/>
        <w:textAlignment w:val="baseline"/>
        <w:outlineLvl w:val="0"/>
        <w:rPr>
          <w:rFonts w:eastAsia="Times New Roman" w:cs="Times New Roman"/>
          <w:sz w:val="24"/>
          <w:szCs w:val="24"/>
          <w:lang w:eastAsia="tr-TR"/>
        </w:rPr>
      </w:pPr>
      <w:r w:rsidRPr="008D1369">
        <w:rPr>
          <w:rFonts w:eastAsia="Times New Roman" w:cs="Times New Roman"/>
          <w:sz w:val="24"/>
          <w:szCs w:val="24"/>
          <w:lang w:eastAsia="tr-TR"/>
        </w:rPr>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KIDEMLİ KADIN CEZAEVİ AMİR YARDIMCISI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W w:w="0" w:type="auto"/>
        <w:tblLayout w:type="fixed"/>
        <w:tblLook w:val="0000" w:firstRow="0" w:lastRow="0" w:firstColumn="0" w:lastColumn="0" w:noHBand="0" w:noVBand="0"/>
      </w:tblPr>
      <w:tblGrid>
        <w:gridCol w:w="392"/>
        <w:gridCol w:w="616"/>
        <w:gridCol w:w="630"/>
        <w:gridCol w:w="7542"/>
        <w:gridCol w:w="18"/>
      </w:tblGrid>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Kıdemli Kadın Cezaevi Amir Yardımcısı</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Hizmetleri Sınıfı</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I (Yükselme Yeri) </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Barem 15 (47/2010 Sayılı Yasa Tahtında Barem 8) </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9180" w:type="dxa"/>
            <w:gridSpan w:val="4"/>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t>I.GÖREV YETKİ VE SORUMLULUKLARI:</w:t>
            </w:r>
          </w:p>
        </w:tc>
      </w:tr>
      <w:tr w:rsidR="00D610E2" w:rsidRPr="008D1369" w:rsidTr="00D610E2">
        <w:trPr>
          <w:gridAfter w:val="1"/>
          <w:wAfter w:w="18" w:type="dxa"/>
        </w:trPr>
        <w:tc>
          <w:tcPr>
            <w:tcW w:w="9180" w:type="dxa"/>
            <w:gridSpan w:val="4"/>
            <w:tcBorders>
              <w:top w:val="nil"/>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236799">
        <w:trPr>
          <w:gridAfter w:val="1"/>
          <w:wAfter w:w="18" w:type="dxa"/>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Cezaevinin iç ve dış güvenliğini korumak;</w:t>
            </w:r>
          </w:p>
        </w:tc>
      </w:tr>
      <w:tr w:rsidR="00D610E2" w:rsidRPr="008D1369" w:rsidTr="00236799">
        <w:trPr>
          <w:gridAfter w:val="1"/>
          <w:wAfter w:w="18" w:type="dxa"/>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içinde ve dışında güvenliği sağlamak, hükümlü ve tutukluları devamlı gözetim, kontrol altında bulundurmak ve bunlarla ilgili işlem ve görevleri yerine getirmek;</w:t>
            </w:r>
          </w:p>
        </w:tc>
      </w:tr>
      <w:tr w:rsidR="00D610E2" w:rsidRPr="008D1369" w:rsidTr="00236799">
        <w:trPr>
          <w:gridAfter w:val="1"/>
          <w:wAfter w:w="18" w:type="dxa"/>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Amirleri tarafından maiyetine verilen personelin çalışmalarını gözetmek,  gerekli yönergeyi vermek ve Amirlerine bilgi sunmak;</w:t>
            </w:r>
          </w:p>
        </w:tc>
      </w:tr>
      <w:tr w:rsidR="00D610E2" w:rsidRPr="008D1369" w:rsidTr="00236799">
        <w:trPr>
          <w:gridAfter w:val="1"/>
          <w:wAfter w:w="18" w:type="dxa"/>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Mesleki eğitim saatlerinde hükümlülere nezaret etmek;</w:t>
            </w:r>
          </w:p>
        </w:tc>
      </w:tr>
      <w:tr w:rsidR="00D610E2" w:rsidRPr="008D1369" w:rsidTr="00236799">
        <w:trPr>
          <w:gridAfter w:val="1"/>
          <w:wAfter w:w="18" w:type="dxa"/>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236799">
        <w:trPr>
          <w:gridAfter w:val="1"/>
          <w:wAfter w:w="18" w:type="dxa"/>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236799">
        <w:trPr>
          <w:gridAfter w:val="1"/>
          <w:wAfter w:w="18" w:type="dxa"/>
        </w:trPr>
        <w:tc>
          <w:tcPr>
            <w:tcW w:w="392" w:type="dxa"/>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left w:val="nil"/>
              <w:bottom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172" w:type="dxa"/>
            <w:gridSpan w:val="2"/>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236799">
        <w:trPr>
          <w:gridAfter w:val="1"/>
          <w:wAfter w:w="18" w:type="dxa"/>
        </w:trPr>
        <w:tc>
          <w:tcPr>
            <w:tcW w:w="392" w:type="dxa"/>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left w:val="nil"/>
              <w:bottom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72" w:type="dxa"/>
            <w:gridSpan w:val="2"/>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236799">
        <w:trPr>
          <w:gridAfter w:val="1"/>
          <w:wAfter w:w="18" w:type="dxa"/>
        </w:trPr>
        <w:tc>
          <w:tcPr>
            <w:tcW w:w="392" w:type="dxa"/>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left w:val="nil"/>
              <w:bottom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72" w:type="dxa"/>
            <w:gridSpan w:val="2"/>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9180" w:type="dxa"/>
            <w:gridSpan w:val="4"/>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rPr>
          <w:gridAfter w:val="1"/>
          <w:wAfter w:w="18" w:type="dxa"/>
        </w:trPr>
        <w:tc>
          <w:tcPr>
            <w:tcW w:w="9180" w:type="dxa"/>
            <w:gridSpan w:val="4"/>
            <w:tcBorders>
              <w:top w:val="nil"/>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236799">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9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Cezaevinde Cezaevi Hizmetleri Sınıfında II. Derece Cezaevi Kadın Amir Yardımcısı olarak fiilen en az 3 (üç) yıl çalışmış olmak.</w:t>
            </w:r>
          </w:p>
        </w:tc>
      </w:tr>
      <w:tr w:rsidR="00D610E2" w:rsidRPr="008D1369" w:rsidTr="00236799">
        <w:trPr>
          <w:gridAfter w:val="1"/>
          <w:wAfter w:w="18" w:type="dxa"/>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r w:rsidR="00D610E2" w:rsidRPr="008D1369" w:rsidTr="00D610E2">
        <w:trPr>
          <w:gridAfter w:val="1"/>
          <w:wAfter w:w="18" w:type="dxa"/>
        </w:trPr>
        <w:tc>
          <w:tcPr>
            <w:tcW w:w="9180" w:type="dxa"/>
            <w:gridSpan w:val="4"/>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p w:rsidR="00D610E2" w:rsidRPr="008D1369" w:rsidRDefault="00236799"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b/>
      </w:r>
      <w:r w:rsidRPr="008D1369">
        <w:rPr>
          <w:rFonts w:eastAsia="Times New Roman" w:cs="Times New Roman"/>
          <w:sz w:val="24"/>
          <w:szCs w:val="24"/>
          <w:lang w:eastAsia="tr-TR"/>
        </w:rPr>
        <w:tab/>
      </w:r>
      <w:r w:rsidRPr="008D1369">
        <w:rPr>
          <w:rFonts w:eastAsia="Times New Roman" w:cs="Times New Roman"/>
          <w:sz w:val="24"/>
          <w:szCs w:val="24"/>
          <w:lang w:eastAsia="tr-TR"/>
        </w:rPr>
        <w:tab/>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 </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ERKEK AMİR YARDIMCISI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bl>
      <w:tblPr>
        <w:tblW w:w="0" w:type="auto"/>
        <w:tblLayout w:type="fixed"/>
        <w:tblLook w:val="0000" w:firstRow="0" w:lastRow="0" w:firstColumn="0" w:lastColumn="0" w:noHBand="0" w:noVBand="0"/>
      </w:tblPr>
      <w:tblGrid>
        <w:gridCol w:w="392"/>
        <w:gridCol w:w="616"/>
        <w:gridCol w:w="630"/>
        <w:gridCol w:w="7542"/>
      </w:tblGrid>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Erkek Amir Yardımcısı</w:t>
            </w:r>
          </w:p>
        </w:tc>
      </w:tr>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Hizmetleri Sınıfı</w:t>
            </w:r>
          </w:p>
        </w:tc>
      </w:tr>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II (Yükselme Yeri) </w:t>
            </w:r>
          </w:p>
        </w:tc>
      </w:tr>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9</w:t>
            </w:r>
          </w:p>
        </w:tc>
      </w:tr>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Barem 14-15 (47/2010 Sayılı Yasa Tahtında Barem 7)                                                               </w:t>
            </w:r>
          </w:p>
        </w:tc>
      </w:tr>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180" w:type="dxa"/>
            <w:gridSpan w:val="4"/>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I.GÖREV YETKİ VE SORUMLULUKLARI:</w:t>
            </w:r>
          </w:p>
        </w:tc>
      </w:tr>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236799">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Cezaevinin iç ve dış güvenliğini korumak;</w:t>
            </w:r>
          </w:p>
        </w:tc>
      </w:tr>
      <w:tr w:rsidR="00D610E2" w:rsidRPr="008D1369" w:rsidTr="00236799">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içinde ve dışında güvenliği sağlamak, hükümlü ve tutukluları devamlı gözetim, kontrol altında bulundurmak ve bunlarla ilgili işlem ve görevleri yerine getirmek;</w:t>
            </w:r>
          </w:p>
        </w:tc>
      </w:tr>
      <w:tr w:rsidR="00D610E2" w:rsidRPr="008D1369" w:rsidTr="00236799">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Amirleri tarafından maiyetine verilen personelin çalışmalarını gözetmek,  gerekli yönergeyi vermek ve Amirlerine bilgi sunmak;</w:t>
            </w:r>
          </w:p>
        </w:tc>
      </w:tr>
      <w:tr w:rsidR="00D610E2" w:rsidRPr="008D1369" w:rsidTr="00236799">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Mesleki eğitim saatlerinde </w:t>
            </w:r>
            <w:proofErr w:type="gramStart"/>
            <w:r w:rsidRPr="008D1369">
              <w:rPr>
                <w:rFonts w:eastAsia="Times New Roman" w:cs="Times New Roman"/>
                <w:sz w:val="24"/>
                <w:szCs w:val="24"/>
                <w:lang w:eastAsia="tr-TR"/>
              </w:rPr>
              <w:t>hükümlülere  ve</w:t>
            </w:r>
            <w:proofErr w:type="gramEnd"/>
            <w:r w:rsidRPr="008D1369">
              <w:rPr>
                <w:rFonts w:eastAsia="Times New Roman" w:cs="Times New Roman"/>
                <w:sz w:val="24"/>
                <w:szCs w:val="24"/>
                <w:lang w:eastAsia="tr-TR"/>
              </w:rPr>
              <w:t xml:space="preserve"> tutuklulara nezaret etmek;</w:t>
            </w:r>
          </w:p>
        </w:tc>
      </w:tr>
      <w:tr w:rsidR="00D610E2" w:rsidRPr="008D1369" w:rsidTr="00236799">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236799">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236799">
        <w:tc>
          <w:tcPr>
            <w:tcW w:w="392" w:type="dxa"/>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left w:val="nil"/>
              <w:bottom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172" w:type="dxa"/>
            <w:gridSpan w:val="2"/>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bl>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W w:w="0" w:type="auto"/>
        <w:tblLayout w:type="fixed"/>
        <w:tblLook w:val="0000" w:firstRow="0" w:lastRow="0" w:firstColumn="0" w:lastColumn="0" w:noHBand="0" w:noVBand="0"/>
      </w:tblPr>
      <w:tblGrid>
        <w:gridCol w:w="392"/>
        <w:gridCol w:w="616"/>
        <w:gridCol w:w="8172"/>
        <w:gridCol w:w="18"/>
      </w:tblGrid>
      <w:tr w:rsidR="00D610E2" w:rsidRPr="008D1369" w:rsidTr="00D610E2">
        <w:trPr>
          <w:gridAfter w:val="1"/>
          <w:wAfter w:w="18" w:type="dxa"/>
        </w:trPr>
        <w:tc>
          <w:tcPr>
            <w:tcW w:w="9180"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rPr>
          <w:gridAfter w:val="1"/>
          <w:wAfter w:w="18" w:type="dxa"/>
        </w:trPr>
        <w:tc>
          <w:tcPr>
            <w:tcW w:w="9180" w:type="dxa"/>
            <w:gridSpan w:val="3"/>
            <w:tcBorders>
              <w:top w:val="nil"/>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236799">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Cezaevi Hizmetleri Sınıfında III. Derece Kıdemli Erkek Gardiyan olarak fiilen en az 3 (üç) yıl çalışmış olmak. </w:t>
            </w:r>
          </w:p>
        </w:tc>
      </w:tr>
      <w:tr w:rsidR="00D610E2" w:rsidRPr="008D1369" w:rsidTr="00236799">
        <w:trPr>
          <w:gridAfter w:val="1"/>
          <w:wAfter w:w="18" w:type="dxa"/>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Default="00D610E2" w:rsidP="00D610E2">
      <w:pPr>
        <w:overflowPunct w:val="0"/>
        <w:autoSpaceDE w:val="0"/>
        <w:autoSpaceDN w:val="0"/>
        <w:adjustRightInd w:val="0"/>
        <w:textAlignment w:val="baseline"/>
        <w:rPr>
          <w:rFonts w:eastAsia="Times New Roman" w:cs="Times New Roman"/>
          <w:sz w:val="24"/>
          <w:szCs w:val="24"/>
          <w:lang w:eastAsia="tr-TR"/>
        </w:rPr>
      </w:pPr>
    </w:p>
    <w:p w:rsidR="00416241" w:rsidRPr="008D1369" w:rsidRDefault="00416241" w:rsidP="00D610E2">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 </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KADIN AMİR YARDIMCISI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bl>
      <w:tblPr>
        <w:tblW w:w="0" w:type="auto"/>
        <w:tblLayout w:type="fixed"/>
        <w:tblLook w:val="0000" w:firstRow="0" w:lastRow="0" w:firstColumn="0" w:lastColumn="0" w:noHBand="0" w:noVBand="0"/>
      </w:tblPr>
      <w:tblGrid>
        <w:gridCol w:w="392"/>
        <w:gridCol w:w="616"/>
        <w:gridCol w:w="630"/>
        <w:gridCol w:w="7542"/>
      </w:tblGrid>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Kadın Amir Yardımcısı</w:t>
            </w:r>
          </w:p>
        </w:tc>
      </w:tr>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Hizmetleri Sınıfı</w:t>
            </w:r>
          </w:p>
        </w:tc>
      </w:tr>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II (Yükselme Yeri) </w:t>
            </w:r>
          </w:p>
        </w:tc>
      </w:tr>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Kadro  Sayısı</w:t>
            </w:r>
            <w:proofErr w:type="gramEnd"/>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2</w:t>
            </w:r>
          </w:p>
        </w:tc>
      </w:tr>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Barem 14-15 (47/2010 Sayılı Yasa Tahtında Barem 7)                                                               </w:t>
            </w:r>
          </w:p>
        </w:tc>
      </w:tr>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180" w:type="dxa"/>
            <w:gridSpan w:val="4"/>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I.GÖREV YETKİ VE SORUMLULUKLARI:</w:t>
            </w:r>
          </w:p>
        </w:tc>
      </w:tr>
      <w:tr w:rsidR="00D610E2" w:rsidRPr="008D1369" w:rsidTr="00D610E2">
        <w:tc>
          <w:tcPr>
            <w:tcW w:w="9180" w:type="dxa"/>
            <w:gridSpan w:val="4"/>
            <w:tcBorders>
              <w:top w:val="nil"/>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236799">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Cezaevinin iç ve dış güvenliğini korumak;</w:t>
            </w:r>
          </w:p>
        </w:tc>
      </w:tr>
      <w:tr w:rsidR="00D610E2" w:rsidRPr="008D1369" w:rsidTr="00236799">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içinde ve dışında güvenliği sağlamak, hükümlü ve tutukluları devamlı gözetim, kontrol altında bulundurmak ve bunlarla ilgili işlem ve görevleri yerine getirmek;</w:t>
            </w:r>
          </w:p>
        </w:tc>
      </w:tr>
      <w:tr w:rsidR="00D610E2" w:rsidRPr="008D1369" w:rsidTr="00236799">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Amirleri tarafından maiyetine verilen personelin çalışmalarını gözetmek,  gerekli yönergeyi vermek ve Amirlerine bilgi sunmak;</w:t>
            </w:r>
          </w:p>
        </w:tc>
      </w:tr>
      <w:tr w:rsidR="00D610E2" w:rsidRPr="008D1369" w:rsidTr="00236799">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Mesleki eğitim saatlerinde hükümlülere </w:t>
            </w:r>
            <w:proofErr w:type="gramStart"/>
            <w:r w:rsidRPr="008D1369">
              <w:rPr>
                <w:rFonts w:eastAsia="Times New Roman" w:cs="Times New Roman"/>
                <w:sz w:val="24"/>
                <w:szCs w:val="24"/>
                <w:lang w:eastAsia="tr-TR"/>
              </w:rPr>
              <w:t>ve  tutuklulara</w:t>
            </w:r>
            <w:proofErr w:type="gramEnd"/>
            <w:r w:rsidRPr="008D1369">
              <w:rPr>
                <w:rFonts w:eastAsia="Times New Roman" w:cs="Times New Roman"/>
                <w:sz w:val="24"/>
                <w:szCs w:val="24"/>
                <w:lang w:eastAsia="tr-TR"/>
              </w:rPr>
              <w:t xml:space="preserve"> nezaret etmek;</w:t>
            </w:r>
          </w:p>
        </w:tc>
      </w:tr>
      <w:tr w:rsidR="00D610E2" w:rsidRPr="008D1369" w:rsidTr="00236799">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236799">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236799">
        <w:tc>
          <w:tcPr>
            <w:tcW w:w="392" w:type="dxa"/>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left w:val="nil"/>
              <w:bottom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172" w:type="dxa"/>
            <w:gridSpan w:val="2"/>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bl>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W w:w="0" w:type="auto"/>
        <w:tblLayout w:type="fixed"/>
        <w:tblLook w:val="0000" w:firstRow="0" w:lastRow="0" w:firstColumn="0" w:lastColumn="0" w:noHBand="0" w:noVBand="0"/>
      </w:tblPr>
      <w:tblGrid>
        <w:gridCol w:w="392"/>
        <w:gridCol w:w="76"/>
        <w:gridCol w:w="540"/>
        <w:gridCol w:w="8172"/>
        <w:gridCol w:w="18"/>
      </w:tblGrid>
      <w:tr w:rsidR="00D610E2" w:rsidRPr="008D1369" w:rsidTr="00D610E2">
        <w:trPr>
          <w:gridAfter w:val="1"/>
          <w:wAfter w:w="18" w:type="dxa"/>
        </w:trPr>
        <w:tc>
          <w:tcPr>
            <w:tcW w:w="468" w:type="dxa"/>
            <w:gridSpan w:val="2"/>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540" w:type="dxa"/>
            <w:tcBorders>
              <w:left w:val="nil"/>
              <w:bottom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72" w:type="dxa"/>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9180" w:type="dxa"/>
            <w:gridSpan w:val="4"/>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rPr>
          <w:gridAfter w:val="1"/>
          <w:wAfter w:w="18" w:type="dxa"/>
        </w:trPr>
        <w:tc>
          <w:tcPr>
            <w:tcW w:w="9180" w:type="dxa"/>
            <w:gridSpan w:val="4"/>
            <w:tcBorders>
              <w:top w:val="nil"/>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236799">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Cezaevi Hizmetleri Sınıfında III. Derece Kıdemli Kadın Gardiyan olarak fiilen en az 3 (üç) yıl çalışmış olmak. </w:t>
            </w:r>
          </w:p>
        </w:tc>
      </w:tr>
      <w:tr w:rsidR="00D610E2" w:rsidRPr="008D1369" w:rsidTr="00236799">
        <w:trPr>
          <w:gridAfter w:val="1"/>
          <w:wAfter w:w="18" w:type="dxa"/>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236799">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KIDEMLİ ERKEK GARDİYAN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W w:w="0" w:type="auto"/>
        <w:tblLayout w:type="fixed"/>
        <w:tblLook w:val="0000" w:firstRow="0" w:lastRow="0" w:firstColumn="0" w:lastColumn="0" w:noHBand="0" w:noVBand="0"/>
      </w:tblPr>
      <w:tblGrid>
        <w:gridCol w:w="392"/>
        <w:gridCol w:w="616"/>
        <w:gridCol w:w="630"/>
        <w:gridCol w:w="7542"/>
        <w:gridCol w:w="18"/>
      </w:tblGrid>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60"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Kıdemli Erkek Gardiyan</w:t>
            </w:r>
          </w:p>
        </w:tc>
      </w:tr>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60"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Hizmetleri Sınıfı</w:t>
            </w:r>
          </w:p>
        </w:tc>
      </w:tr>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60"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III (Yükselme Yeri) </w:t>
            </w:r>
          </w:p>
        </w:tc>
      </w:tr>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Kadro Sayısı</w:t>
            </w:r>
          </w:p>
        </w:tc>
        <w:tc>
          <w:tcPr>
            <w:tcW w:w="7560"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38</w:t>
            </w:r>
          </w:p>
        </w:tc>
      </w:tr>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60"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Barem 12-13 (47/2010 Sayılı Yasa Tahtında Barem 6)                                                   </w:t>
            </w:r>
          </w:p>
        </w:tc>
      </w:tr>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60"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60"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198" w:type="dxa"/>
            <w:gridSpan w:val="5"/>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I.GÖREV YETKİ VE SORUMLULUKLARI:</w:t>
            </w:r>
          </w:p>
        </w:tc>
      </w:tr>
      <w:tr w:rsidR="00D610E2" w:rsidRPr="008D1369" w:rsidTr="00D610E2">
        <w:tc>
          <w:tcPr>
            <w:tcW w:w="9198" w:type="dxa"/>
            <w:gridSpan w:val="5"/>
            <w:tcBorders>
              <w:top w:val="nil"/>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9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Cezaevinin iç ve dış güvenliğini korumak;</w:t>
            </w: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9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içinde ve dışında güvenliği sağlamak, hükümlü ve tutukluları devamlı gözetim, kontrol altında bulundurmak ve bunlarla ilgili işlem ve görevleri yerine getirmek;</w:t>
            </w: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9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Amirleri tarafından maiyetine verilen personelin çalışmalarını gözetmek,  gerekli yönergeyi vermek ve Amirlerine bilgi sunmak;</w:t>
            </w: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9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Mesleki eğitim saatlerinde hükümlülere ve tutuklulara nezaret etmek;</w:t>
            </w: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9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19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470263">
        <w:tc>
          <w:tcPr>
            <w:tcW w:w="392" w:type="dxa"/>
            <w:tcBorders>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left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190" w:type="dxa"/>
            <w:gridSpan w:val="3"/>
            <w:tcBorders>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470263">
        <w:tc>
          <w:tcPr>
            <w:tcW w:w="392" w:type="dxa"/>
            <w:tcBorders>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left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90" w:type="dxa"/>
            <w:gridSpan w:val="3"/>
            <w:tcBorders>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470263">
        <w:tc>
          <w:tcPr>
            <w:tcW w:w="392" w:type="dxa"/>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left w:val="nil"/>
              <w:bottom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90" w:type="dxa"/>
            <w:gridSpan w:val="3"/>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198" w:type="dxa"/>
            <w:gridSpan w:val="5"/>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198" w:type="dxa"/>
            <w:gridSpan w:val="5"/>
            <w:tcBorders>
              <w:top w:val="nil"/>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w:t>
            </w:r>
          </w:p>
        </w:tc>
        <w:tc>
          <w:tcPr>
            <w:tcW w:w="756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Cezaevi Hizmetleri Sınıfında, IV. Derece Erkek Gardiyan Eri olarak en az 3 (üç) yıl çalışmış olmak ve 3 (üç) fiili hizmet yılına ilaveten kamu görevinde sürekli personel veya işçi veya geçici veya sözleşmeli personel olarak en az 4 (dört) yıl çalışmış </w:t>
            </w:r>
            <w:proofErr w:type="gramStart"/>
            <w:r w:rsidRPr="008D1369">
              <w:rPr>
                <w:rFonts w:eastAsia="Times New Roman" w:cs="Times New Roman"/>
                <w:sz w:val="24"/>
                <w:szCs w:val="24"/>
                <w:lang w:eastAsia="tr-TR"/>
              </w:rPr>
              <w:t>olmak;</w:t>
            </w:r>
            <w:proofErr w:type="gramEnd"/>
            <w:r w:rsidRPr="008D1369">
              <w:rPr>
                <w:rFonts w:eastAsia="Times New Roman" w:cs="Times New Roman"/>
                <w:sz w:val="24"/>
                <w:szCs w:val="24"/>
                <w:lang w:eastAsia="tr-TR"/>
              </w:rPr>
              <w:t xml:space="preserve"> veya</w:t>
            </w: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w:t>
            </w:r>
          </w:p>
        </w:tc>
        <w:tc>
          <w:tcPr>
            <w:tcW w:w="756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Cezaevinde Kamu Çalışanlarının Aylık (Maaş - Ücret) ve Diğer Ödeneklerinin Düzenlenmesi Yasası kapsamında istihdam edilmiş olup Cezaevi Hizmetleri Sınıfı IV. Derece Erkek Gardiyan Eri olarak fiilen en az 7 (yedi) yıl çalışmış olmak.</w:t>
            </w:r>
          </w:p>
        </w:tc>
      </w:tr>
      <w:tr w:rsidR="00D610E2" w:rsidRPr="008D1369" w:rsidTr="00470263">
        <w:trPr>
          <w:gridAfter w:val="1"/>
          <w:wAfter w:w="18" w:type="dxa"/>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b/>
      </w:r>
      <w:r w:rsidRPr="008D1369">
        <w:rPr>
          <w:rFonts w:eastAsia="Times New Roman" w:cs="Times New Roman"/>
          <w:sz w:val="24"/>
          <w:szCs w:val="24"/>
          <w:lang w:eastAsia="tr-TR"/>
        </w:rPr>
        <w:tab/>
      </w:r>
      <w:r w:rsidRPr="008D1369">
        <w:rPr>
          <w:rFonts w:eastAsia="Times New Roman" w:cs="Times New Roman"/>
          <w:sz w:val="24"/>
          <w:szCs w:val="24"/>
          <w:lang w:eastAsia="tr-TR"/>
        </w:rPr>
        <w:tab/>
      </w:r>
    </w:p>
    <w:p w:rsidR="00416241" w:rsidRPr="008D1369" w:rsidRDefault="00416241" w:rsidP="00D610E2">
      <w:pPr>
        <w:overflowPunct w:val="0"/>
        <w:autoSpaceDE w:val="0"/>
        <w:autoSpaceDN w:val="0"/>
        <w:adjustRightInd w:val="0"/>
        <w:textAlignment w:val="baseline"/>
        <w:rPr>
          <w:rFonts w:eastAsia="Times New Roman" w:cs="Times New Roman"/>
          <w:strike/>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KIDEMLİ KADIN GARDİYAN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W w:w="0" w:type="auto"/>
        <w:tblLayout w:type="fixed"/>
        <w:tblLook w:val="0000" w:firstRow="0" w:lastRow="0" w:firstColumn="0" w:lastColumn="0" w:noHBand="0" w:noVBand="0"/>
      </w:tblPr>
      <w:tblGrid>
        <w:gridCol w:w="392"/>
        <w:gridCol w:w="616"/>
        <w:gridCol w:w="630"/>
        <w:gridCol w:w="7542"/>
        <w:gridCol w:w="18"/>
      </w:tblGrid>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Kıdemli Kadın Gardiyan</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Hizmetleri Sınıfı</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III (Yükselme Yeri) </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6</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Barem 12-13 (47/2010 Sayılı Yasa Tahtında Barem 6)                                      </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198" w:type="dxa"/>
            <w:gridSpan w:val="5"/>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I.GÖREV YETKİ VE SORUMLULUKLARI:</w:t>
            </w:r>
          </w:p>
        </w:tc>
      </w:tr>
      <w:tr w:rsidR="00D610E2" w:rsidRPr="008D1369" w:rsidTr="00D610E2">
        <w:tc>
          <w:tcPr>
            <w:tcW w:w="9198" w:type="dxa"/>
            <w:gridSpan w:val="5"/>
            <w:tcBorders>
              <w:top w:val="nil"/>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9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Cezaevinin iç ve dış güvenliğini korumak;</w:t>
            </w: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9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içinde ve dışında güvenliği sağlamak, hükümlü ve tutukluları devamlı gözetim, kontrol altında bulundurmak ve bunlarla ilgili işlem ve görevleri yerine getirmek;</w:t>
            </w: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9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Amirleri tarafından maiyetine verilen personelin çalışmalarını gözetmek, gerekli yönergeyi vermek ve Amirlerine bilgi sunmak;</w:t>
            </w: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9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Mesleki eğitim saatlerinde hükümlülere ve tutuklulara nezaret etmek;</w:t>
            </w: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9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19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470263">
        <w:tc>
          <w:tcPr>
            <w:tcW w:w="392" w:type="dxa"/>
            <w:tcBorders>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left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190" w:type="dxa"/>
            <w:gridSpan w:val="3"/>
            <w:tcBorders>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470263">
        <w:tc>
          <w:tcPr>
            <w:tcW w:w="392" w:type="dxa"/>
            <w:tcBorders>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left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90" w:type="dxa"/>
            <w:gridSpan w:val="3"/>
            <w:tcBorders>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470263">
        <w:tc>
          <w:tcPr>
            <w:tcW w:w="392" w:type="dxa"/>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left w:val="nil"/>
              <w:bottom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90" w:type="dxa"/>
            <w:gridSpan w:val="3"/>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198" w:type="dxa"/>
            <w:gridSpan w:val="5"/>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198" w:type="dxa"/>
            <w:gridSpan w:val="5"/>
            <w:tcBorders>
              <w:top w:val="nil"/>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w:t>
            </w:r>
          </w:p>
        </w:tc>
        <w:tc>
          <w:tcPr>
            <w:tcW w:w="756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Cezaevi Hizmetleri Sınıfında IV. Derece Kadın Gardiyan Eri olarak fiilen en az 3 (üç) yıl çalışmış olmak ve 3 (üç) fiili hizmet yılına ilaveten kamu görevinde sürekli personel veya işçi veya geçici veya sözleşmeli personel olarak en az 4 (dört) yıl çalışmış </w:t>
            </w:r>
            <w:proofErr w:type="gramStart"/>
            <w:r w:rsidRPr="008D1369">
              <w:rPr>
                <w:rFonts w:eastAsia="Times New Roman" w:cs="Times New Roman"/>
                <w:sz w:val="24"/>
                <w:szCs w:val="24"/>
                <w:lang w:eastAsia="tr-TR"/>
              </w:rPr>
              <w:t>olmak;</w:t>
            </w:r>
            <w:proofErr w:type="gramEnd"/>
            <w:r w:rsidRPr="008D1369">
              <w:rPr>
                <w:rFonts w:eastAsia="Times New Roman" w:cs="Times New Roman"/>
                <w:sz w:val="24"/>
                <w:szCs w:val="24"/>
                <w:lang w:eastAsia="tr-TR"/>
              </w:rPr>
              <w:t xml:space="preserve"> veya</w:t>
            </w: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w:t>
            </w:r>
          </w:p>
        </w:tc>
        <w:tc>
          <w:tcPr>
            <w:tcW w:w="756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Cezaevinde Kamu Çalışanlarının Aylık (Maaş - Ücret) ve Diğer Ödeneklerinin Düzenlenmesi Yasası kapsamında istihdam edilmiş olup Cezaevi Hizmetleri Sınıfı IV. Derece Kadın Gardiyan Eri olarak fiilen en az 7 (yedi) yıl çalışmış olmak.</w:t>
            </w:r>
          </w:p>
        </w:tc>
      </w:tr>
      <w:tr w:rsidR="00D610E2" w:rsidRPr="008D1369" w:rsidTr="00470263">
        <w:trPr>
          <w:gridAfter w:val="1"/>
          <w:wAfter w:w="18" w:type="dxa"/>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C969A1" w:rsidRDefault="00C969A1" w:rsidP="00470263">
      <w:pPr>
        <w:overflowPunct w:val="0"/>
        <w:autoSpaceDE w:val="0"/>
        <w:autoSpaceDN w:val="0"/>
        <w:adjustRightInd w:val="0"/>
        <w:jc w:val="center"/>
        <w:textAlignment w:val="baseline"/>
        <w:rPr>
          <w:rFonts w:eastAsia="Times New Roman" w:cs="Times New Roman"/>
          <w:sz w:val="24"/>
          <w:szCs w:val="24"/>
          <w:lang w:eastAsia="tr-TR"/>
        </w:rPr>
      </w:pPr>
    </w:p>
    <w:p w:rsidR="00C969A1" w:rsidRDefault="00C969A1" w:rsidP="00470263">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470263">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ERKEK GARDİYAN ERİ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HİZMET ŞEMASI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W w:w="0" w:type="auto"/>
        <w:tblLayout w:type="fixed"/>
        <w:tblLook w:val="0000" w:firstRow="0" w:lastRow="0" w:firstColumn="0" w:lastColumn="0" w:noHBand="0" w:noVBand="0"/>
      </w:tblPr>
      <w:tblGrid>
        <w:gridCol w:w="392"/>
        <w:gridCol w:w="616"/>
        <w:gridCol w:w="630"/>
        <w:gridCol w:w="30"/>
        <w:gridCol w:w="7512"/>
        <w:gridCol w:w="18"/>
      </w:tblGrid>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42"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Erkek Gardiyan Eri</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42"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Hizmetleri Sınıfı</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42"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IV (İlk Atama Yeri) </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542"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320</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42"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Barem 9-10-11 </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47/2010 Sayılı Yasa Tahtında Barem 5’in 4’üncü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Kademesi</w:t>
            </w:r>
            <w:proofErr w:type="gramStart"/>
            <w:r w:rsidRPr="008D1369">
              <w:rPr>
                <w:rFonts w:eastAsia="Times New Roman" w:cs="Times New Roman"/>
                <w:sz w:val="24"/>
                <w:szCs w:val="24"/>
                <w:lang w:eastAsia="tr-TR"/>
              </w:rPr>
              <w:t>)</w:t>
            </w:r>
            <w:proofErr w:type="gramEnd"/>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9180" w:type="dxa"/>
            <w:gridSpan w:val="5"/>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I.GÖREV YETKİ VE SORUMLULUKLARI:</w:t>
            </w:r>
          </w:p>
        </w:tc>
      </w:tr>
      <w:tr w:rsidR="00D610E2" w:rsidRPr="008D1369" w:rsidTr="00D610E2">
        <w:trPr>
          <w:gridAfter w:val="1"/>
          <w:wAfter w:w="18" w:type="dxa"/>
        </w:trPr>
        <w:tc>
          <w:tcPr>
            <w:tcW w:w="9180" w:type="dxa"/>
            <w:gridSpan w:val="5"/>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r>
            <w:r w:rsidRPr="008D1369">
              <w:rPr>
                <w:rFonts w:eastAsia="Times New Roman" w:cs="Times New Roman"/>
                <w:sz w:val="24"/>
                <w:szCs w:val="24"/>
                <w:lang w:eastAsia="tr-TR"/>
              </w:rPr>
              <w:br w:type="page"/>
            </w: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9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Cezaevinin iç ve dış güvenliğini korumak;</w:t>
            </w: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9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içinde ve dışında güvenliği sağlamak, hükümlü ve tutukluları devamlı gözetim, kontrol altında bulundurmak ve bunlarla ilgili işlem ve görevleri yerine getirmek;</w:t>
            </w: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9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Mesleki eğitim saatlerinde hükümlülere ve tutuklulara nezaret etmek;</w:t>
            </w: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9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9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470263">
        <w:tc>
          <w:tcPr>
            <w:tcW w:w="392" w:type="dxa"/>
            <w:tcBorders>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left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190" w:type="dxa"/>
            <w:gridSpan w:val="4"/>
            <w:tcBorders>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470263">
        <w:tc>
          <w:tcPr>
            <w:tcW w:w="39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90" w:type="dxa"/>
            <w:gridSpan w:val="4"/>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470263">
        <w:tc>
          <w:tcPr>
            <w:tcW w:w="39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90" w:type="dxa"/>
            <w:gridSpan w:val="4"/>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198" w:type="dxa"/>
            <w:gridSpan w:val="6"/>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198" w:type="dxa"/>
            <w:gridSpan w:val="6"/>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470263">
        <w:tc>
          <w:tcPr>
            <w:tcW w:w="39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90" w:type="dxa"/>
            <w:gridSpan w:val="4"/>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Lise veya dengi bir orta öğretim kurumunu bitirmiş olmak.</w:t>
            </w:r>
          </w:p>
        </w:tc>
      </w:tr>
      <w:tr w:rsidR="00D610E2" w:rsidRPr="008D1369" w:rsidTr="00470263">
        <w:tc>
          <w:tcPr>
            <w:tcW w:w="39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660"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w:t>
            </w:r>
          </w:p>
        </w:tc>
        <w:tc>
          <w:tcPr>
            <w:tcW w:w="7530"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30 (otuz) yaşından gün almamış olmak; </w:t>
            </w:r>
          </w:p>
        </w:tc>
      </w:tr>
      <w:tr w:rsidR="00D610E2" w:rsidRPr="008D1369" w:rsidTr="00470263">
        <w:tc>
          <w:tcPr>
            <w:tcW w:w="39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60"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w:t>
            </w:r>
          </w:p>
        </w:tc>
        <w:tc>
          <w:tcPr>
            <w:tcW w:w="7530"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Boyu en az 170 cm (yüz yetmiş santimetre) </w:t>
            </w:r>
            <w:proofErr w:type="gramStart"/>
            <w:r w:rsidRPr="008D1369">
              <w:rPr>
                <w:rFonts w:eastAsia="Times New Roman" w:cs="Times New Roman"/>
                <w:sz w:val="24"/>
                <w:szCs w:val="24"/>
                <w:lang w:eastAsia="tr-TR"/>
              </w:rPr>
              <w:t>olmak;</w:t>
            </w:r>
            <w:proofErr w:type="gramEnd"/>
            <w:r w:rsidRPr="008D1369">
              <w:rPr>
                <w:rFonts w:eastAsia="Times New Roman" w:cs="Times New Roman"/>
                <w:sz w:val="24"/>
                <w:szCs w:val="24"/>
                <w:lang w:eastAsia="tr-TR"/>
              </w:rPr>
              <w:t xml:space="preserve"> ve</w:t>
            </w:r>
          </w:p>
        </w:tc>
      </w:tr>
      <w:tr w:rsidR="00D610E2" w:rsidRPr="008D1369" w:rsidTr="00470263">
        <w:tc>
          <w:tcPr>
            <w:tcW w:w="39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60"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w:t>
            </w:r>
          </w:p>
        </w:tc>
        <w:tc>
          <w:tcPr>
            <w:tcW w:w="7530"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Boy uzunluğunun santimetre cinsinden son iki rakamı ile kilosu arasındaki fark 13 (on üç)’ten fazla, 17 (on yedi)’den az olmamak. </w:t>
            </w:r>
          </w:p>
        </w:tc>
      </w:tr>
      <w:tr w:rsidR="00D610E2" w:rsidRPr="008D1369" w:rsidTr="00470263">
        <w:tc>
          <w:tcPr>
            <w:tcW w:w="39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90" w:type="dxa"/>
            <w:gridSpan w:val="4"/>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46032" w:rsidRDefault="00D4603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KADIN GARDİYAN ERİ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HİZMET ŞEMASI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W w:w="0" w:type="auto"/>
        <w:tblLayout w:type="fixed"/>
        <w:tblLook w:val="0000" w:firstRow="0" w:lastRow="0" w:firstColumn="0" w:lastColumn="0" w:noHBand="0" w:noVBand="0"/>
      </w:tblPr>
      <w:tblGrid>
        <w:gridCol w:w="392"/>
        <w:gridCol w:w="616"/>
        <w:gridCol w:w="630"/>
        <w:gridCol w:w="30"/>
        <w:gridCol w:w="7512"/>
        <w:gridCol w:w="18"/>
      </w:tblGrid>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42"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Kadın Gardiyan Eri</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42"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Hizmetleri Sınıfı</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42"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IV (İlk Atanma Yeri) </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542"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70</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42"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Barem 9-10-11 </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47/2010 Sayılı Yasa Tahtında Barem 5’in 4’üncü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Kademesi</w:t>
            </w:r>
            <w:proofErr w:type="gramStart"/>
            <w:r w:rsidRPr="008D1369">
              <w:rPr>
                <w:rFonts w:eastAsia="Times New Roman" w:cs="Times New Roman"/>
                <w:sz w:val="24"/>
                <w:szCs w:val="24"/>
                <w:lang w:eastAsia="tr-TR"/>
              </w:rPr>
              <w:t>)</w:t>
            </w:r>
            <w:proofErr w:type="gramEnd"/>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9180" w:type="dxa"/>
            <w:gridSpan w:val="5"/>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I.GÖREV YETKİ VE SORUMLULUKLARI:</w:t>
            </w:r>
          </w:p>
        </w:tc>
      </w:tr>
      <w:tr w:rsidR="00D610E2" w:rsidRPr="008D1369" w:rsidTr="00D610E2">
        <w:trPr>
          <w:gridAfter w:val="1"/>
          <w:wAfter w:w="18" w:type="dxa"/>
        </w:trPr>
        <w:tc>
          <w:tcPr>
            <w:tcW w:w="9180" w:type="dxa"/>
            <w:gridSpan w:val="5"/>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r>
            <w:r w:rsidRPr="008D1369">
              <w:rPr>
                <w:rFonts w:eastAsia="Times New Roman" w:cs="Times New Roman"/>
                <w:sz w:val="24"/>
                <w:szCs w:val="24"/>
                <w:lang w:eastAsia="tr-TR"/>
              </w:rPr>
              <w:br w:type="page"/>
            </w:r>
            <w:r w:rsidRPr="008D1369">
              <w:rPr>
                <w:rFonts w:eastAsia="Times New Roman" w:cs="Times New Roman"/>
                <w:sz w:val="24"/>
                <w:szCs w:val="24"/>
                <w:lang w:eastAsia="tr-TR"/>
              </w:rPr>
              <w:br w:type="page"/>
            </w: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9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Cezaevinin iç ve dış güvenliğini korumak;</w:t>
            </w: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9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 içinde ve dışında güvenliği sağlamak, hükümlü ve tutukluları devamlı gözetim, kontrol altında bulundurmak ve bunlarla ilgili işlem ve görevleri yerine getirmek;</w:t>
            </w: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9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Mesleki eğitim saatlerinde hükümlülere ve tutuklulara nezaret etmek;</w:t>
            </w: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9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Görevlendirilmesi durumunda vardiya veya rotasyon usulü ile çalışmak;</w:t>
            </w:r>
          </w:p>
        </w:tc>
      </w:tr>
      <w:tr w:rsidR="00D610E2" w:rsidRPr="008D1369" w:rsidTr="00470263">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9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470263">
        <w:tc>
          <w:tcPr>
            <w:tcW w:w="392" w:type="dxa"/>
            <w:tcBorders>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left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190" w:type="dxa"/>
            <w:gridSpan w:val="4"/>
            <w:tcBorders>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470263">
        <w:trPr>
          <w:gridAfter w:val="1"/>
          <w:wAfter w:w="18" w:type="dxa"/>
        </w:trPr>
        <w:tc>
          <w:tcPr>
            <w:tcW w:w="39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top w:val="nil"/>
              <w:left w:val="nil"/>
              <w:bottom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72"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470263">
        <w:trPr>
          <w:gridAfter w:val="1"/>
          <w:wAfter w:w="18" w:type="dxa"/>
        </w:trPr>
        <w:tc>
          <w:tcPr>
            <w:tcW w:w="39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72"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9180" w:type="dxa"/>
            <w:gridSpan w:val="5"/>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rPr>
          <w:gridAfter w:val="1"/>
          <w:wAfter w:w="18" w:type="dxa"/>
        </w:trPr>
        <w:tc>
          <w:tcPr>
            <w:tcW w:w="9180" w:type="dxa"/>
            <w:gridSpan w:val="5"/>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470263">
        <w:trPr>
          <w:gridAfter w:val="1"/>
          <w:wAfter w:w="18" w:type="dxa"/>
        </w:trPr>
        <w:tc>
          <w:tcPr>
            <w:tcW w:w="39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72"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Lise veya dengi bir orta öğretim kurumunu bitirmiş olmak.</w:t>
            </w:r>
          </w:p>
        </w:tc>
      </w:tr>
      <w:tr w:rsidR="00D610E2" w:rsidRPr="008D1369" w:rsidTr="00470263">
        <w:trPr>
          <w:gridAfter w:val="1"/>
          <w:wAfter w:w="18" w:type="dxa"/>
        </w:trPr>
        <w:tc>
          <w:tcPr>
            <w:tcW w:w="39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660"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w:t>
            </w:r>
          </w:p>
        </w:tc>
        <w:tc>
          <w:tcPr>
            <w:tcW w:w="751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30 (otuz) yaşından gün almamış olmak;</w:t>
            </w:r>
          </w:p>
        </w:tc>
      </w:tr>
      <w:tr w:rsidR="00D610E2" w:rsidRPr="008D1369" w:rsidTr="00470263">
        <w:trPr>
          <w:gridAfter w:val="1"/>
          <w:wAfter w:w="18" w:type="dxa"/>
        </w:trPr>
        <w:tc>
          <w:tcPr>
            <w:tcW w:w="39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60"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w:t>
            </w:r>
          </w:p>
        </w:tc>
        <w:tc>
          <w:tcPr>
            <w:tcW w:w="751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Boyu en az 160 cm (yüz altmış santimetre) </w:t>
            </w:r>
            <w:proofErr w:type="gramStart"/>
            <w:r w:rsidRPr="008D1369">
              <w:rPr>
                <w:rFonts w:eastAsia="Times New Roman" w:cs="Times New Roman"/>
                <w:sz w:val="24"/>
                <w:szCs w:val="24"/>
                <w:lang w:eastAsia="tr-TR"/>
              </w:rPr>
              <w:t>olmak;</w:t>
            </w:r>
            <w:proofErr w:type="gramEnd"/>
            <w:r w:rsidRPr="008D1369">
              <w:rPr>
                <w:rFonts w:eastAsia="Times New Roman" w:cs="Times New Roman"/>
                <w:sz w:val="24"/>
                <w:szCs w:val="24"/>
                <w:lang w:eastAsia="tr-TR"/>
              </w:rPr>
              <w:t xml:space="preserve"> ve</w:t>
            </w:r>
          </w:p>
        </w:tc>
      </w:tr>
      <w:tr w:rsidR="00D610E2" w:rsidRPr="008D1369" w:rsidTr="00470263">
        <w:trPr>
          <w:gridAfter w:val="1"/>
          <w:wAfter w:w="18" w:type="dxa"/>
        </w:trPr>
        <w:tc>
          <w:tcPr>
            <w:tcW w:w="39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60" w:type="dxa"/>
            <w:gridSpan w:val="2"/>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w:t>
            </w:r>
          </w:p>
        </w:tc>
        <w:tc>
          <w:tcPr>
            <w:tcW w:w="751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Boy uzunluğunun santimetre cinsinden son iki rakamı ile kilosu arasındaki fark 13 (on üç)’ten fazla, 17 (on yedi)’den az olmamak.</w:t>
            </w:r>
          </w:p>
        </w:tc>
      </w:tr>
      <w:tr w:rsidR="00D610E2" w:rsidRPr="008D1369" w:rsidTr="00470263">
        <w:trPr>
          <w:gridAfter w:val="1"/>
          <w:wAfter w:w="18" w:type="dxa"/>
        </w:trPr>
        <w:tc>
          <w:tcPr>
            <w:tcW w:w="39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72"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spacing w:after="200" w:line="276" w:lineRule="auto"/>
        <w:rPr>
          <w:rFonts w:eastAsia="Times New Roman" w:cs="Times New Roman"/>
          <w:color w:val="1F497D" w:themeColor="text2"/>
          <w:sz w:val="24"/>
          <w:szCs w:val="24"/>
          <w:lang w:eastAsia="tr-TR"/>
        </w:rPr>
      </w:pPr>
    </w:p>
    <w:p w:rsidR="00D610E2" w:rsidRPr="008D1369" w:rsidRDefault="00D610E2" w:rsidP="00D610E2">
      <w:pPr>
        <w:keepNext/>
        <w:overflowPunct w:val="0"/>
        <w:autoSpaceDE w:val="0"/>
        <w:autoSpaceDN w:val="0"/>
        <w:adjustRightInd w:val="0"/>
        <w:jc w:val="center"/>
        <w:textAlignment w:val="baseline"/>
        <w:outlineLvl w:val="0"/>
        <w:rPr>
          <w:rFonts w:eastAsia="Times New Roman" w:cs="Times New Roman"/>
          <w:color w:val="1F497D" w:themeColor="text2"/>
          <w:sz w:val="24"/>
          <w:szCs w:val="24"/>
          <w:lang w:eastAsia="tr-TR"/>
        </w:rPr>
      </w:pPr>
    </w:p>
    <w:tbl>
      <w:tblPr>
        <w:tblW w:w="9468" w:type="dxa"/>
        <w:tblLayout w:type="fixed"/>
        <w:tblLook w:val="0000" w:firstRow="0" w:lastRow="0" w:firstColumn="0" w:lastColumn="0" w:noHBand="0" w:noVBand="0"/>
      </w:tblPr>
      <w:tblGrid>
        <w:gridCol w:w="392"/>
        <w:gridCol w:w="283"/>
        <w:gridCol w:w="333"/>
        <w:gridCol w:w="810"/>
        <w:gridCol w:w="7650"/>
      </w:tblGrid>
      <w:tr w:rsidR="00D610E2" w:rsidRPr="008D1369" w:rsidTr="00D610E2">
        <w:tc>
          <w:tcPr>
            <w:tcW w:w="9468" w:type="dxa"/>
            <w:gridSpan w:val="5"/>
          </w:tcPr>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 </w:t>
            </w:r>
          </w:p>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BİLGİSAYAR TEKNİSYENİ KADROSU</w:t>
            </w:r>
          </w:p>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p>
        </w:tc>
      </w:tr>
      <w:tr w:rsidR="00D610E2" w:rsidRPr="008D1369" w:rsidTr="00D610E2">
        <w:tc>
          <w:tcPr>
            <w:tcW w:w="1818"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650"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Bilgisayar Teknisyeni</w:t>
            </w:r>
          </w:p>
        </w:tc>
      </w:tr>
      <w:tr w:rsidR="00D610E2" w:rsidRPr="008D1369" w:rsidTr="00D610E2">
        <w:tc>
          <w:tcPr>
            <w:tcW w:w="1818"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650"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trike/>
                <w:sz w:val="24"/>
                <w:szCs w:val="24"/>
                <w:lang w:eastAsia="tr-TR"/>
              </w:rPr>
            </w:pPr>
            <w:r w:rsidRPr="008D1369">
              <w:rPr>
                <w:rFonts w:eastAsia="Times New Roman" w:cs="Times New Roman"/>
                <w:sz w:val="24"/>
                <w:szCs w:val="24"/>
                <w:lang w:eastAsia="tr-TR"/>
              </w:rPr>
              <w:t>: Teknisyen Hizmetleri Sınıfı</w:t>
            </w:r>
          </w:p>
        </w:tc>
      </w:tr>
      <w:tr w:rsidR="00D610E2" w:rsidRPr="008D1369" w:rsidTr="00D610E2">
        <w:tc>
          <w:tcPr>
            <w:tcW w:w="1818"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650"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I (Yükselme Yeri) </w:t>
            </w:r>
          </w:p>
        </w:tc>
      </w:tr>
      <w:tr w:rsidR="00D610E2" w:rsidRPr="008D1369" w:rsidTr="00D610E2">
        <w:tc>
          <w:tcPr>
            <w:tcW w:w="1818"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650"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c>
          <w:tcPr>
            <w:tcW w:w="1818"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650"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14-15  (47/2010 Sayılı Yasa Tahtında Barem 8)</w:t>
            </w:r>
          </w:p>
        </w:tc>
      </w:tr>
      <w:tr w:rsidR="00D610E2" w:rsidRPr="008D1369" w:rsidTr="00D610E2">
        <w:tc>
          <w:tcPr>
            <w:tcW w:w="1818"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7650"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818"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7650"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468" w:type="dxa"/>
            <w:gridSpan w:val="5"/>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 YETKİ VE SORUMLULUKLARI:</w:t>
            </w:r>
          </w:p>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57403E">
        <w:tc>
          <w:tcPr>
            <w:tcW w:w="392"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r w:rsidRPr="008D1369">
              <w:rPr>
                <w:rFonts w:eastAsia="Times New Roman" w:cs="Times New Roman"/>
                <w:sz w:val="24"/>
                <w:szCs w:val="24"/>
                <w:lang w:eastAsia="tr-TR"/>
              </w:rPr>
              <w:tab/>
            </w:r>
          </w:p>
        </w:tc>
        <w:tc>
          <w:tcPr>
            <w:tcW w:w="846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Amirlerinin yönergelerine uygun olarak bilgi girişi yapmak;</w:t>
            </w:r>
          </w:p>
        </w:tc>
      </w:tr>
      <w:tr w:rsidR="00D610E2" w:rsidRPr="008D1369" w:rsidTr="0057403E">
        <w:tc>
          <w:tcPr>
            <w:tcW w:w="392"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46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Bilgi girişinde çıkan problemlere çözüm getirmek;</w:t>
            </w:r>
          </w:p>
        </w:tc>
      </w:tr>
      <w:tr w:rsidR="00D610E2" w:rsidRPr="008D1369" w:rsidTr="0057403E">
        <w:tc>
          <w:tcPr>
            <w:tcW w:w="392"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46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Cezaevine ait bilgisayar ve kameraların kurulum, tamir, bakım ve onarımını yapmak</w:t>
            </w:r>
            <w:proofErr w:type="gramStart"/>
            <w:r w:rsidRPr="008D1369">
              <w:rPr>
                <w:rFonts w:eastAsia="Times New Roman" w:cs="Times New Roman"/>
                <w:sz w:val="24"/>
                <w:szCs w:val="24"/>
                <w:lang w:eastAsia="tr-TR"/>
              </w:rPr>
              <w:t>;,</w:t>
            </w:r>
            <w:proofErr w:type="gramEnd"/>
          </w:p>
        </w:tc>
      </w:tr>
      <w:tr w:rsidR="00D610E2" w:rsidRPr="008D1369" w:rsidTr="0057403E">
        <w:tc>
          <w:tcPr>
            <w:tcW w:w="392"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46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Bilgisayar ve kamera cihazlarının temizliği ve uygun olarak kullanımından sorumlu olmak;</w:t>
            </w:r>
          </w:p>
        </w:tc>
      </w:tr>
      <w:tr w:rsidR="00D610E2" w:rsidRPr="008D1369" w:rsidTr="0057403E">
        <w:tc>
          <w:tcPr>
            <w:tcW w:w="392"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46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57403E">
        <w:tc>
          <w:tcPr>
            <w:tcW w:w="392"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46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D610E2">
        <w:tc>
          <w:tcPr>
            <w:tcW w:w="1008" w:type="dxa"/>
            <w:gridSpan w:val="3"/>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color w:val="1F497D" w:themeColor="text2"/>
                <w:sz w:val="24"/>
                <w:szCs w:val="24"/>
                <w:lang w:eastAsia="tr-TR"/>
              </w:rPr>
            </w:pPr>
          </w:p>
        </w:tc>
        <w:tc>
          <w:tcPr>
            <w:tcW w:w="846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color w:val="1F497D" w:themeColor="text2"/>
                <w:sz w:val="24"/>
                <w:szCs w:val="24"/>
                <w:lang w:eastAsia="tr-TR"/>
              </w:rPr>
            </w:pPr>
          </w:p>
        </w:tc>
      </w:tr>
      <w:tr w:rsidR="00D610E2" w:rsidRPr="008D1369" w:rsidTr="00D610E2">
        <w:tc>
          <w:tcPr>
            <w:tcW w:w="1008" w:type="dxa"/>
            <w:gridSpan w:val="3"/>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846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468" w:type="dxa"/>
            <w:gridSpan w:val="5"/>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t>II. ARANAN NİTELİKLER:</w:t>
            </w:r>
          </w:p>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trHeight w:val="563"/>
        </w:trPr>
        <w:tc>
          <w:tcPr>
            <w:tcW w:w="675"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79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Cezaevinde Teknisyen Hizmetleri Sınıfında, II. Derece Cezaevi Bilgisayar Teknisyeni olarak fiilen en az 3 (üç) yıl çalışmış olmak.</w:t>
            </w:r>
          </w:p>
        </w:tc>
      </w:tr>
      <w:tr w:rsidR="00D610E2" w:rsidRPr="008D1369" w:rsidTr="00D610E2">
        <w:tc>
          <w:tcPr>
            <w:tcW w:w="675"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793" w:type="dxa"/>
            <w:gridSpan w:val="3"/>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D610E2">
      <w:pPr>
        <w:keepNext/>
        <w:overflowPunct w:val="0"/>
        <w:autoSpaceDE w:val="0"/>
        <w:autoSpaceDN w:val="0"/>
        <w:adjustRightInd w:val="0"/>
        <w:jc w:val="center"/>
        <w:textAlignment w:val="baseline"/>
        <w:outlineLvl w:val="0"/>
        <w:rPr>
          <w:rFonts w:eastAsia="Times New Roman" w:cs="Times New Roman"/>
          <w:color w:val="1F497D" w:themeColor="text2"/>
          <w:sz w:val="24"/>
          <w:szCs w:val="24"/>
          <w:lang w:eastAsia="tr-TR"/>
        </w:rPr>
      </w:pPr>
    </w:p>
    <w:tbl>
      <w:tblPr>
        <w:tblW w:w="9468" w:type="dxa"/>
        <w:tblLayout w:type="fixed"/>
        <w:tblLook w:val="0000" w:firstRow="0" w:lastRow="0" w:firstColumn="0" w:lastColumn="0" w:noHBand="0" w:noVBand="0"/>
      </w:tblPr>
      <w:tblGrid>
        <w:gridCol w:w="392"/>
        <w:gridCol w:w="283"/>
        <w:gridCol w:w="333"/>
        <w:gridCol w:w="630"/>
        <w:gridCol w:w="7830"/>
      </w:tblGrid>
      <w:tr w:rsidR="00D610E2" w:rsidRPr="008D1369" w:rsidTr="00D610E2">
        <w:tc>
          <w:tcPr>
            <w:tcW w:w="9468" w:type="dxa"/>
            <w:gridSpan w:val="5"/>
          </w:tcPr>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 </w:t>
            </w:r>
          </w:p>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BİLGİSAYAR TEKNİSYENİ KADROSU</w:t>
            </w:r>
          </w:p>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p>
        </w:tc>
      </w:tr>
      <w:tr w:rsidR="00D610E2" w:rsidRPr="008D1369" w:rsidTr="00D610E2">
        <w:tc>
          <w:tcPr>
            <w:tcW w:w="1638"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830"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Bilgisayar Teknisyeni</w:t>
            </w:r>
          </w:p>
        </w:tc>
      </w:tr>
      <w:tr w:rsidR="00D610E2" w:rsidRPr="008D1369" w:rsidTr="00D610E2">
        <w:tc>
          <w:tcPr>
            <w:tcW w:w="1638"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830"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trike/>
                <w:sz w:val="24"/>
                <w:szCs w:val="24"/>
                <w:lang w:eastAsia="tr-TR"/>
              </w:rPr>
            </w:pPr>
            <w:r w:rsidRPr="008D1369">
              <w:rPr>
                <w:rFonts w:eastAsia="Times New Roman" w:cs="Times New Roman"/>
                <w:sz w:val="24"/>
                <w:szCs w:val="24"/>
                <w:lang w:eastAsia="tr-TR"/>
              </w:rPr>
              <w:t>: Teknisyen Hizmetleri Sınıfı</w:t>
            </w:r>
          </w:p>
        </w:tc>
      </w:tr>
      <w:tr w:rsidR="00D610E2" w:rsidRPr="008D1369" w:rsidTr="00D610E2">
        <w:tc>
          <w:tcPr>
            <w:tcW w:w="1638"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830"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II (Yükselme Yeri) </w:t>
            </w:r>
          </w:p>
        </w:tc>
      </w:tr>
      <w:tr w:rsidR="00D610E2" w:rsidRPr="008D1369" w:rsidTr="00D610E2">
        <w:tc>
          <w:tcPr>
            <w:tcW w:w="1638"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830"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c>
          <w:tcPr>
            <w:tcW w:w="1638"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830"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12-13  (47/2010 Sayılı Yasa Tahtında Barem 7)</w:t>
            </w:r>
          </w:p>
        </w:tc>
      </w:tr>
      <w:tr w:rsidR="00D610E2" w:rsidRPr="008D1369" w:rsidTr="00D610E2">
        <w:tc>
          <w:tcPr>
            <w:tcW w:w="1638"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7830"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638"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7830"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468" w:type="dxa"/>
            <w:gridSpan w:val="5"/>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I.GÖREV, YETKİ VE SORUMLULUKLARI:</w:t>
            </w:r>
          </w:p>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57403E">
        <w:tc>
          <w:tcPr>
            <w:tcW w:w="392"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r w:rsidRPr="008D1369">
              <w:rPr>
                <w:rFonts w:eastAsia="Times New Roman" w:cs="Times New Roman"/>
                <w:sz w:val="24"/>
                <w:szCs w:val="24"/>
                <w:lang w:eastAsia="tr-TR"/>
              </w:rPr>
              <w:tab/>
            </w:r>
          </w:p>
        </w:tc>
        <w:tc>
          <w:tcPr>
            <w:tcW w:w="846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Amirlerinin yönergelerine uygun olarak bilgi girişi yapmak;</w:t>
            </w:r>
          </w:p>
        </w:tc>
      </w:tr>
      <w:tr w:rsidR="00D610E2" w:rsidRPr="008D1369" w:rsidTr="0057403E">
        <w:tc>
          <w:tcPr>
            <w:tcW w:w="392"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46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Bilgi girişinde çıkan problemlere çözüm getirmek;</w:t>
            </w:r>
          </w:p>
        </w:tc>
      </w:tr>
      <w:tr w:rsidR="00D610E2" w:rsidRPr="008D1369" w:rsidTr="0057403E">
        <w:tc>
          <w:tcPr>
            <w:tcW w:w="392"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46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Cezaevine ait bilgisayar ve kameraların kurulum, tamir, bakım ve onarımını yapmak;</w:t>
            </w:r>
          </w:p>
        </w:tc>
      </w:tr>
      <w:tr w:rsidR="00D610E2" w:rsidRPr="008D1369" w:rsidTr="0057403E">
        <w:tc>
          <w:tcPr>
            <w:tcW w:w="392"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46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Bilgisayar ve kamera cihazlarının temizliği ve uygun olarak kullanımından sorumlu olmak;</w:t>
            </w:r>
          </w:p>
        </w:tc>
      </w:tr>
      <w:tr w:rsidR="00D610E2" w:rsidRPr="008D1369" w:rsidTr="0057403E">
        <w:tc>
          <w:tcPr>
            <w:tcW w:w="392"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46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57403E">
        <w:tc>
          <w:tcPr>
            <w:tcW w:w="392"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46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D610E2">
        <w:tc>
          <w:tcPr>
            <w:tcW w:w="1008" w:type="dxa"/>
            <w:gridSpan w:val="3"/>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846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008" w:type="dxa"/>
            <w:gridSpan w:val="3"/>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846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468" w:type="dxa"/>
            <w:gridSpan w:val="5"/>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trHeight w:val="473"/>
        </w:trPr>
        <w:tc>
          <w:tcPr>
            <w:tcW w:w="675"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793"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Cezaevinde Teknisyen Hizmetleri Sınıfında, III. Derece Cezaevi Bilgisayar Teknisyeni olarak fiilen en az 3 (üç) yıl çalışmış olmak.</w:t>
            </w:r>
          </w:p>
        </w:tc>
      </w:tr>
      <w:tr w:rsidR="00D610E2" w:rsidRPr="008D1369" w:rsidTr="00D610E2">
        <w:tc>
          <w:tcPr>
            <w:tcW w:w="675"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793" w:type="dxa"/>
            <w:gridSpan w:val="3"/>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Default="00D610E2" w:rsidP="0057403E">
      <w:pPr>
        <w:keepNext/>
        <w:overflowPunct w:val="0"/>
        <w:autoSpaceDE w:val="0"/>
        <w:autoSpaceDN w:val="0"/>
        <w:adjustRightInd w:val="0"/>
        <w:textAlignment w:val="baseline"/>
        <w:outlineLvl w:val="0"/>
        <w:rPr>
          <w:rFonts w:eastAsia="Times New Roman" w:cs="Times New Roman"/>
          <w:sz w:val="24"/>
          <w:szCs w:val="24"/>
          <w:lang w:eastAsia="tr-TR"/>
        </w:rPr>
      </w:pPr>
    </w:p>
    <w:p w:rsidR="00C969A1" w:rsidRPr="008D1369" w:rsidRDefault="00C969A1" w:rsidP="0057403E">
      <w:pPr>
        <w:keepNext/>
        <w:overflowPunct w:val="0"/>
        <w:autoSpaceDE w:val="0"/>
        <w:autoSpaceDN w:val="0"/>
        <w:adjustRightInd w:val="0"/>
        <w:textAlignment w:val="baseline"/>
        <w:outlineLvl w:val="0"/>
        <w:rPr>
          <w:rFonts w:eastAsia="Times New Roman" w:cs="Times New Roman"/>
          <w:sz w:val="24"/>
          <w:szCs w:val="24"/>
          <w:lang w:eastAsia="tr-TR"/>
        </w:rPr>
      </w:pPr>
    </w:p>
    <w:tbl>
      <w:tblPr>
        <w:tblW w:w="9468" w:type="dxa"/>
        <w:tblLayout w:type="fixed"/>
        <w:tblLook w:val="0000" w:firstRow="0" w:lastRow="0" w:firstColumn="0" w:lastColumn="0" w:noHBand="0" w:noVBand="0"/>
      </w:tblPr>
      <w:tblGrid>
        <w:gridCol w:w="392"/>
        <w:gridCol w:w="283"/>
        <w:gridCol w:w="333"/>
        <w:gridCol w:w="270"/>
        <w:gridCol w:w="360"/>
        <w:gridCol w:w="270"/>
        <w:gridCol w:w="7560"/>
      </w:tblGrid>
      <w:tr w:rsidR="00D610E2" w:rsidRPr="008D1369" w:rsidTr="00D610E2">
        <w:tc>
          <w:tcPr>
            <w:tcW w:w="9468" w:type="dxa"/>
            <w:gridSpan w:val="7"/>
          </w:tcPr>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 </w:t>
            </w:r>
          </w:p>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BİLGİSAYAR TEKNİSYENİ KADROSU</w:t>
            </w:r>
          </w:p>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p>
        </w:tc>
      </w:tr>
      <w:tr w:rsidR="00D610E2" w:rsidRPr="008D1369" w:rsidTr="00D610E2">
        <w:tc>
          <w:tcPr>
            <w:tcW w:w="1638" w:type="dxa"/>
            <w:gridSpan w:val="5"/>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Kadro Adı</w:t>
            </w:r>
          </w:p>
        </w:tc>
        <w:tc>
          <w:tcPr>
            <w:tcW w:w="783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Bilgisayar Teknisyeni</w:t>
            </w:r>
          </w:p>
        </w:tc>
      </w:tr>
      <w:tr w:rsidR="00D610E2" w:rsidRPr="008D1369" w:rsidTr="00D610E2">
        <w:tc>
          <w:tcPr>
            <w:tcW w:w="1638" w:type="dxa"/>
            <w:gridSpan w:val="5"/>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83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trike/>
                <w:sz w:val="24"/>
                <w:szCs w:val="24"/>
                <w:lang w:eastAsia="tr-TR"/>
              </w:rPr>
            </w:pPr>
            <w:r w:rsidRPr="008D1369">
              <w:rPr>
                <w:rFonts w:eastAsia="Times New Roman" w:cs="Times New Roman"/>
                <w:sz w:val="24"/>
                <w:szCs w:val="24"/>
                <w:lang w:eastAsia="tr-TR"/>
              </w:rPr>
              <w:t>: Teknisyen Hizmetleri Sınıfı</w:t>
            </w:r>
          </w:p>
        </w:tc>
      </w:tr>
      <w:tr w:rsidR="00D610E2" w:rsidRPr="008D1369" w:rsidTr="00D610E2">
        <w:tc>
          <w:tcPr>
            <w:tcW w:w="1638" w:type="dxa"/>
            <w:gridSpan w:val="5"/>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83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III (Yükselme Yeri)</w:t>
            </w:r>
          </w:p>
        </w:tc>
      </w:tr>
      <w:tr w:rsidR="00D610E2" w:rsidRPr="008D1369" w:rsidTr="00D610E2">
        <w:tc>
          <w:tcPr>
            <w:tcW w:w="1638" w:type="dxa"/>
            <w:gridSpan w:val="5"/>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83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rPr>
          <w:trHeight w:val="401"/>
        </w:trPr>
        <w:tc>
          <w:tcPr>
            <w:tcW w:w="1638" w:type="dxa"/>
            <w:gridSpan w:val="5"/>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83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11-12  (47/2010 Sayılı Yasa Tahtında Barem 6)</w:t>
            </w:r>
          </w:p>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638" w:type="dxa"/>
            <w:gridSpan w:val="5"/>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r>
          </w:p>
        </w:tc>
        <w:tc>
          <w:tcPr>
            <w:tcW w:w="783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468" w:type="dxa"/>
            <w:gridSpan w:val="7"/>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I.GÖREV, YETKİ VE SORUMLULUKLARI:</w:t>
            </w:r>
          </w:p>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57403E">
        <w:tc>
          <w:tcPr>
            <w:tcW w:w="392"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r w:rsidRPr="008D1369">
              <w:rPr>
                <w:rFonts w:eastAsia="Times New Roman" w:cs="Times New Roman"/>
                <w:sz w:val="24"/>
                <w:szCs w:val="24"/>
                <w:lang w:eastAsia="tr-TR"/>
              </w:rPr>
              <w:tab/>
            </w:r>
          </w:p>
        </w:tc>
        <w:tc>
          <w:tcPr>
            <w:tcW w:w="8460"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Amirlerinin yönergelerine uygun olarak bilgi girişi yapmak;</w:t>
            </w:r>
          </w:p>
        </w:tc>
      </w:tr>
      <w:tr w:rsidR="00D610E2" w:rsidRPr="008D1369" w:rsidTr="0057403E">
        <w:tc>
          <w:tcPr>
            <w:tcW w:w="392"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460"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Bilgi girişinde çıkan problemlere çözüm getirmek;</w:t>
            </w:r>
          </w:p>
        </w:tc>
      </w:tr>
      <w:tr w:rsidR="00D610E2" w:rsidRPr="008D1369" w:rsidTr="0057403E">
        <w:tc>
          <w:tcPr>
            <w:tcW w:w="392"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460"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Cezaevine ait bilgisayar ve kameraların kurulum, tamir, bakım ve onarımını yapmak;</w:t>
            </w:r>
          </w:p>
        </w:tc>
      </w:tr>
      <w:tr w:rsidR="00D610E2" w:rsidRPr="008D1369" w:rsidTr="0057403E">
        <w:tc>
          <w:tcPr>
            <w:tcW w:w="392"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460"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Bilgisayar ve kamera cihazlarının temizliği ve uygun olarak kullanımından sorumlu olmak;</w:t>
            </w:r>
          </w:p>
        </w:tc>
      </w:tr>
      <w:tr w:rsidR="00D610E2" w:rsidRPr="008D1369" w:rsidTr="0057403E">
        <w:tc>
          <w:tcPr>
            <w:tcW w:w="392"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460"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57403E">
        <w:tc>
          <w:tcPr>
            <w:tcW w:w="392"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16"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460"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D610E2">
        <w:tc>
          <w:tcPr>
            <w:tcW w:w="1008" w:type="dxa"/>
            <w:gridSpan w:val="3"/>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8460"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008" w:type="dxa"/>
            <w:gridSpan w:val="3"/>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8460"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468" w:type="dxa"/>
            <w:gridSpan w:val="7"/>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trHeight w:val="473"/>
        </w:trPr>
        <w:tc>
          <w:tcPr>
            <w:tcW w:w="675"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03"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63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Teknisyen Hizmetleri Sınıfında IV. Derece Cezaevi Bilgisayar Teknisyeni olarak fiilen en az 3 (üç) yıl çalışmış olmak ve 3 (üç) hizmet yılına ilaveten kamu görevinde sürekli personel veya işçi veya geçici veya sözleşmeli personel olarak en az 4 (dört) yıl çalışmış </w:t>
            </w:r>
            <w:proofErr w:type="gramStart"/>
            <w:r w:rsidRPr="008D1369">
              <w:rPr>
                <w:rFonts w:eastAsia="Times New Roman" w:cs="Times New Roman"/>
                <w:sz w:val="24"/>
                <w:szCs w:val="24"/>
                <w:lang w:eastAsia="tr-TR"/>
              </w:rPr>
              <w:t>olmak;</w:t>
            </w:r>
            <w:proofErr w:type="gramEnd"/>
            <w:r w:rsidRPr="008D1369">
              <w:rPr>
                <w:rFonts w:eastAsia="Times New Roman" w:cs="Times New Roman"/>
                <w:sz w:val="24"/>
                <w:szCs w:val="24"/>
                <w:lang w:eastAsia="tr-TR"/>
              </w:rPr>
              <w:t xml:space="preserve"> veya</w:t>
            </w:r>
          </w:p>
        </w:tc>
      </w:tr>
      <w:tr w:rsidR="00D610E2" w:rsidRPr="008D1369" w:rsidTr="00D610E2">
        <w:trPr>
          <w:trHeight w:val="473"/>
        </w:trPr>
        <w:tc>
          <w:tcPr>
            <w:tcW w:w="675"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03"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3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Cezaevinde Kamu Çalışanlarının Aylık (Maaş - Ücret) ve Diğer Ödeneklerinin Düzenlenmesi Yasası kapsamında istihdam edilmiş olup Teknisyen Hizmetleri Sınıfında, IV. Derece Cezaevi Bilgisayar Teknisyeni olarak fiilen en az 7 (yedi) yıl çalışmış olmak.</w:t>
            </w:r>
          </w:p>
        </w:tc>
      </w:tr>
      <w:tr w:rsidR="00D610E2" w:rsidRPr="008D1369" w:rsidTr="00D610E2">
        <w:trPr>
          <w:trHeight w:val="473"/>
        </w:trPr>
        <w:tc>
          <w:tcPr>
            <w:tcW w:w="675"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03"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9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57403E">
      <w:pPr>
        <w:keepNext/>
        <w:overflowPunct w:val="0"/>
        <w:autoSpaceDE w:val="0"/>
        <w:autoSpaceDN w:val="0"/>
        <w:adjustRightInd w:val="0"/>
        <w:textAlignment w:val="baseline"/>
        <w:outlineLvl w:val="0"/>
        <w:rPr>
          <w:rFonts w:eastAsia="Times New Roman" w:cs="Times New Roman"/>
          <w:sz w:val="24"/>
          <w:szCs w:val="24"/>
          <w:lang w:eastAsia="tr-TR"/>
        </w:rPr>
      </w:pPr>
    </w:p>
    <w:tbl>
      <w:tblPr>
        <w:tblW w:w="9468" w:type="dxa"/>
        <w:tblLayout w:type="fixed"/>
        <w:tblLook w:val="0000" w:firstRow="0" w:lastRow="0" w:firstColumn="0" w:lastColumn="0" w:noHBand="0" w:noVBand="0"/>
      </w:tblPr>
      <w:tblGrid>
        <w:gridCol w:w="534"/>
        <w:gridCol w:w="114"/>
        <w:gridCol w:w="540"/>
        <w:gridCol w:w="90"/>
        <w:gridCol w:w="540"/>
        <w:gridCol w:w="7650"/>
      </w:tblGrid>
      <w:tr w:rsidR="00D610E2" w:rsidRPr="008D1369" w:rsidTr="00D610E2">
        <w:tc>
          <w:tcPr>
            <w:tcW w:w="9468" w:type="dxa"/>
            <w:gridSpan w:val="6"/>
          </w:tcPr>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 </w:t>
            </w:r>
          </w:p>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BİLGİSAYAR TEKNİSYENİ KADROSU</w:t>
            </w:r>
          </w:p>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p>
        </w:tc>
      </w:tr>
      <w:tr w:rsidR="00D610E2" w:rsidRPr="008D1369" w:rsidTr="00D610E2">
        <w:tc>
          <w:tcPr>
            <w:tcW w:w="9468" w:type="dxa"/>
            <w:gridSpan w:val="6"/>
          </w:tcPr>
          <w:p w:rsidR="00D610E2" w:rsidRPr="008D1369" w:rsidRDefault="00D610E2" w:rsidP="00D610E2">
            <w:pPr>
              <w:tabs>
                <w:tab w:val="left" w:pos="851"/>
              </w:tabs>
              <w:overflowPunct w:val="0"/>
              <w:autoSpaceDE w:val="0"/>
              <w:autoSpaceDN w:val="0"/>
              <w:adjustRightInd w:val="0"/>
              <w:jc w:val="center"/>
              <w:textAlignment w:val="baseline"/>
              <w:rPr>
                <w:rFonts w:eastAsia="Times New Roman" w:cs="Times New Roman"/>
                <w:sz w:val="24"/>
                <w:szCs w:val="24"/>
                <w:lang w:eastAsia="tr-TR"/>
              </w:rPr>
            </w:pPr>
          </w:p>
        </w:tc>
      </w:tr>
      <w:tr w:rsidR="00D610E2" w:rsidRPr="008D1369" w:rsidTr="00D610E2">
        <w:tc>
          <w:tcPr>
            <w:tcW w:w="1818" w:type="dxa"/>
            <w:gridSpan w:val="5"/>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650"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Bilgisayar Teknisyeni</w:t>
            </w:r>
          </w:p>
        </w:tc>
      </w:tr>
      <w:tr w:rsidR="00D610E2" w:rsidRPr="008D1369" w:rsidTr="00D610E2">
        <w:tc>
          <w:tcPr>
            <w:tcW w:w="1818" w:type="dxa"/>
            <w:gridSpan w:val="5"/>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650"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trike/>
                <w:sz w:val="24"/>
                <w:szCs w:val="24"/>
                <w:lang w:eastAsia="tr-TR"/>
              </w:rPr>
            </w:pPr>
            <w:r w:rsidRPr="008D1369">
              <w:rPr>
                <w:rFonts w:eastAsia="Times New Roman" w:cs="Times New Roman"/>
                <w:sz w:val="24"/>
                <w:szCs w:val="24"/>
                <w:lang w:eastAsia="tr-TR"/>
              </w:rPr>
              <w:t>: Teknisyen Hizmetleri Sınıfı</w:t>
            </w:r>
          </w:p>
        </w:tc>
      </w:tr>
      <w:tr w:rsidR="00D610E2" w:rsidRPr="008D1369" w:rsidTr="00D610E2">
        <w:tc>
          <w:tcPr>
            <w:tcW w:w="1818" w:type="dxa"/>
            <w:gridSpan w:val="5"/>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650"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IV (İlk Atanma Yeri)</w:t>
            </w:r>
          </w:p>
        </w:tc>
      </w:tr>
      <w:tr w:rsidR="00D610E2" w:rsidRPr="008D1369" w:rsidTr="00D610E2">
        <w:tc>
          <w:tcPr>
            <w:tcW w:w="1818" w:type="dxa"/>
            <w:gridSpan w:val="5"/>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650"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2</w:t>
            </w:r>
          </w:p>
        </w:tc>
      </w:tr>
      <w:tr w:rsidR="00D610E2" w:rsidRPr="008D1369" w:rsidTr="00D610E2">
        <w:tc>
          <w:tcPr>
            <w:tcW w:w="1818" w:type="dxa"/>
            <w:gridSpan w:val="5"/>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650"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Barem 7-8-9-10 </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47/2010 Sayılı Yasa Tahtında Barem 5’in 2’nci </w:t>
            </w:r>
          </w:p>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Kademesi</w:t>
            </w:r>
            <w:proofErr w:type="gramStart"/>
            <w:r w:rsidRPr="008D1369">
              <w:rPr>
                <w:rFonts w:eastAsia="Times New Roman" w:cs="Times New Roman"/>
                <w:sz w:val="24"/>
                <w:szCs w:val="24"/>
                <w:lang w:eastAsia="tr-TR"/>
              </w:rPr>
              <w:t>)</w:t>
            </w:r>
            <w:proofErr w:type="gramEnd"/>
          </w:p>
        </w:tc>
      </w:tr>
      <w:tr w:rsidR="00D610E2" w:rsidRPr="008D1369" w:rsidTr="00D610E2">
        <w:tc>
          <w:tcPr>
            <w:tcW w:w="1818" w:type="dxa"/>
            <w:gridSpan w:val="5"/>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7650"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818" w:type="dxa"/>
            <w:gridSpan w:val="5"/>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7650"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468" w:type="dxa"/>
            <w:gridSpan w:val="6"/>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t>I.GÖREV, YETKİ VE SORUMLULUKLARI:</w:t>
            </w:r>
          </w:p>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648"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3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r w:rsidRPr="008D1369">
              <w:rPr>
                <w:rFonts w:eastAsia="Times New Roman" w:cs="Times New Roman"/>
                <w:sz w:val="24"/>
                <w:szCs w:val="24"/>
                <w:lang w:eastAsia="tr-TR"/>
              </w:rPr>
              <w:tab/>
            </w:r>
          </w:p>
        </w:tc>
        <w:tc>
          <w:tcPr>
            <w:tcW w:w="819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Amirlerinin yönergelerine uygun olarak bilgi girişi yapmak;</w:t>
            </w:r>
          </w:p>
        </w:tc>
      </w:tr>
      <w:tr w:rsidR="00D610E2" w:rsidRPr="008D1369" w:rsidTr="00D610E2">
        <w:tc>
          <w:tcPr>
            <w:tcW w:w="648"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3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9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Bilgi girişinde çıkan problemlere çözüm getirmek;</w:t>
            </w:r>
          </w:p>
        </w:tc>
      </w:tr>
      <w:tr w:rsidR="00D610E2" w:rsidRPr="008D1369" w:rsidTr="00D610E2">
        <w:tc>
          <w:tcPr>
            <w:tcW w:w="648"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3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9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Cezaevine ait bilgisayar ve kameraların kurulum, tamir, bakım ve </w:t>
            </w:r>
            <w:r w:rsidRPr="008D1369">
              <w:rPr>
                <w:rFonts w:eastAsia="Times New Roman" w:cs="Times New Roman"/>
                <w:sz w:val="24"/>
                <w:szCs w:val="24"/>
                <w:lang w:eastAsia="tr-TR"/>
              </w:rPr>
              <w:lastRenderedPageBreak/>
              <w:t>onarımını yapmak;</w:t>
            </w:r>
          </w:p>
        </w:tc>
      </w:tr>
      <w:tr w:rsidR="00D610E2" w:rsidRPr="008D1369" w:rsidTr="00D610E2">
        <w:tc>
          <w:tcPr>
            <w:tcW w:w="648"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3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9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Bilgisayar ve kamera cihazlarının temizliği ve uygun olarak kullanımından sorumlu olmak;</w:t>
            </w:r>
          </w:p>
        </w:tc>
      </w:tr>
      <w:tr w:rsidR="00D610E2" w:rsidRPr="008D1369" w:rsidTr="00D610E2">
        <w:tc>
          <w:tcPr>
            <w:tcW w:w="648"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3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9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D610E2">
        <w:tc>
          <w:tcPr>
            <w:tcW w:w="648"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3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19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D610E2">
        <w:tc>
          <w:tcPr>
            <w:tcW w:w="1278"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819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278" w:type="dxa"/>
            <w:gridSpan w:val="4"/>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8190"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468" w:type="dxa"/>
            <w:gridSpan w:val="6"/>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r>
      <w:tr w:rsidR="00D610E2" w:rsidRPr="008D1369" w:rsidTr="0057403E">
        <w:tc>
          <w:tcPr>
            <w:tcW w:w="534"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54"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280" w:type="dxa"/>
            <w:gridSpan w:val="3"/>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Bilgisayar alanında en az ön lisans diplomasına sahip olmak.</w:t>
            </w:r>
          </w:p>
        </w:tc>
      </w:tr>
      <w:tr w:rsidR="00D610E2" w:rsidRPr="008D1369" w:rsidTr="0057403E">
        <w:tc>
          <w:tcPr>
            <w:tcW w:w="534" w:type="dxa"/>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p>
        </w:tc>
        <w:tc>
          <w:tcPr>
            <w:tcW w:w="654" w:type="dxa"/>
            <w:gridSpan w:val="2"/>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280" w:type="dxa"/>
            <w:gridSpan w:val="3"/>
          </w:tcPr>
          <w:p w:rsidR="00D610E2" w:rsidRPr="008D1369" w:rsidRDefault="00D610E2" w:rsidP="00D610E2">
            <w:pPr>
              <w:tabs>
                <w:tab w:val="left" w:pos="851"/>
              </w:tabs>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C969A1">
      <w:pPr>
        <w:keepNext/>
        <w:overflowPunct w:val="0"/>
        <w:autoSpaceDE w:val="0"/>
        <w:autoSpaceDN w:val="0"/>
        <w:adjustRightInd w:val="0"/>
        <w:textAlignment w:val="baseline"/>
        <w:outlineLvl w:val="0"/>
        <w:rPr>
          <w:rFonts w:eastAsia="Times New Roman" w:cs="Times New Roman"/>
          <w:sz w:val="24"/>
          <w:szCs w:val="24"/>
          <w:lang w:eastAsia="tr-TR"/>
        </w:rPr>
      </w:pPr>
    </w:p>
    <w:p w:rsidR="00D610E2" w:rsidRPr="008D1369" w:rsidRDefault="00D610E2" w:rsidP="00D610E2">
      <w:pPr>
        <w:spacing w:after="200" w:line="276" w:lineRule="auto"/>
        <w:rPr>
          <w:rFonts w:eastAsia="Times New Roman" w:cs="Times New Roman"/>
          <w:sz w:val="24"/>
          <w:szCs w:val="24"/>
          <w:lang w:eastAsia="tr-TR"/>
        </w:rPr>
      </w:pPr>
    </w:p>
    <w:tbl>
      <w:tblPr>
        <w:tblW w:w="0" w:type="auto"/>
        <w:tblLayout w:type="fixed"/>
        <w:tblLook w:val="0000" w:firstRow="0" w:lastRow="0" w:firstColumn="0" w:lastColumn="0" w:noHBand="0" w:noVBand="0"/>
      </w:tblPr>
      <w:tblGrid>
        <w:gridCol w:w="468"/>
        <w:gridCol w:w="702"/>
        <w:gridCol w:w="468"/>
        <w:gridCol w:w="7542"/>
        <w:gridCol w:w="18"/>
      </w:tblGrid>
      <w:tr w:rsidR="00D610E2" w:rsidRPr="008D1369" w:rsidTr="00D610E2">
        <w:trPr>
          <w:gridAfter w:val="1"/>
          <w:wAfter w:w="18" w:type="dxa"/>
        </w:trPr>
        <w:tc>
          <w:tcPr>
            <w:tcW w:w="9180" w:type="dxa"/>
            <w:gridSpan w:val="4"/>
            <w:tcBorders>
              <w:top w:val="nil"/>
              <w:left w:val="nil"/>
              <w:bottom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ELEKTRİKÇİ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Elektrikçi</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Teknisyen Hizmetleri Sınıfı</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 (Yükselme Yeri)</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14-15 (47/2010 Sayılı Yasa Tahtında Barem 8)</w:t>
            </w: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1638" w:type="dxa"/>
            <w:gridSpan w:val="3"/>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9180" w:type="dxa"/>
            <w:gridSpan w:val="4"/>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I.GÖREV YETKİ VE SORUMLULUKLARI:</w:t>
            </w:r>
          </w:p>
        </w:tc>
      </w:tr>
      <w:tr w:rsidR="00D610E2" w:rsidRPr="008D1369" w:rsidTr="00D610E2">
        <w:trPr>
          <w:gridAfter w:val="1"/>
          <w:wAfter w:w="18" w:type="dxa"/>
        </w:trPr>
        <w:tc>
          <w:tcPr>
            <w:tcW w:w="9180" w:type="dxa"/>
            <w:gridSpan w:val="4"/>
            <w:tcBorders>
              <w:top w:val="nil"/>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0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01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Hükümlü ve tutuklulara mesleki eğitim kazandırmak için kurulan atölyelerde, Cezaevi Amirinin </w:t>
            </w:r>
            <w:proofErr w:type="spellStart"/>
            <w:r w:rsidRPr="008D1369">
              <w:rPr>
                <w:rFonts w:eastAsia="Times New Roman" w:cs="Times New Roman"/>
                <w:sz w:val="24"/>
                <w:szCs w:val="24"/>
                <w:lang w:eastAsia="tr-TR"/>
              </w:rPr>
              <w:t>yönerileri</w:t>
            </w:r>
            <w:proofErr w:type="spellEnd"/>
            <w:r w:rsidRPr="008D1369">
              <w:rPr>
                <w:rFonts w:eastAsia="Times New Roman" w:cs="Times New Roman"/>
                <w:sz w:val="24"/>
                <w:szCs w:val="24"/>
                <w:lang w:eastAsia="tr-TR"/>
              </w:rPr>
              <w:t xml:space="preserve"> uyarınca hükümlüleri eğitmek;</w:t>
            </w:r>
          </w:p>
        </w:tc>
      </w:tr>
      <w:tr w:rsidR="00D610E2" w:rsidRPr="008D1369" w:rsidTr="00D610E2">
        <w:trPr>
          <w:gridAfter w:val="1"/>
          <w:wAfter w:w="18" w:type="dxa"/>
        </w:trPr>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0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01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Cezaevinde elektrik sisteminin kesintisiz işlemesi için bakım ve onarım işlemlerini yürütmek;</w:t>
            </w:r>
          </w:p>
        </w:tc>
      </w:tr>
      <w:tr w:rsidR="00D610E2" w:rsidRPr="008D1369" w:rsidTr="00D610E2">
        <w:trPr>
          <w:gridAfter w:val="1"/>
          <w:wAfter w:w="18" w:type="dxa"/>
        </w:trPr>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0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01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D610E2">
        <w:trPr>
          <w:gridAfter w:val="1"/>
          <w:wAfter w:w="18" w:type="dxa"/>
        </w:trPr>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0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01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D610E2">
        <w:trPr>
          <w:gridAfter w:val="1"/>
          <w:wAfter w:w="18" w:type="dxa"/>
        </w:trPr>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0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01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D610E2">
        <w:trPr>
          <w:gridAfter w:val="1"/>
          <w:wAfter w:w="18" w:type="dxa"/>
        </w:trPr>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0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01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468" w:type="dxa"/>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02" w:type="dxa"/>
            <w:tcBorders>
              <w:left w:val="nil"/>
              <w:bottom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010" w:type="dxa"/>
            <w:gridSpan w:val="2"/>
            <w:tcBorders>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9180" w:type="dxa"/>
            <w:gridSpan w:val="4"/>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rPr>
          <w:gridAfter w:val="1"/>
          <w:wAfter w:w="18" w:type="dxa"/>
        </w:trPr>
        <w:tc>
          <w:tcPr>
            <w:tcW w:w="9180" w:type="dxa"/>
            <w:gridSpan w:val="4"/>
            <w:tcBorders>
              <w:top w:val="nil"/>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0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02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Cezaevinde Teknisyen Hizmetleri Sınıfında, II. Derece Elektrikçi olarak fiilen en az 3 (üç) yıl çalışmış olmak.</w:t>
            </w:r>
          </w:p>
        </w:tc>
      </w:tr>
      <w:tr w:rsidR="00D610E2" w:rsidRPr="008D1369" w:rsidTr="00D610E2">
        <w:trPr>
          <w:gridAfter w:val="1"/>
          <w:wAfter w:w="18" w:type="dxa"/>
        </w:trPr>
        <w:tc>
          <w:tcPr>
            <w:tcW w:w="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0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01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spacing w:after="200" w:line="276" w:lineRule="auto"/>
        <w:rPr>
          <w:rFonts w:eastAsia="Times New Roman" w:cs="Times New Roman"/>
          <w:sz w:val="24"/>
          <w:szCs w:val="24"/>
          <w:lang w:eastAsia="tr-TR"/>
        </w:rPr>
      </w:pPr>
      <w:r w:rsidRPr="008D1369">
        <w:rPr>
          <w:rFonts w:eastAsia="Times New Roman" w:cs="Times New Roman"/>
          <w:sz w:val="24"/>
          <w:szCs w:val="24"/>
          <w:lang w:eastAsia="tr-TR"/>
        </w:rPr>
        <w:br w:type="page"/>
      </w:r>
    </w:p>
    <w:tbl>
      <w:tblPr>
        <w:tblW w:w="0" w:type="auto"/>
        <w:tblLayout w:type="fixed"/>
        <w:tblLook w:val="0000" w:firstRow="0" w:lastRow="0" w:firstColumn="0" w:lastColumn="0" w:noHBand="0" w:noVBand="0"/>
      </w:tblPr>
      <w:tblGrid>
        <w:gridCol w:w="392"/>
        <w:gridCol w:w="616"/>
        <w:gridCol w:w="630"/>
        <w:gridCol w:w="7542"/>
      </w:tblGrid>
      <w:tr w:rsidR="00D610E2" w:rsidRPr="008D1369" w:rsidTr="00D610E2">
        <w:tc>
          <w:tcPr>
            <w:tcW w:w="9180" w:type="dxa"/>
            <w:gridSpan w:val="4"/>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ELEKTRİK - ELEKTRONİK TEKNİSYENİ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63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Elektrik - Elektronik Teknisyeni</w:t>
            </w:r>
          </w:p>
        </w:tc>
      </w:tr>
      <w:tr w:rsidR="00D610E2" w:rsidRPr="008D1369" w:rsidTr="00D610E2">
        <w:tc>
          <w:tcPr>
            <w:tcW w:w="163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Teknisyen Hizmetleri Sınıfı</w:t>
            </w:r>
          </w:p>
        </w:tc>
      </w:tr>
      <w:tr w:rsidR="00D610E2" w:rsidRPr="008D1369" w:rsidTr="00D610E2">
        <w:tc>
          <w:tcPr>
            <w:tcW w:w="163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 (Yükselme Yeri)</w:t>
            </w:r>
          </w:p>
        </w:tc>
      </w:tr>
      <w:tr w:rsidR="00D610E2" w:rsidRPr="008D1369" w:rsidTr="00D610E2">
        <w:tc>
          <w:tcPr>
            <w:tcW w:w="163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c>
          <w:tcPr>
            <w:tcW w:w="163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14-15 (47/2010 Sayılı Yasa Tahtında Barem 8)</w:t>
            </w:r>
          </w:p>
        </w:tc>
      </w:tr>
      <w:tr w:rsidR="00D610E2" w:rsidRPr="008D1369" w:rsidTr="00D610E2">
        <w:tc>
          <w:tcPr>
            <w:tcW w:w="163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63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18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I.GÖREV YETKİ VE SORUMLULUKLARI:</w:t>
            </w:r>
          </w:p>
        </w:tc>
      </w:tr>
      <w:tr w:rsidR="00D610E2" w:rsidRPr="008D1369" w:rsidTr="00D610E2">
        <w:tc>
          <w:tcPr>
            <w:tcW w:w="918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57403E">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Hükümlü ve tutuklulara mesleki eğitim kazandırmak için kurulan atölyelerde, Cezaevi Amirinin </w:t>
            </w:r>
            <w:proofErr w:type="spellStart"/>
            <w:r w:rsidRPr="008D1369">
              <w:rPr>
                <w:rFonts w:eastAsia="Times New Roman" w:cs="Times New Roman"/>
                <w:sz w:val="24"/>
                <w:szCs w:val="24"/>
                <w:lang w:eastAsia="tr-TR"/>
              </w:rPr>
              <w:t>yönerileri</w:t>
            </w:r>
            <w:proofErr w:type="spellEnd"/>
            <w:r w:rsidRPr="008D1369">
              <w:rPr>
                <w:rFonts w:eastAsia="Times New Roman" w:cs="Times New Roman"/>
                <w:sz w:val="24"/>
                <w:szCs w:val="24"/>
                <w:lang w:eastAsia="tr-TR"/>
              </w:rPr>
              <w:t xml:space="preserve"> uyarınca hükümlüleri eğitmek;</w:t>
            </w:r>
          </w:p>
        </w:tc>
      </w:tr>
      <w:tr w:rsidR="00D610E2" w:rsidRPr="008D1369" w:rsidTr="0057403E">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Cezaevinde telefon, elektrik ve elektronik sisteminin kesintisiz işlemesi için bakım ve onarım işlemlerini yürütmek;</w:t>
            </w:r>
          </w:p>
        </w:tc>
      </w:tr>
      <w:tr w:rsidR="00D610E2" w:rsidRPr="008D1369" w:rsidTr="0057403E">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57403E">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57403E">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57403E">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72"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r>
      <w:tr w:rsidR="00D610E2" w:rsidRPr="008D1369" w:rsidTr="0057403E">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color w:val="1F497D" w:themeColor="text2"/>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72"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r>
      <w:tr w:rsidR="00D610E2" w:rsidRPr="008D1369" w:rsidTr="00D610E2">
        <w:tc>
          <w:tcPr>
            <w:tcW w:w="918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180" w:type="dxa"/>
            <w:gridSpan w:val="4"/>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r>
      <w:tr w:rsidR="00D610E2" w:rsidRPr="008D1369" w:rsidTr="0057403E">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color w:val="1F497D" w:themeColor="text2"/>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72" w:type="dxa"/>
            <w:gridSpan w:val="2"/>
          </w:tcPr>
          <w:p w:rsidR="00D610E2" w:rsidRPr="008D1369" w:rsidRDefault="00D610E2" w:rsidP="00D610E2">
            <w:pPr>
              <w:tabs>
                <w:tab w:val="right" w:pos="432"/>
                <w:tab w:val="left" w:pos="864"/>
              </w:tabs>
              <w:rPr>
                <w:rFonts w:eastAsia="Times New Roman" w:cs="Times New Roman"/>
                <w:sz w:val="24"/>
                <w:szCs w:val="24"/>
                <w:lang w:eastAsia="tr-TR"/>
              </w:rPr>
            </w:pPr>
            <w:r w:rsidRPr="008D1369">
              <w:rPr>
                <w:rFonts w:eastAsia="Times New Roman" w:cs="Times New Roman"/>
                <w:sz w:val="24"/>
                <w:szCs w:val="24"/>
                <w:lang w:eastAsia="tr-TR"/>
              </w:rPr>
              <w:t>Merkezi Cezaevinde Teknisyen Hizmetleri Sınıfında II. Derece Cezaevi Elektrik - Elektronik Teknisyeni olarak fiilen en az 3 (üç) yıl çalışmış olmak.</w:t>
            </w:r>
          </w:p>
        </w:tc>
      </w:tr>
      <w:tr w:rsidR="00D610E2" w:rsidRPr="008D1369" w:rsidTr="0057403E">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color w:val="1F497D" w:themeColor="text2"/>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Default="00D610E2" w:rsidP="00D610E2">
      <w:pPr>
        <w:spacing w:after="200" w:line="276" w:lineRule="auto"/>
        <w:rPr>
          <w:rFonts w:eastAsia="Times New Roman" w:cs="Times New Roman"/>
          <w:sz w:val="24"/>
          <w:szCs w:val="24"/>
          <w:lang w:eastAsia="tr-TR"/>
        </w:rPr>
      </w:pPr>
    </w:p>
    <w:p w:rsidR="00C969A1" w:rsidRPr="008D1369" w:rsidRDefault="00C969A1" w:rsidP="00D610E2">
      <w:pPr>
        <w:spacing w:after="200" w:line="276" w:lineRule="auto"/>
        <w:rPr>
          <w:rFonts w:eastAsia="Times New Roman" w:cs="Times New Roman"/>
          <w:sz w:val="24"/>
          <w:szCs w:val="24"/>
          <w:lang w:eastAsia="tr-TR"/>
        </w:rPr>
      </w:pPr>
    </w:p>
    <w:tbl>
      <w:tblPr>
        <w:tblpPr w:leftFromText="180" w:rightFromText="180" w:vertAnchor="text" w:horzAnchor="margin" w:tblpY="-127"/>
        <w:tblOverlap w:val="never"/>
        <w:tblW w:w="0" w:type="auto"/>
        <w:tblLayout w:type="fixed"/>
        <w:tblLook w:val="0000" w:firstRow="0" w:lastRow="0" w:firstColumn="0" w:lastColumn="0" w:noHBand="0" w:noVBand="0"/>
      </w:tblPr>
      <w:tblGrid>
        <w:gridCol w:w="1638"/>
        <w:gridCol w:w="7542"/>
      </w:tblGrid>
      <w:tr w:rsidR="00D610E2" w:rsidRPr="008D1369" w:rsidTr="00D610E2">
        <w:tc>
          <w:tcPr>
            <w:tcW w:w="9180"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ELEKTRİK - ELEKTRONİK TEKNİSYENİ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63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Elektrik - Elektronik Teknisyeni</w:t>
            </w:r>
          </w:p>
        </w:tc>
      </w:tr>
      <w:tr w:rsidR="00D610E2" w:rsidRPr="008D1369" w:rsidTr="00D610E2">
        <w:tc>
          <w:tcPr>
            <w:tcW w:w="163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Teknisyen Hizmetleri Sınıfı</w:t>
            </w:r>
          </w:p>
        </w:tc>
      </w:tr>
      <w:tr w:rsidR="00D610E2" w:rsidRPr="008D1369" w:rsidTr="00D610E2">
        <w:tc>
          <w:tcPr>
            <w:tcW w:w="163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II (Yükselme Yeri)</w:t>
            </w:r>
          </w:p>
        </w:tc>
      </w:tr>
      <w:tr w:rsidR="00D610E2" w:rsidRPr="008D1369" w:rsidTr="00D610E2">
        <w:tc>
          <w:tcPr>
            <w:tcW w:w="163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rPr>
          <w:trHeight w:val="303"/>
        </w:trPr>
        <w:tc>
          <w:tcPr>
            <w:tcW w:w="163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12-13 (47/2010 Sayılı Yasa Tahtında Barem 7)</w:t>
            </w:r>
          </w:p>
        </w:tc>
      </w:tr>
      <w:tr w:rsidR="00D610E2" w:rsidRPr="008D1369" w:rsidTr="00D610E2">
        <w:tc>
          <w:tcPr>
            <w:tcW w:w="163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638" w:type="dxa"/>
          </w:tcPr>
          <w:p w:rsidR="00D610E2" w:rsidRPr="008D1369" w:rsidRDefault="00D610E2" w:rsidP="00D610E2">
            <w:pPr>
              <w:overflowPunct w:val="0"/>
              <w:autoSpaceDE w:val="0"/>
              <w:autoSpaceDN w:val="0"/>
              <w:adjustRightInd w:val="0"/>
              <w:textAlignment w:val="baseline"/>
              <w:rPr>
                <w:rFonts w:eastAsia="Times New Roman" w:cs="Times New Roman"/>
                <w:color w:val="1F497D" w:themeColor="text2"/>
                <w:sz w:val="24"/>
                <w:szCs w:val="24"/>
                <w:lang w:eastAsia="tr-TR"/>
              </w:rPr>
            </w:pP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color w:val="1F497D" w:themeColor="text2"/>
                <w:sz w:val="24"/>
                <w:szCs w:val="24"/>
                <w:lang w:eastAsia="tr-TR"/>
              </w:rPr>
            </w:pPr>
          </w:p>
        </w:tc>
      </w:tr>
    </w:tbl>
    <w:tbl>
      <w:tblPr>
        <w:tblW w:w="0" w:type="auto"/>
        <w:tblLayout w:type="fixed"/>
        <w:tblLook w:val="0000" w:firstRow="0" w:lastRow="0" w:firstColumn="0" w:lastColumn="0" w:noHBand="0" w:noVBand="0"/>
      </w:tblPr>
      <w:tblGrid>
        <w:gridCol w:w="392"/>
        <w:gridCol w:w="616"/>
        <w:gridCol w:w="8172"/>
      </w:tblGrid>
      <w:tr w:rsidR="00D610E2" w:rsidRPr="008D1369" w:rsidTr="00D610E2">
        <w:tc>
          <w:tcPr>
            <w:tcW w:w="91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t>I. GÖREV YETKİ VE SORUMLULUKLARI:</w:t>
            </w:r>
          </w:p>
        </w:tc>
      </w:tr>
      <w:tr w:rsidR="00D610E2" w:rsidRPr="008D1369" w:rsidTr="00D610E2">
        <w:tc>
          <w:tcPr>
            <w:tcW w:w="91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57403E">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Hükümlü ve tutuklulara mesleki eğitim kazandırmak için kurulan atölyelerde, Cezaevi Amirinin </w:t>
            </w:r>
            <w:proofErr w:type="spellStart"/>
            <w:r w:rsidRPr="008D1369">
              <w:rPr>
                <w:rFonts w:eastAsia="Times New Roman" w:cs="Times New Roman"/>
                <w:sz w:val="24"/>
                <w:szCs w:val="24"/>
                <w:lang w:eastAsia="tr-TR"/>
              </w:rPr>
              <w:t>yönerileri</w:t>
            </w:r>
            <w:proofErr w:type="spellEnd"/>
            <w:r w:rsidRPr="008D1369">
              <w:rPr>
                <w:rFonts w:eastAsia="Times New Roman" w:cs="Times New Roman"/>
                <w:sz w:val="24"/>
                <w:szCs w:val="24"/>
                <w:lang w:eastAsia="tr-TR"/>
              </w:rPr>
              <w:t xml:space="preserve"> uyarınca hükümlüleri eğitmek;</w:t>
            </w:r>
          </w:p>
        </w:tc>
      </w:tr>
      <w:tr w:rsidR="00D610E2" w:rsidRPr="008D1369" w:rsidTr="0057403E">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 xml:space="preserve">Cezaevinde telefon, elektrik ve elektronik sisteminin kesintisiz işlemesi için </w:t>
            </w:r>
            <w:r w:rsidRPr="008D1369">
              <w:rPr>
                <w:rFonts w:eastAsia="Times New Roman" w:cs="Times New Roman"/>
                <w:sz w:val="24"/>
                <w:szCs w:val="24"/>
                <w:lang w:eastAsia="tr-TR"/>
              </w:rPr>
              <w:lastRenderedPageBreak/>
              <w:t>bakım ve onarım işlemlerini yürütmek;</w:t>
            </w:r>
          </w:p>
        </w:tc>
      </w:tr>
      <w:tr w:rsidR="00D610E2" w:rsidRPr="008D1369" w:rsidTr="0057403E">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57403E">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57403E">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57403E">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7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r>
      <w:tr w:rsidR="00D610E2" w:rsidRPr="008D1369" w:rsidTr="0057403E">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color w:val="1F497D" w:themeColor="text2"/>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7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r>
      <w:tr w:rsidR="00D610E2" w:rsidRPr="008D1369" w:rsidTr="00D610E2">
        <w:tc>
          <w:tcPr>
            <w:tcW w:w="91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180" w:type="dxa"/>
            <w:gridSpan w:val="3"/>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r>
      <w:tr w:rsidR="00D610E2" w:rsidRPr="008D1369" w:rsidTr="005419CB">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color w:val="1F497D" w:themeColor="text2"/>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72" w:type="dxa"/>
          </w:tcPr>
          <w:p w:rsidR="00D610E2" w:rsidRPr="008D1369" w:rsidRDefault="00D610E2" w:rsidP="00D610E2">
            <w:pPr>
              <w:tabs>
                <w:tab w:val="right" w:pos="432"/>
                <w:tab w:val="left" w:pos="864"/>
              </w:tabs>
              <w:rPr>
                <w:rFonts w:eastAsia="Times New Roman" w:cs="Times New Roman"/>
                <w:sz w:val="24"/>
                <w:szCs w:val="24"/>
                <w:lang w:eastAsia="tr-TR"/>
              </w:rPr>
            </w:pPr>
            <w:r w:rsidRPr="008D1369">
              <w:rPr>
                <w:rFonts w:eastAsia="Times New Roman" w:cs="Times New Roman"/>
                <w:sz w:val="24"/>
                <w:szCs w:val="24"/>
                <w:lang w:eastAsia="tr-TR"/>
              </w:rPr>
              <w:t>Merkezi Cezaevinde Teknisyen Hizmetleri Sınıfında, III. Derece Cezaevi Elektrik - Elektronik Teknisyeni olarak fiilen en az 3 (üç) yıl çalışmış olmak.</w:t>
            </w:r>
          </w:p>
        </w:tc>
      </w:tr>
      <w:tr w:rsidR="00D610E2" w:rsidRPr="008D1369" w:rsidTr="005419CB">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color w:val="1F497D" w:themeColor="text2"/>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Default="00D610E2" w:rsidP="00D610E2">
      <w:pPr>
        <w:spacing w:after="200" w:line="276" w:lineRule="auto"/>
        <w:rPr>
          <w:rFonts w:eastAsia="Times New Roman" w:cs="Times New Roman"/>
          <w:sz w:val="24"/>
          <w:szCs w:val="24"/>
          <w:lang w:eastAsia="tr-TR"/>
        </w:rPr>
      </w:pPr>
    </w:p>
    <w:p w:rsidR="00C969A1" w:rsidRPr="008D1369" w:rsidRDefault="00C969A1" w:rsidP="00D610E2">
      <w:pPr>
        <w:spacing w:after="200" w:line="276" w:lineRule="auto"/>
        <w:rPr>
          <w:rFonts w:eastAsia="Times New Roman" w:cs="Times New Roman"/>
          <w:sz w:val="24"/>
          <w:szCs w:val="24"/>
          <w:lang w:eastAsia="tr-TR"/>
        </w:rPr>
      </w:pP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pPr w:leftFromText="180" w:rightFromText="180" w:vertAnchor="text" w:horzAnchor="margin" w:tblpY="-271"/>
        <w:tblOverlap w:val="never"/>
        <w:tblW w:w="0" w:type="auto"/>
        <w:tblLayout w:type="fixed"/>
        <w:tblLook w:val="0000" w:firstRow="0" w:lastRow="0" w:firstColumn="0" w:lastColumn="0" w:noHBand="0" w:noVBand="0"/>
      </w:tblPr>
      <w:tblGrid>
        <w:gridCol w:w="1638"/>
        <w:gridCol w:w="7542"/>
      </w:tblGrid>
      <w:tr w:rsidR="00D610E2" w:rsidRPr="008D1369" w:rsidTr="00D610E2">
        <w:tc>
          <w:tcPr>
            <w:tcW w:w="9180"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ELEKTRİK - ELEKTRONİK TEKNİSYENİ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63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Elektrik - Elektronik Teknisyeni</w:t>
            </w:r>
          </w:p>
        </w:tc>
      </w:tr>
      <w:tr w:rsidR="00D610E2" w:rsidRPr="008D1369" w:rsidTr="00D610E2">
        <w:tc>
          <w:tcPr>
            <w:tcW w:w="163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Teknisyen Hizmetleri Sınıfı</w:t>
            </w:r>
          </w:p>
        </w:tc>
      </w:tr>
      <w:tr w:rsidR="00D610E2" w:rsidRPr="008D1369" w:rsidTr="00D610E2">
        <w:tc>
          <w:tcPr>
            <w:tcW w:w="163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III (Yükselme Yeri)</w:t>
            </w:r>
          </w:p>
        </w:tc>
      </w:tr>
      <w:tr w:rsidR="00D610E2" w:rsidRPr="008D1369" w:rsidTr="00D610E2">
        <w:tc>
          <w:tcPr>
            <w:tcW w:w="163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2</w:t>
            </w:r>
          </w:p>
        </w:tc>
      </w:tr>
      <w:tr w:rsidR="00D610E2" w:rsidRPr="008D1369" w:rsidTr="00D610E2">
        <w:tc>
          <w:tcPr>
            <w:tcW w:w="163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11-12 (47/2010 Sayılı Yasa Tahtında Barem 6)</w:t>
            </w:r>
          </w:p>
        </w:tc>
      </w:tr>
      <w:tr w:rsidR="00D610E2" w:rsidRPr="008D1369" w:rsidTr="00D610E2">
        <w:tc>
          <w:tcPr>
            <w:tcW w:w="163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63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tbl>
      <w:tblPr>
        <w:tblW w:w="0" w:type="auto"/>
        <w:tblLayout w:type="fixed"/>
        <w:tblLook w:val="0000" w:firstRow="0" w:lastRow="0" w:firstColumn="0" w:lastColumn="0" w:noHBand="0" w:noVBand="0"/>
      </w:tblPr>
      <w:tblGrid>
        <w:gridCol w:w="392"/>
        <w:gridCol w:w="616"/>
        <w:gridCol w:w="8172"/>
      </w:tblGrid>
      <w:tr w:rsidR="00D610E2" w:rsidRPr="008D1369" w:rsidTr="00D610E2">
        <w:tc>
          <w:tcPr>
            <w:tcW w:w="91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r>
            <w:r w:rsidRPr="008D1369">
              <w:rPr>
                <w:rFonts w:eastAsia="Times New Roman" w:cs="Times New Roman"/>
                <w:sz w:val="24"/>
                <w:szCs w:val="24"/>
                <w:lang w:eastAsia="tr-TR"/>
              </w:rPr>
              <w:br w:type="page"/>
              <w:t>I. GÖREV YETKİ VE SORUMLULUKLARI:</w:t>
            </w:r>
          </w:p>
        </w:tc>
      </w:tr>
      <w:tr w:rsidR="00D610E2" w:rsidRPr="008D1369" w:rsidTr="00D610E2">
        <w:tc>
          <w:tcPr>
            <w:tcW w:w="91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5419C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Hükümlü ve tutuklulara mesleki eğitim kazandırmak için kurulan atölyelerde, Cezaevi Amirinin </w:t>
            </w:r>
            <w:proofErr w:type="spellStart"/>
            <w:r w:rsidRPr="008D1369">
              <w:rPr>
                <w:rFonts w:eastAsia="Times New Roman" w:cs="Times New Roman"/>
                <w:sz w:val="24"/>
                <w:szCs w:val="24"/>
                <w:lang w:eastAsia="tr-TR"/>
              </w:rPr>
              <w:t>yönerileri</w:t>
            </w:r>
            <w:proofErr w:type="spellEnd"/>
            <w:r w:rsidRPr="008D1369">
              <w:rPr>
                <w:rFonts w:eastAsia="Times New Roman" w:cs="Times New Roman"/>
                <w:sz w:val="24"/>
                <w:szCs w:val="24"/>
                <w:lang w:eastAsia="tr-TR"/>
              </w:rPr>
              <w:t xml:space="preserve"> uyarınca hükümlüleri eğitmek;</w:t>
            </w:r>
          </w:p>
        </w:tc>
      </w:tr>
      <w:tr w:rsidR="00D610E2" w:rsidRPr="008D1369" w:rsidTr="005419C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Cezaevinde telefon, elektrik ve elektronik sisteminin kesintisiz işlemesi için bakım ve onarım işlemlerini yürütmek;</w:t>
            </w:r>
          </w:p>
        </w:tc>
      </w:tr>
      <w:tr w:rsidR="00D610E2" w:rsidRPr="008D1369" w:rsidTr="005419C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5419C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5419C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5419C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5419C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pPr w:leftFromText="180" w:rightFromText="180" w:vertAnchor="text" w:horzAnchor="margin" w:tblpY="-271"/>
        <w:tblOverlap w:val="never"/>
        <w:tblW w:w="0" w:type="auto"/>
        <w:tblLayout w:type="fixed"/>
        <w:tblLook w:val="0000" w:firstRow="0" w:lastRow="0" w:firstColumn="0" w:lastColumn="0" w:noHBand="0" w:noVBand="0"/>
      </w:tblPr>
      <w:tblGrid>
        <w:gridCol w:w="392"/>
        <w:gridCol w:w="616"/>
        <w:gridCol w:w="630"/>
        <w:gridCol w:w="7542"/>
      </w:tblGrid>
      <w:tr w:rsidR="00D610E2" w:rsidRPr="008D1369" w:rsidTr="00D610E2">
        <w:tc>
          <w:tcPr>
            <w:tcW w:w="918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II. ARANAN NİTELİKLER:</w:t>
            </w:r>
          </w:p>
        </w:tc>
      </w:tr>
      <w:tr w:rsidR="00D610E2" w:rsidRPr="008D1369" w:rsidTr="00D610E2">
        <w:tc>
          <w:tcPr>
            <w:tcW w:w="9180" w:type="dxa"/>
            <w:gridSpan w:val="4"/>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r>
      <w:tr w:rsidR="00D610E2" w:rsidRPr="008D1369" w:rsidTr="005419CB">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30" w:type="dxa"/>
          </w:tcPr>
          <w:p w:rsidR="00D610E2" w:rsidRPr="008D1369" w:rsidRDefault="00D610E2" w:rsidP="00D610E2">
            <w:pPr>
              <w:tabs>
                <w:tab w:val="right" w:pos="432"/>
                <w:tab w:val="left" w:pos="864"/>
              </w:tabs>
              <w:rPr>
                <w:rFonts w:eastAsia="Times New Roman" w:cs="Times New Roman"/>
                <w:sz w:val="24"/>
                <w:szCs w:val="24"/>
                <w:lang w:eastAsia="tr-TR"/>
              </w:rPr>
            </w:pPr>
            <w:r w:rsidRPr="008D1369">
              <w:rPr>
                <w:rFonts w:eastAsia="Times New Roman" w:cs="Times New Roman"/>
                <w:sz w:val="24"/>
                <w:szCs w:val="24"/>
                <w:lang w:eastAsia="tr-TR"/>
              </w:rPr>
              <w:t>(A)</w:t>
            </w:r>
          </w:p>
        </w:tc>
        <w:tc>
          <w:tcPr>
            <w:tcW w:w="7542" w:type="dxa"/>
          </w:tcPr>
          <w:p w:rsidR="00D610E2" w:rsidRPr="008D1369" w:rsidRDefault="00D610E2" w:rsidP="00D610E2">
            <w:pPr>
              <w:tabs>
                <w:tab w:val="right" w:pos="432"/>
                <w:tab w:val="left" w:pos="864"/>
              </w:tabs>
              <w:rPr>
                <w:rFonts w:eastAsia="Times New Roman" w:cs="Times New Roman"/>
                <w:sz w:val="24"/>
                <w:szCs w:val="24"/>
                <w:lang w:eastAsia="tr-TR"/>
              </w:rPr>
            </w:pPr>
            <w:r w:rsidRPr="008D1369">
              <w:rPr>
                <w:rFonts w:eastAsia="Times New Roman" w:cs="Times New Roman"/>
                <w:sz w:val="24"/>
                <w:szCs w:val="24"/>
                <w:lang w:eastAsia="tr-TR"/>
              </w:rPr>
              <w:t xml:space="preserve">Merkezi Cezaevinde Teknisyen Hizmetleri Sınıfında, IV. Derece Cezaevi Elektrik - Elektronik Teknisyeni olarak fiilen en az 3 (üç) yıl çalışmış olmak ve 3 (üç) fiili hizmet yılına ilaveten kamu görevinde sürekli personel veya işçi veya geçici veya sözleşmeli personel olarak en az 4 (dört) yıl çalışmış </w:t>
            </w:r>
            <w:proofErr w:type="gramStart"/>
            <w:r w:rsidRPr="008D1369">
              <w:rPr>
                <w:rFonts w:eastAsia="Times New Roman" w:cs="Times New Roman"/>
                <w:sz w:val="24"/>
                <w:szCs w:val="24"/>
                <w:lang w:eastAsia="tr-TR"/>
              </w:rPr>
              <w:t>olmak;</w:t>
            </w:r>
            <w:proofErr w:type="gramEnd"/>
            <w:r w:rsidRPr="008D1369">
              <w:rPr>
                <w:rFonts w:eastAsia="Times New Roman" w:cs="Times New Roman"/>
                <w:sz w:val="24"/>
                <w:szCs w:val="24"/>
                <w:lang w:eastAsia="tr-TR"/>
              </w:rPr>
              <w:t xml:space="preserve"> veya</w:t>
            </w:r>
          </w:p>
        </w:tc>
      </w:tr>
      <w:tr w:rsidR="00D610E2" w:rsidRPr="008D1369" w:rsidTr="005419CB">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30" w:type="dxa"/>
          </w:tcPr>
          <w:p w:rsidR="00D610E2" w:rsidRPr="008D1369" w:rsidRDefault="00D610E2" w:rsidP="00D610E2">
            <w:pPr>
              <w:tabs>
                <w:tab w:val="right" w:pos="432"/>
                <w:tab w:val="left" w:pos="864"/>
              </w:tabs>
              <w:rPr>
                <w:rFonts w:eastAsia="Times New Roman" w:cs="Times New Roman"/>
                <w:sz w:val="24"/>
                <w:szCs w:val="24"/>
                <w:lang w:eastAsia="tr-TR"/>
              </w:rPr>
            </w:pPr>
            <w:r w:rsidRPr="008D1369">
              <w:rPr>
                <w:rFonts w:eastAsia="Times New Roman" w:cs="Times New Roman"/>
                <w:sz w:val="24"/>
                <w:szCs w:val="24"/>
                <w:lang w:eastAsia="tr-TR"/>
              </w:rPr>
              <w:t>(B)</w:t>
            </w:r>
          </w:p>
        </w:tc>
        <w:tc>
          <w:tcPr>
            <w:tcW w:w="7542" w:type="dxa"/>
          </w:tcPr>
          <w:p w:rsidR="00D610E2" w:rsidRPr="008D1369" w:rsidRDefault="00D610E2" w:rsidP="00D610E2">
            <w:pPr>
              <w:tabs>
                <w:tab w:val="right" w:pos="432"/>
                <w:tab w:val="left" w:pos="864"/>
              </w:tabs>
              <w:rPr>
                <w:rFonts w:eastAsia="Times New Roman" w:cs="Times New Roman"/>
                <w:sz w:val="24"/>
                <w:szCs w:val="24"/>
                <w:lang w:eastAsia="tr-TR"/>
              </w:rPr>
            </w:pPr>
            <w:r w:rsidRPr="008D1369">
              <w:rPr>
                <w:rFonts w:eastAsia="Times New Roman" w:cs="Times New Roman"/>
                <w:sz w:val="24"/>
                <w:szCs w:val="24"/>
                <w:lang w:eastAsia="tr-TR"/>
              </w:rPr>
              <w:t xml:space="preserve">Merkezi </w:t>
            </w:r>
            <w:proofErr w:type="spellStart"/>
            <w:r w:rsidRPr="008D1369">
              <w:rPr>
                <w:rFonts w:eastAsia="Times New Roman" w:cs="Times New Roman"/>
                <w:sz w:val="24"/>
                <w:szCs w:val="24"/>
                <w:lang w:eastAsia="tr-TR"/>
              </w:rPr>
              <w:t>Ceaevinde</w:t>
            </w:r>
            <w:proofErr w:type="spellEnd"/>
            <w:r w:rsidRPr="008D1369">
              <w:rPr>
                <w:rFonts w:eastAsia="Times New Roman" w:cs="Times New Roman"/>
                <w:sz w:val="24"/>
                <w:szCs w:val="24"/>
                <w:lang w:eastAsia="tr-TR"/>
              </w:rPr>
              <w:t xml:space="preserve"> Kamu Çalışanlarının Aylık (Maaş - Ücret) ve Diğer Ödeneklerinin Düzenlenmesi Yasası kapsamında istihdam edilmiş olup Teknisyen Hizmetleri Sınıfında, IV. Derece Cezaevi Elektrik - Elektronik Teknisyeni olarak fiilen en az 7 (yedi) yıl çalışmış olmak.</w:t>
            </w:r>
          </w:p>
        </w:tc>
      </w:tr>
      <w:tr w:rsidR="00D610E2" w:rsidRPr="008D1369" w:rsidTr="005419CB">
        <w:tc>
          <w:tcPr>
            <w:tcW w:w="392"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Default="00D610E2" w:rsidP="00D610E2">
      <w:pPr>
        <w:spacing w:after="200" w:line="276" w:lineRule="auto"/>
        <w:rPr>
          <w:rFonts w:eastAsia="Times New Roman" w:cs="Times New Roman"/>
          <w:sz w:val="24"/>
          <w:szCs w:val="24"/>
          <w:lang w:eastAsia="tr-TR"/>
        </w:rPr>
      </w:pPr>
    </w:p>
    <w:p w:rsidR="00C969A1" w:rsidRPr="008D1369" w:rsidRDefault="00C969A1" w:rsidP="00D610E2">
      <w:pPr>
        <w:spacing w:after="200" w:line="276" w:lineRule="auto"/>
        <w:rPr>
          <w:rFonts w:eastAsia="Times New Roman" w:cs="Times New Roman"/>
          <w:sz w:val="24"/>
          <w:szCs w:val="24"/>
          <w:lang w:eastAsia="tr-TR"/>
        </w:rPr>
      </w:pPr>
    </w:p>
    <w:tbl>
      <w:tblPr>
        <w:tblpPr w:leftFromText="180" w:rightFromText="180" w:vertAnchor="text" w:horzAnchor="margin" w:tblpY="-190"/>
        <w:tblOverlap w:val="never"/>
        <w:tblW w:w="0" w:type="auto"/>
        <w:tblLayout w:type="fixed"/>
        <w:tblLook w:val="0000" w:firstRow="0" w:lastRow="0" w:firstColumn="0" w:lastColumn="0" w:noHBand="0" w:noVBand="0"/>
      </w:tblPr>
      <w:tblGrid>
        <w:gridCol w:w="1638"/>
        <w:gridCol w:w="7542"/>
      </w:tblGrid>
      <w:tr w:rsidR="00D610E2" w:rsidRPr="008D1369" w:rsidTr="00D610E2">
        <w:tc>
          <w:tcPr>
            <w:tcW w:w="9180" w:type="dxa"/>
            <w:gridSpan w:val="2"/>
            <w:tcBorders>
              <w:top w:val="nil"/>
              <w:left w:val="nil"/>
              <w:bottom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ELEKTRİK - ELEKTRONİK TEKNİSYENİ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tc>
      </w:tr>
      <w:tr w:rsidR="00D610E2" w:rsidRPr="008D1369" w:rsidTr="00D610E2">
        <w:tc>
          <w:tcPr>
            <w:tcW w:w="9180" w:type="dxa"/>
            <w:gridSpan w:val="2"/>
            <w:tcBorders>
              <w:top w:val="nil"/>
              <w:left w:val="nil"/>
              <w:bottom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r>
      <w:tr w:rsidR="00D610E2" w:rsidRPr="008D1369" w:rsidTr="00D610E2">
        <w:tc>
          <w:tcPr>
            <w:tcW w:w="9180" w:type="dxa"/>
            <w:gridSpan w:val="2"/>
            <w:tcBorders>
              <w:top w:val="nil"/>
              <w:left w:val="nil"/>
              <w:bottom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r>
      <w:tr w:rsidR="00D610E2" w:rsidRPr="008D1369" w:rsidTr="00D610E2">
        <w:tc>
          <w:tcPr>
            <w:tcW w:w="1638"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Elektrik - Elektronik Teknisyeni</w:t>
            </w:r>
          </w:p>
        </w:tc>
      </w:tr>
      <w:tr w:rsidR="00D610E2" w:rsidRPr="008D1369" w:rsidTr="00D610E2">
        <w:tc>
          <w:tcPr>
            <w:tcW w:w="1638"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Teknisyen Hizmetleri Sınıfı</w:t>
            </w:r>
          </w:p>
        </w:tc>
      </w:tr>
      <w:tr w:rsidR="00D610E2" w:rsidRPr="008D1369" w:rsidTr="00D610E2">
        <w:tc>
          <w:tcPr>
            <w:tcW w:w="1638"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IV (İlk Atama Yeri)</w:t>
            </w:r>
          </w:p>
        </w:tc>
      </w:tr>
      <w:tr w:rsidR="00D610E2" w:rsidRPr="008D1369" w:rsidTr="00D610E2">
        <w:tc>
          <w:tcPr>
            <w:tcW w:w="1638"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6</w:t>
            </w:r>
          </w:p>
        </w:tc>
      </w:tr>
      <w:tr w:rsidR="00D610E2" w:rsidRPr="008D1369" w:rsidTr="00D610E2">
        <w:tc>
          <w:tcPr>
            <w:tcW w:w="1638"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Barem 7-8-9-10 </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47/2010 Sayılı Yasa Tahtında Barem 5’in 2’nci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Kademesi</w:t>
            </w:r>
            <w:proofErr w:type="gramStart"/>
            <w:r w:rsidRPr="008D1369">
              <w:rPr>
                <w:rFonts w:eastAsia="Times New Roman" w:cs="Times New Roman"/>
                <w:sz w:val="24"/>
                <w:szCs w:val="24"/>
                <w:lang w:eastAsia="tr-TR"/>
              </w:rPr>
              <w:t>)</w:t>
            </w:r>
            <w:proofErr w:type="gramEnd"/>
          </w:p>
        </w:tc>
      </w:tr>
      <w:tr w:rsidR="00D610E2" w:rsidRPr="008D1369" w:rsidTr="00D610E2">
        <w:tc>
          <w:tcPr>
            <w:tcW w:w="1638"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638"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tbl>
      <w:tblPr>
        <w:tblW w:w="0" w:type="auto"/>
        <w:tblLayout w:type="fixed"/>
        <w:tblLook w:val="0000" w:firstRow="0" w:lastRow="0" w:firstColumn="0" w:lastColumn="0" w:noHBand="0" w:noVBand="0"/>
      </w:tblPr>
      <w:tblGrid>
        <w:gridCol w:w="392"/>
        <w:gridCol w:w="616"/>
        <w:gridCol w:w="8172"/>
      </w:tblGrid>
      <w:tr w:rsidR="00D610E2" w:rsidRPr="008D1369" w:rsidTr="00D610E2">
        <w:tc>
          <w:tcPr>
            <w:tcW w:w="91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r>
            <w:r w:rsidRPr="008D1369">
              <w:rPr>
                <w:rFonts w:eastAsia="Times New Roman" w:cs="Times New Roman"/>
                <w:sz w:val="24"/>
                <w:szCs w:val="24"/>
                <w:lang w:eastAsia="tr-TR"/>
              </w:rPr>
              <w:br w:type="page"/>
            </w:r>
            <w:r w:rsidRPr="008D1369">
              <w:rPr>
                <w:rFonts w:eastAsia="Times New Roman" w:cs="Times New Roman"/>
                <w:sz w:val="24"/>
                <w:szCs w:val="24"/>
                <w:lang w:eastAsia="tr-TR"/>
              </w:rPr>
              <w:br w:type="page"/>
              <w:t>I. GÖREV YETKİ VE SORUMLULUKLARI:</w:t>
            </w:r>
          </w:p>
        </w:tc>
      </w:tr>
      <w:tr w:rsidR="00D610E2" w:rsidRPr="008D1369" w:rsidTr="00D610E2">
        <w:tc>
          <w:tcPr>
            <w:tcW w:w="91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5419C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Hükümlü ve tutuklulara mesleki eğitim kazandırmak için kurulan atölyelerde, Cezaevi Amirinin </w:t>
            </w:r>
            <w:proofErr w:type="spellStart"/>
            <w:r w:rsidRPr="008D1369">
              <w:rPr>
                <w:rFonts w:eastAsia="Times New Roman" w:cs="Times New Roman"/>
                <w:sz w:val="24"/>
                <w:szCs w:val="24"/>
                <w:lang w:eastAsia="tr-TR"/>
              </w:rPr>
              <w:t>yönerileri</w:t>
            </w:r>
            <w:proofErr w:type="spellEnd"/>
            <w:r w:rsidRPr="008D1369">
              <w:rPr>
                <w:rFonts w:eastAsia="Times New Roman" w:cs="Times New Roman"/>
                <w:sz w:val="24"/>
                <w:szCs w:val="24"/>
                <w:lang w:eastAsia="tr-TR"/>
              </w:rPr>
              <w:t xml:space="preserve"> uyarınca hükümlüleri eğitmek;</w:t>
            </w:r>
          </w:p>
        </w:tc>
      </w:tr>
      <w:tr w:rsidR="00D610E2" w:rsidRPr="008D1369" w:rsidTr="005419C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Cezaevinde telefon, elektrik ve elektronik sisteminin kesintisiz işlemesi için bakım ve onarım işlemlerini yürütmek;</w:t>
            </w:r>
          </w:p>
        </w:tc>
      </w:tr>
      <w:tr w:rsidR="00D610E2" w:rsidRPr="008D1369" w:rsidTr="005419C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Görevlendirilmesi durumunda vardiya veya rotasyon usulü ile çalışmak;</w:t>
            </w:r>
          </w:p>
        </w:tc>
      </w:tr>
      <w:tr w:rsidR="00D610E2" w:rsidRPr="008D1369" w:rsidTr="005419C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5419C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5419C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5419C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pPr w:leftFromText="180" w:rightFromText="180" w:vertAnchor="text" w:horzAnchor="margin" w:tblpY="-190"/>
        <w:tblOverlap w:val="never"/>
        <w:tblW w:w="0" w:type="auto"/>
        <w:tblLayout w:type="fixed"/>
        <w:tblLook w:val="0000" w:firstRow="0" w:lastRow="0" w:firstColumn="0" w:lastColumn="0" w:noHBand="0" w:noVBand="0"/>
      </w:tblPr>
      <w:tblGrid>
        <w:gridCol w:w="392"/>
        <w:gridCol w:w="616"/>
        <w:gridCol w:w="8172"/>
      </w:tblGrid>
      <w:tr w:rsidR="00D610E2" w:rsidRPr="008D1369" w:rsidTr="00D610E2">
        <w:tc>
          <w:tcPr>
            <w:tcW w:w="91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1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5419C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72" w:type="dxa"/>
          </w:tcPr>
          <w:p w:rsidR="00D610E2" w:rsidRPr="008D1369" w:rsidRDefault="00D610E2" w:rsidP="00D610E2">
            <w:pPr>
              <w:tabs>
                <w:tab w:val="right" w:pos="432"/>
                <w:tab w:val="left" w:pos="864"/>
              </w:tabs>
              <w:rPr>
                <w:rFonts w:eastAsia="Times New Roman" w:cs="Times New Roman"/>
                <w:sz w:val="24"/>
                <w:szCs w:val="24"/>
                <w:lang w:eastAsia="tr-TR"/>
              </w:rPr>
            </w:pPr>
            <w:proofErr w:type="gramStart"/>
            <w:r w:rsidRPr="008D1369">
              <w:rPr>
                <w:rFonts w:eastAsia="Times New Roman" w:cs="Times New Roman"/>
                <w:sz w:val="24"/>
                <w:szCs w:val="24"/>
                <w:lang w:eastAsia="tr-TR"/>
              </w:rPr>
              <w:t>Elektrik veya elektronik bölümlerinin herhangi birinden ön lisans diplomasına sahip olmak.</w:t>
            </w:r>
            <w:proofErr w:type="gramEnd"/>
          </w:p>
        </w:tc>
      </w:tr>
      <w:tr w:rsidR="00D610E2" w:rsidRPr="008D1369" w:rsidTr="005419C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spacing w:after="200" w:line="276" w:lineRule="auto"/>
        <w:rPr>
          <w:rFonts w:eastAsia="Times New Roman" w:cs="Times New Roman"/>
          <w:sz w:val="24"/>
          <w:szCs w:val="24"/>
          <w:lang w:eastAsia="tr-TR"/>
        </w:rPr>
      </w:pPr>
      <w:r w:rsidRPr="008D1369">
        <w:rPr>
          <w:rFonts w:eastAsia="Times New Roman" w:cs="Times New Roman"/>
          <w:sz w:val="24"/>
          <w:szCs w:val="24"/>
          <w:lang w:eastAsia="tr-TR"/>
        </w:rPr>
        <w:br w:type="page"/>
      </w:r>
    </w:p>
    <w:tbl>
      <w:tblPr>
        <w:tblpPr w:leftFromText="180" w:rightFromText="180" w:vertAnchor="text" w:horzAnchor="margin" w:tblpY="-139"/>
        <w:tblOverlap w:val="never"/>
        <w:tblW w:w="9198" w:type="dxa"/>
        <w:tblLayout w:type="fixed"/>
        <w:tblLook w:val="0000" w:firstRow="0" w:lastRow="0" w:firstColumn="0" w:lastColumn="0" w:noHBand="0" w:noVBand="0"/>
      </w:tblPr>
      <w:tblGrid>
        <w:gridCol w:w="392"/>
        <w:gridCol w:w="47"/>
        <w:gridCol w:w="236"/>
        <w:gridCol w:w="333"/>
        <w:gridCol w:w="630"/>
        <w:gridCol w:w="7542"/>
        <w:gridCol w:w="18"/>
      </w:tblGrid>
      <w:tr w:rsidR="00D610E2" w:rsidRPr="008D1369" w:rsidTr="00D610E2">
        <w:trPr>
          <w:gridAfter w:val="1"/>
          <w:wAfter w:w="18" w:type="dxa"/>
        </w:trPr>
        <w:tc>
          <w:tcPr>
            <w:tcW w:w="9180" w:type="dxa"/>
            <w:gridSpan w:val="6"/>
            <w:tcBorders>
              <w:top w:val="nil"/>
              <w:left w:val="nil"/>
              <w:bottom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SIHHİ TESİSATÇISI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1638" w:type="dxa"/>
            <w:gridSpan w:val="5"/>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Sıhhi Tesisatçısı</w:t>
            </w:r>
          </w:p>
        </w:tc>
      </w:tr>
      <w:tr w:rsidR="00D610E2" w:rsidRPr="008D1369" w:rsidTr="00D610E2">
        <w:trPr>
          <w:gridAfter w:val="1"/>
          <w:wAfter w:w="18" w:type="dxa"/>
        </w:trPr>
        <w:tc>
          <w:tcPr>
            <w:tcW w:w="1638" w:type="dxa"/>
            <w:gridSpan w:val="5"/>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Teknisyen Hizmetleri Sınıfı</w:t>
            </w:r>
          </w:p>
        </w:tc>
      </w:tr>
      <w:tr w:rsidR="00D610E2" w:rsidRPr="008D1369" w:rsidTr="00D610E2">
        <w:trPr>
          <w:gridAfter w:val="1"/>
          <w:wAfter w:w="18" w:type="dxa"/>
        </w:trPr>
        <w:tc>
          <w:tcPr>
            <w:tcW w:w="1638" w:type="dxa"/>
            <w:gridSpan w:val="5"/>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I (Yükselme Yeri) </w:t>
            </w:r>
          </w:p>
        </w:tc>
      </w:tr>
      <w:tr w:rsidR="00D610E2" w:rsidRPr="008D1369" w:rsidTr="00D610E2">
        <w:trPr>
          <w:gridAfter w:val="1"/>
          <w:wAfter w:w="18" w:type="dxa"/>
        </w:trPr>
        <w:tc>
          <w:tcPr>
            <w:tcW w:w="1638" w:type="dxa"/>
            <w:gridSpan w:val="5"/>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1</w:t>
            </w:r>
          </w:p>
        </w:tc>
      </w:tr>
      <w:tr w:rsidR="00D610E2" w:rsidRPr="008D1369" w:rsidTr="00D610E2">
        <w:trPr>
          <w:gridAfter w:val="1"/>
          <w:wAfter w:w="18" w:type="dxa"/>
        </w:trPr>
        <w:tc>
          <w:tcPr>
            <w:tcW w:w="1638" w:type="dxa"/>
            <w:gridSpan w:val="5"/>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14-15  (47/2010 Sayılı Yasa Tahtında Barem 8)</w:t>
            </w:r>
          </w:p>
        </w:tc>
      </w:tr>
      <w:tr w:rsidR="00D610E2" w:rsidRPr="008D1369" w:rsidTr="00D610E2">
        <w:trPr>
          <w:gridAfter w:val="1"/>
          <w:wAfter w:w="18" w:type="dxa"/>
        </w:trPr>
        <w:tc>
          <w:tcPr>
            <w:tcW w:w="1638" w:type="dxa"/>
            <w:gridSpan w:val="5"/>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1638" w:type="dxa"/>
            <w:gridSpan w:val="5"/>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9180" w:type="dxa"/>
            <w:gridSpan w:val="6"/>
            <w:tcBorders>
              <w:top w:val="nil"/>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I.GÖREV YETKİ VE SORUMLULUKLARI:</w:t>
            </w:r>
          </w:p>
        </w:tc>
      </w:tr>
      <w:tr w:rsidR="00D610E2" w:rsidRPr="008D1369" w:rsidTr="00D610E2">
        <w:trPr>
          <w:gridAfter w:val="1"/>
          <w:wAfter w:w="18" w:type="dxa"/>
        </w:trPr>
        <w:tc>
          <w:tcPr>
            <w:tcW w:w="9180"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43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6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Hükümlü ve tutuklulara mesleki eğitim kazandırmak için kurulan atölyelerde, Cezaevi Amirinin </w:t>
            </w:r>
            <w:proofErr w:type="spellStart"/>
            <w:r w:rsidRPr="008D1369">
              <w:rPr>
                <w:rFonts w:eastAsia="Times New Roman" w:cs="Times New Roman"/>
                <w:sz w:val="24"/>
                <w:szCs w:val="24"/>
                <w:lang w:eastAsia="tr-TR"/>
              </w:rPr>
              <w:t>yönerileri</w:t>
            </w:r>
            <w:proofErr w:type="spellEnd"/>
            <w:r w:rsidRPr="008D1369">
              <w:rPr>
                <w:rFonts w:eastAsia="Times New Roman" w:cs="Times New Roman"/>
                <w:sz w:val="24"/>
                <w:szCs w:val="24"/>
                <w:lang w:eastAsia="tr-TR"/>
              </w:rPr>
              <w:t xml:space="preserve"> uyarınca hükümlüleri eğitmek;</w:t>
            </w:r>
          </w:p>
        </w:tc>
      </w:tr>
      <w:tr w:rsidR="00D610E2" w:rsidRPr="008D1369" w:rsidTr="00D610E2">
        <w:trPr>
          <w:gridAfter w:val="1"/>
          <w:wAfter w:w="18" w:type="dxa"/>
        </w:trPr>
        <w:tc>
          <w:tcPr>
            <w:tcW w:w="43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6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Cezaevinde sıhhi tesisat sisteminin kesintisiz işlemesi için bakım ve onarım işlemlerini yürütmek; </w:t>
            </w:r>
          </w:p>
        </w:tc>
      </w:tr>
      <w:tr w:rsidR="00D610E2" w:rsidRPr="008D1369" w:rsidTr="00D610E2">
        <w:trPr>
          <w:gridAfter w:val="1"/>
          <w:wAfter w:w="18" w:type="dxa"/>
        </w:trPr>
        <w:tc>
          <w:tcPr>
            <w:tcW w:w="43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6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D610E2">
        <w:trPr>
          <w:gridAfter w:val="1"/>
          <w:wAfter w:w="18" w:type="dxa"/>
        </w:trPr>
        <w:tc>
          <w:tcPr>
            <w:tcW w:w="43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6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D610E2">
        <w:trPr>
          <w:gridAfter w:val="1"/>
          <w:wAfter w:w="18" w:type="dxa"/>
        </w:trPr>
        <w:tc>
          <w:tcPr>
            <w:tcW w:w="43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6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D610E2">
        <w:trPr>
          <w:gridAfter w:val="1"/>
          <w:wAfter w:w="18" w:type="dxa"/>
        </w:trPr>
        <w:tc>
          <w:tcPr>
            <w:tcW w:w="43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6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675"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505"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9180"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rPr>
          <w:gridAfter w:val="1"/>
          <w:wAfter w:w="18" w:type="dxa"/>
        </w:trPr>
        <w:tc>
          <w:tcPr>
            <w:tcW w:w="9180" w:type="dxa"/>
            <w:gridSpan w:val="6"/>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5419C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gridSpan w:val="3"/>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9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Cezaevinde II. Derece Cezaevi Sıhhi Tesisatçısı kadrosunda fiilen en az 3 (üç) yıl çalışmış olmak.</w:t>
            </w:r>
          </w:p>
        </w:tc>
      </w:tr>
      <w:tr w:rsidR="00D610E2" w:rsidRPr="008D1369" w:rsidTr="005419CB">
        <w:trPr>
          <w:gridAfter w:val="1"/>
          <w:wAfter w:w="18" w:type="dxa"/>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gridSpan w:val="3"/>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spacing w:after="200" w:line="276" w:lineRule="auto"/>
        <w:rPr>
          <w:rFonts w:eastAsia="Times New Roman" w:cs="Times New Roman"/>
          <w:sz w:val="24"/>
          <w:szCs w:val="24"/>
          <w:lang w:eastAsia="tr-TR"/>
        </w:rPr>
      </w:pPr>
    </w:p>
    <w:tbl>
      <w:tblPr>
        <w:tblpPr w:leftFromText="180" w:rightFromText="180" w:vertAnchor="text" w:horzAnchor="margin" w:tblpY="-109"/>
        <w:tblOverlap w:val="never"/>
        <w:tblW w:w="9180" w:type="dxa"/>
        <w:tblLayout w:type="fixed"/>
        <w:tblLook w:val="0000" w:firstRow="0" w:lastRow="0" w:firstColumn="0" w:lastColumn="0" w:noHBand="0" w:noVBand="0"/>
      </w:tblPr>
      <w:tblGrid>
        <w:gridCol w:w="1638"/>
        <w:gridCol w:w="7542"/>
      </w:tblGrid>
      <w:tr w:rsidR="00D610E2" w:rsidRPr="008D1369" w:rsidTr="00D610E2">
        <w:tc>
          <w:tcPr>
            <w:tcW w:w="9180" w:type="dxa"/>
            <w:gridSpan w:val="2"/>
            <w:tcBorders>
              <w:top w:val="nil"/>
              <w:left w:val="nil"/>
              <w:bottom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SIHHİ TESİSATÇISI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638"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Sıhhi Tesisatçısı</w:t>
            </w:r>
          </w:p>
        </w:tc>
      </w:tr>
      <w:tr w:rsidR="00D610E2" w:rsidRPr="008D1369" w:rsidTr="00D610E2">
        <w:tc>
          <w:tcPr>
            <w:tcW w:w="1638"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Teknisyen Hizmetleri Sınıfı</w:t>
            </w:r>
          </w:p>
        </w:tc>
      </w:tr>
      <w:tr w:rsidR="00D610E2" w:rsidRPr="008D1369" w:rsidTr="00D610E2">
        <w:tc>
          <w:tcPr>
            <w:tcW w:w="1638"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II (Yükselme Yeri) </w:t>
            </w:r>
          </w:p>
        </w:tc>
      </w:tr>
      <w:tr w:rsidR="00D610E2" w:rsidRPr="008D1369" w:rsidTr="00D610E2">
        <w:tc>
          <w:tcPr>
            <w:tcW w:w="1638"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2</w:t>
            </w:r>
          </w:p>
        </w:tc>
      </w:tr>
      <w:tr w:rsidR="00D610E2" w:rsidRPr="008D1369" w:rsidTr="00D610E2">
        <w:tc>
          <w:tcPr>
            <w:tcW w:w="1638"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Barem 12-13 (47/2010 Sayılı Yasa Tahtında Barem 7)</w:t>
            </w:r>
          </w:p>
        </w:tc>
      </w:tr>
      <w:tr w:rsidR="00D610E2" w:rsidRPr="008D1369" w:rsidTr="00D610E2">
        <w:tc>
          <w:tcPr>
            <w:tcW w:w="1638"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p w:rsidR="00D610E2" w:rsidRPr="008D1369" w:rsidRDefault="00D610E2" w:rsidP="00D610E2">
      <w:pPr>
        <w:spacing w:after="200" w:line="276" w:lineRule="auto"/>
        <w:rPr>
          <w:rFonts w:eastAsia="Times New Roman" w:cs="Times New Roman"/>
          <w:sz w:val="24"/>
          <w:szCs w:val="24"/>
          <w:lang w:eastAsia="tr-TR"/>
        </w:rPr>
      </w:pPr>
    </w:p>
    <w:tbl>
      <w:tblPr>
        <w:tblpPr w:leftFromText="180" w:rightFromText="180" w:vertAnchor="text" w:horzAnchor="margin" w:tblpY="-139"/>
        <w:tblOverlap w:val="never"/>
        <w:tblW w:w="9198" w:type="dxa"/>
        <w:tblLayout w:type="fixed"/>
        <w:tblLook w:val="0000" w:firstRow="0" w:lastRow="0" w:firstColumn="0" w:lastColumn="0" w:noHBand="0" w:noVBand="0"/>
      </w:tblPr>
      <w:tblGrid>
        <w:gridCol w:w="392"/>
        <w:gridCol w:w="47"/>
        <w:gridCol w:w="236"/>
        <w:gridCol w:w="333"/>
        <w:gridCol w:w="8172"/>
        <w:gridCol w:w="18"/>
      </w:tblGrid>
      <w:tr w:rsidR="00D610E2" w:rsidRPr="008D1369" w:rsidTr="00D610E2">
        <w:trPr>
          <w:gridAfter w:val="1"/>
          <w:wAfter w:w="18" w:type="dxa"/>
        </w:trPr>
        <w:tc>
          <w:tcPr>
            <w:tcW w:w="9180" w:type="dxa"/>
            <w:gridSpan w:val="5"/>
            <w:tcBorders>
              <w:top w:val="nil"/>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I.GÖREV YETKİ VE SORUMLULUKLARI:</w:t>
            </w:r>
          </w:p>
        </w:tc>
      </w:tr>
      <w:tr w:rsidR="00D610E2" w:rsidRPr="008D1369" w:rsidTr="00D610E2">
        <w:trPr>
          <w:gridAfter w:val="1"/>
          <w:wAfter w:w="18" w:type="dxa"/>
        </w:trPr>
        <w:tc>
          <w:tcPr>
            <w:tcW w:w="9180"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43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6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Hükümlü ve tutuklulara mesleki eğitim kazandırmak için kurulan atölyelerde, Cezaevi Amirinin </w:t>
            </w:r>
            <w:proofErr w:type="spellStart"/>
            <w:r w:rsidRPr="008D1369">
              <w:rPr>
                <w:rFonts w:eastAsia="Times New Roman" w:cs="Times New Roman"/>
                <w:sz w:val="24"/>
                <w:szCs w:val="24"/>
                <w:lang w:eastAsia="tr-TR"/>
              </w:rPr>
              <w:t>yönerileri</w:t>
            </w:r>
            <w:proofErr w:type="spellEnd"/>
            <w:r w:rsidRPr="008D1369">
              <w:rPr>
                <w:rFonts w:eastAsia="Times New Roman" w:cs="Times New Roman"/>
                <w:sz w:val="24"/>
                <w:szCs w:val="24"/>
                <w:lang w:eastAsia="tr-TR"/>
              </w:rPr>
              <w:t xml:space="preserve"> uyarınca hükümlüleri eğitmek;</w:t>
            </w:r>
          </w:p>
        </w:tc>
      </w:tr>
      <w:tr w:rsidR="00D610E2" w:rsidRPr="008D1369" w:rsidTr="00D610E2">
        <w:trPr>
          <w:gridAfter w:val="1"/>
          <w:wAfter w:w="18" w:type="dxa"/>
        </w:trPr>
        <w:tc>
          <w:tcPr>
            <w:tcW w:w="43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6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Cezaevinde sıhhi tesisat sisteminin kesintisiz işlemesi için bakım ve onarım işlemlerini yürütmek; </w:t>
            </w:r>
          </w:p>
        </w:tc>
      </w:tr>
      <w:tr w:rsidR="00D610E2" w:rsidRPr="008D1369" w:rsidTr="00D610E2">
        <w:trPr>
          <w:gridAfter w:val="1"/>
          <w:wAfter w:w="18" w:type="dxa"/>
        </w:trPr>
        <w:tc>
          <w:tcPr>
            <w:tcW w:w="43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6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D610E2">
        <w:trPr>
          <w:gridAfter w:val="1"/>
          <w:wAfter w:w="18" w:type="dxa"/>
        </w:trPr>
        <w:tc>
          <w:tcPr>
            <w:tcW w:w="43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6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D610E2">
        <w:trPr>
          <w:gridAfter w:val="1"/>
          <w:wAfter w:w="18" w:type="dxa"/>
        </w:trPr>
        <w:tc>
          <w:tcPr>
            <w:tcW w:w="43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6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D610E2">
        <w:trPr>
          <w:gridAfter w:val="1"/>
          <w:wAfter w:w="18" w:type="dxa"/>
        </w:trPr>
        <w:tc>
          <w:tcPr>
            <w:tcW w:w="43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6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675"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505"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gridAfter w:val="1"/>
          <w:wAfter w:w="18" w:type="dxa"/>
        </w:trPr>
        <w:tc>
          <w:tcPr>
            <w:tcW w:w="9180"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rPr>
          <w:gridAfter w:val="1"/>
          <w:wAfter w:w="18" w:type="dxa"/>
        </w:trPr>
        <w:tc>
          <w:tcPr>
            <w:tcW w:w="9180"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5419CB">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gridSpan w:val="3"/>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III. Derece Cezaevi Sıhhi Tesisatçısı kadrosunda fiilen en </w:t>
            </w:r>
            <w:proofErr w:type="gramStart"/>
            <w:r w:rsidRPr="008D1369">
              <w:rPr>
                <w:rFonts w:eastAsia="Times New Roman" w:cs="Times New Roman"/>
                <w:sz w:val="24"/>
                <w:szCs w:val="24"/>
                <w:lang w:eastAsia="tr-TR"/>
              </w:rPr>
              <w:t>az   3</w:t>
            </w:r>
            <w:proofErr w:type="gramEnd"/>
            <w:r w:rsidRPr="008D1369">
              <w:rPr>
                <w:rFonts w:eastAsia="Times New Roman" w:cs="Times New Roman"/>
                <w:sz w:val="24"/>
                <w:szCs w:val="24"/>
                <w:lang w:eastAsia="tr-TR"/>
              </w:rPr>
              <w:t xml:space="preserve"> (üç) yıl çalışmış olmak.</w:t>
            </w:r>
          </w:p>
        </w:tc>
      </w:tr>
      <w:tr w:rsidR="00D610E2" w:rsidRPr="008D1369" w:rsidTr="005419CB">
        <w:trPr>
          <w:gridAfter w:val="1"/>
          <w:wAfter w:w="18" w:type="dxa"/>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gridSpan w:val="3"/>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C969A1"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pPr w:leftFromText="180" w:rightFromText="180" w:vertAnchor="text" w:horzAnchor="margin" w:tblpY="-226"/>
        <w:tblOverlap w:val="never"/>
        <w:tblW w:w="9180" w:type="dxa"/>
        <w:tblLayout w:type="fixed"/>
        <w:tblLook w:val="0000" w:firstRow="0" w:lastRow="0" w:firstColumn="0" w:lastColumn="0" w:noHBand="0" w:noVBand="0"/>
      </w:tblPr>
      <w:tblGrid>
        <w:gridCol w:w="1638"/>
        <w:gridCol w:w="7542"/>
      </w:tblGrid>
      <w:tr w:rsidR="00D610E2" w:rsidRPr="00C969A1" w:rsidTr="00D610E2">
        <w:tc>
          <w:tcPr>
            <w:tcW w:w="9180" w:type="dxa"/>
            <w:gridSpan w:val="2"/>
            <w:tcBorders>
              <w:top w:val="nil"/>
              <w:left w:val="nil"/>
              <w:bottom w:val="nil"/>
              <w:right w:val="nil"/>
            </w:tcBorders>
          </w:tcPr>
          <w:p w:rsidR="00D610E2" w:rsidRPr="00C969A1"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C969A1">
              <w:rPr>
                <w:rFonts w:eastAsia="Times New Roman" w:cs="Times New Roman"/>
                <w:sz w:val="24"/>
                <w:szCs w:val="24"/>
                <w:lang w:eastAsia="tr-TR"/>
              </w:rPr>
              <w:t>MERKEZİ CEZAEVİ</w:t>
            </w:r>
          </w:p>
          <w:p w:rsidR="00D610E2" w:rsidRPr="00C969A1"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C969A1">
              <w:rPr>
                <w:rFonts w:eastAsia="Times New Roman" w:cs="Times New Roman"/>
                <w:sz w:val="24"/>
                <w:szCs w:val="24"/>
                <w:lang w:eastAsia="tr-TR"/>
              </w:rPr>
              <w:t>CEZAEVİ SIHHİ TESİSATÇISI KADROSU</w:t>
            </w:r>
          </w:p>
          <w:p w:rsidR="00D610E2" w:rsidRPr="00C969A1"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C969A1">
              <w:rPr>
                <w:rFonts w:eastAsia="Times New Roman" w:cs="Times New Roman"/>
                <w:sz w:val="24"/>
                <w:szCs w:val="24"/>
                <w:lang w:eastAsia="tr-TR"/>
              </w:rPr>
              <w:t>HİZMET ŞEMASI</w:t>
            </w:r>
          </w:p>
          <w:p w:rsidR="00D610E2" w:rsidRPr="00C969A1" w:rsidRDefault="00D610E2" w:rsidP="00D610E2">
            <w:pPr>
              <w:overflowPunct w:val="0"/>
              <w:autoSpaceDE w:val="0"/>
              <w:autoSpaceDN w:val="0"/>
              <w:adjustRightInd w:val="0"/>
              <w:textAlignment w:val="baseline"/>
              <w:rPr>
                <w:rFonts w:eastAsia="Times New Roman" w:cs="Times New Roman"/>
                <w:sz w:val="24"/>
                <w:szCs w:val="24"/>
                <w:lang w:eastAsia="tr-TR"/>
              </w:rPr>
            </w:pPr>
          </w:p>
          <w:p w:rsidR="00D610E2" w:rsidRPr="00C969A1"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C969A1" w:rsidTr="00D610E2">
        <w:tc>
          <w:tcPr>
            <w:tcW w:w="1638" w:type="dxa"/>
            <w:tcBorders>
              <w:top w:val="nil"/>
              <w:left w:val="nil"/>
              <w:bottom w:val="nil"/>
              <w:right w:val="nil"/>
            </w:tcBorders>
          </w:tcPr>
          <w:p w:rsidR="00D610E2" w:rsidRPr="00C969A1" w:rsidRDefault="00D610E2" w:rsidP="00D610E2">
            <w:pPr>
              <w:overflowPunct w:val="0"/>
              <w:autoSpaceDE w:val="0"/>
              <w:autoSpaceDN w:val="0"/>
              <w:adjustRightInd w:val="0"/>
              <w:textAlignment w:val="baseline"/>
              <w:rPr>
                <w:rFonts w:eastAsia="Times New Roman" w:cs="Times New Roman"/>
                <w:sz w:val="24"/>
                <w:szCs w:val="24"/>
                <w:lang w:eastAsia="tr-TR"/>
              </w:rPr>
            </w:pPr>
            <w:r w:rsidRPr="00C969A1">
              <w:rPr>
                <w:rFonts w:eastAsia="Times New Roman" w:cs="Times New Roman"/>
                <w:sz w:val="24"/>
                <w:szCs w:val="24"/>
                <w:lang w:eastAsia="tr-TR"/>
              </w:rPr>
              <w:t>Kadro Adı</w:t>
            </w:r>
          </w:p>
        </w:tc>
        <w:tc>
          <w:tcPr>
            <w:tcW w:w="7542" w:type="dxa"/>
            <w:tcBorders>
              <w:top w:val="nil"/>
              <w:left w:val="nil"/>
              <w:bottom w:val="nil"/>
              <w:right w:val="nil"/>
            </w:tcBorders>
          </w:tcPr>
          <w:p w:rsidR="00D610E2" w:rsidRPr="00C969A1" w:rsidRDefault="00D610E2" w:rsidP="00D610E2">
            <w:pPr>
              <w:overflowPunct w:val="0"/>
              <w:autoSpaceDE w:val="0"/>
              <w:autoSpaceDN w:val="0"/>
              <w:adjustRightInd w:val="0"/>
              <w:textAlignment w:val="baseline"/>
              <w:rPr>
                <w:rFonts w:eastAsia="Times New Roman" w:cs="Times New Roman"/>
                <w:sz w:val="24"/>
                <w:szCs w:val="24"/>
                <w:lang w:eastAsia="tr-TR"/>
              </w:rPr>
            </w:pPr>
            <w:r w:rsidRPr="00C969A1">
              <w:rPr>
                <w:rFonts w:eastAsia="Times New Roman" w:cs="Times New Roman"/>
                <w:sz w:val="24"/>
                <w:szCs w:val="24"/>
                <w:lang w:eastAsia="tr-TR"/>
              </w:rPr>
              <w:t>: Cezaevi Sıhhi Tesisatçısı</w:t>
            </w:r>
          </w:p>
        </w:tc>
      </w:tr>
      <w:tr w:rsidR="00D610E2" w:rsidRPr="00C969A1" w:rsidTr="00D610E2">
        <w:tc>
          <w:tcPr>
            <w:tcW w:w="1638" w:type="dxa"/>
            <w:tcBorders>
              <w:top w:val="nil"/>
              <w:left w:val="nil"/>
              <w:bottom w:val="nil"/>
              <w:right w:val="nil"/>
            </w:tcBorders>
          </w:tcPr>
          <w:p w:rsidR="00D610E2" w:rsidRPr="00C969A1" w:rsidRDefault="00D610E2" w:rsidP="00D610E2">
            <w:pPr>
              <w:overflowPunct w:val="0"/>
              <w:autoSpaceDE w:val="0"/>
              <w:autoSpaceDN w:val="0"/>
              <w:adjustRightInd w:val="0"/>
              <w:textAlignment w:val="baseline"/>
              <w:rPr>
                <w:rFonts w:eastAsia="Times New Roman" w:cs="Times New Roman"/>
                <w:sz w:val="24"/>
                <w:szCs w:val="24"/>
                <w:lang w:eastAsia="tr-TR"/>
              </w:rPr>
            </w:pPr>
            <w:r w:rsidRPr="00C969A1">
              <w:rPr>
                <w:rFonts w:eastAsia="Times New Roman" w:cs="Times New Roman"/>
                <w:sz w:val="24"/>
                <w:szCs w:val="24"/>
                <w:lang w:eastAsia="tr-TR"/>
              </w:rPr>
              <w:t>Hizmet Sınıfı</w:t>
            </w:r>
          </w:p>
        </w:tc>
        <w:tc>
          <w:tcPr>
            <w:tcW w:w="7542" w:type="dxa"/>
            <w:tcBorders>
              <w:top w:val="nil"/>
              <w:left w:val="nil"/>
              <w:bottom w:val="nil"/>
              <w:right w:val="nil"/>
            </w:tcBorders>
          </w:tcPr>
          <w:p w:rsidR="00D610E2" w:rsidRPr="00C969A1" w:rsidRDefault="00D610E2" w:rsidP="00D610E2">
            <w:pPr>
              <w:overflowPunct w:val="0"/>
              <w:autoSpaceDE w:val="0"/>
              <w:autoSpaceDN w:val="0"/>
              <w:adjustRightInd w:val="0"/>
              <w:textAlignment w:val="baseline"/>
              <w:rPr>
                <w:rFonts w:eastAsia="Times New Roman" w:cs="Times New Roman"/>
                <w:sz w:val="24"/>
                <w:szCs w:val="24"/>
                <w:lang w:eastAsia="tr-TR"/>
              </w:rPr>
            </w:pPr>
            <w:r w:rsidRPr="00C969A1">
              <w:rPr>
                <w:rFonts w:eastAsia="Times New Roman" w:cs="Times New Roman"/>
                <w:sz w:val="24"/>
                <w:szCs w:val="24"/>
                <w:lang w:eastAsia="tr-TR"/>
              </w:rPr>
              <w:t>: Teknisyen Hizmetleri Sınıfı</w:t>
            </w:r>
          </w:p>
        </w:tc>
      </w:tr>
      <w:tr w:rsidR="00D610E2" w:rsidRPr="00C969A1" w:rsidTr="00D610E2">
        <w:tc>
          <w:tcPr>
            <w:tcW w:w="1638" w:type="dxa"/>
            <w:tcBorders>
              <w:top w:val="nil"/>
              <w:left w:val="nil"/>
              <w:bottom w:val="nil"/>
              <w:right w:val="nil"/>
            </w:tcBorders>
          </w:tcPr>
          <w:p w:rsidR="00D610E2" w:rsidRPr="00C969A1" w:rsidRDefault="00D610E2" w:rsidP="00D610E2">
            <w:pPr>
              <w:overflowPunct w:val="0"/>
              <w:autoSpaceDE w:val="0"/>
              <w:autoSpaceDN w:val="0"/>
              <w:adjustRightInd w:val="0"/>
              <w:textAlignment w:val="baseline"/>
              <w:rPr>
                <w:rFonts w:eastAsia="Times New Roman" w:cs="Times New Roman"/>
                <w:sz w:val="24"/>
                <w:szCs w:val="24"/>
                <w:lang w:eastAsia="tr-TR"/>
              </w:rPr>
            </w:pPr>
            <w:r w:rsidRPr="00C969A1">
              <w:rPr>
                <w:rFonts w:eastAsia="Times New Roman" w:cs="Times New Roman"/>
                <w:sz w:val="24"/>
                <w:szCs w:val="24"/>
                <w:lang w:eastAsia="tr-TR"/>
              </w:rPr>
              <w:t>Derecesi</w:t>
            </w:r>
          </w:p>
        </w:tc>
        <w:tc>
          <w:tcPr>
            <w:tcW w:w="7542" w:type="dxa"/>
            <w:tcBorders>
              <w:top w:val="nil"/>
              <w:left w:val="nil"/>
              <w:bottom w:val="nil"/>
              <w:right w:val="nil"/>
            </w:tcBorders>
          </w:tcPr>
          <w:p w:rsidR="00D610E2" w:rsidRPr="00C969A1" w:rsidRDefault="00D610E2" w:rsidP="00D610E2">
            <w:pPr>
              <w:overflowPunct w:val="0"/>
              <w:autoSpaceDE w:val="0"/>
              <w:autoSpaceDN w:val="0"/>
              <w:adjustRightInd w:val="0"/>
              <w:textAlignment w:val="baseline"/>
              <w:rPr>
                <w:rFonts w:eastAsia="Times New Roman" w:cs="Times New Roman"/>
                <w:sz w:val="24"/>
                <w:szCs w:val="24"/>
                <w:lang w:eastAsia="tr-TR"/>
              </w:rPr>
            </w:pPr>
            <w:r w:rsidRPr="00C969A1">
              <w:rPr>
                <w:rFonts w:eastAsia="Times New Roman" w:cs="Times New Roman"/>
                <w:sz w:val="24"/>
                <w:szCs w:val="24"/>
                <w:lang w:eastAsia="tr-TR"/>
              </w:rPr>
              <w:t xml:space="preserve">: III (Yükselme Yeri) </w:t>
            </w:r>
          </w:p>
        </w:tc>
      </w:tr>
      <w:tr w:rsidR="00D610E2" w:rsidRPr="00C969A1" w:rsidTr="00D610E2">
        <w:tc>
          <w:tcPr>
            <w:tcW w:w="1638" w:type="dxa"/>
            <w:tcBorders>
              <w:top w:val="nil"/>
              <w:left w:val="nil"/>
              <w:bottom w:val="nil"/>
              <w:right w:val="nil"/>
            </w:tcBorders>
          </w:tcPr>
          <w:p w:rsidR="00D610E2" w:rsidRPr="00C969A1"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C969A1">
              <w:rPr>
                <w:rFonts w:eastAsia="Times New Roman" w:cs="Times New Roman"/>
                <w:sz w:val="24"/>
                <w:szCs w:val="24"/>
                <w:lang w:eastAsia="tr-TR"/>
              </w:rPr>
              <w:t>Kadro  Sayısı</w:t>
            </w:r>
            <w:proofErr w:type="gramEnd"/>
          </w:p>
        </w:tc>
        <w:tc>
          <w:tcPr>
            <w:tcW w:w="7542" w:type="dxa"/>
            <w:tcBorders>
              <w:top w:val="nil"/>
              <w:left w:val="nil"/>
              <w:bottom w:val="nil"/>
              <w:right w:val="nil"/>
            </w:tcBorders>
          </w:tcPr>
          <w:p w:rsidR="00D610E2" w:rsidRPr="00C969A1" w:rsidRDefault="00D610E2" w:rsidP="00D610E2">
            <w:pPr>
              <w:overflowPunct w:val="0"/>
              <w:autoSpaceDE w:val="0"/>
              <w:autoSpaceDN w:val="0"/>
              <w:adjustRightInd w:val="0"/>
              <w:textAlignment w:val="baseline"/>
              <w:rPr>
                <w:rFonts w:eastAsia="Times New Roman" w:cs="Times New Roman"/>
                <w:sz w:val="24"/>
                <w:szCs w:val="24"/>
                <w:lang w:eastAsia="tr-TR"/>
              </w:rPr>
            </w:pPr>
            <w:r w:rsidRPr="00C969A1">
              <w:rPr>
                <w:rFonts w:eastAsia="Times New Roman" w:cs="Times New Roman"/>
                <w:sz w:val="24"/>
                <w:szCs w:val="24"/>
                <w:lang w:eastAsia="tr-TR"/>
              </w:rPr>
              <w:t>: 3</w:t>
            </w:r>
          </w:p>
        </w:tc>
      </w:tr>
      <w:tr w:rsidR="00D610E2" w:rsidRPr="00C969A1" w:rsidTr="00D610E2">
        <w:tc>
          <w:tcPr>
            <w:tcW w:w="1638" w:type="dxa"/>
            <w:tcBorders>
              <w:top w:val="nil"/>
              <w:left w:val="nil"/>
              <w:bottom w:val="nil"/>
              <w:right w:val="nil"/>
            </w:tcBorders>
          </w:tcPr>
          <w:p w:rsidR="00D610E2" w:rsidRPr="00C969A1" w:rsidRDefault="00D610E2" w:rsidP="00D610E2">
            <w:pPr>
              <w:overflowPunct w:val="0"/>
              <w:autoSpaceDE w:val="0"/>
              <w:autoSpaceDN w:val="0"/>
              <w:adjustRightInd w:val="0"/>
              <w:textAlignment w:val="baseline"/>
              <w:rPr>
                <w:rFonts w:eastAsia="Times New Roman" w:cs="Times New Roman"/>
                <w:sz w:val="24"/>
                <w:szCs w:val="24"/>
                <w:lang w:eastAsia="tr-TR"/>
              </w:rPr>
            </w:pPr>
            <w:r w:rsidRPr="00C969A1">
              <w:rPr>
                <w:rFonts w:eastAsia="Times New Roman" w:cs="Times New Roman"/>
                <w:sz w:val="24"/>
                <w:szCs w:val="24"/>
                <w:lang w:eastAsia="tr-TR"/>
              </w:rPr>
              <w:t>Maaş</w:t>
            </w:r>
          </w:p>
        </w:tc>
        <w:tc>
          <w:tcPr>
            <w:tcW w:w="7542" w:type="dxa"/>
            <w:tcBorders>
              <w:top w:val="nil"/>
              <w:left w:val="nil"/>
              <w:bottom w:val="nil"/>
              <w:right w:val="nil"/>
            </w:tcBorders>
          </w:tcPr>
          <w:p w:rsidR="00D610E2" w:rsidRPr="00C969A1" w:rsidRDefault="00D610E2" w:rsidP="00D610E2">
            <w:pPr>
              <w:overflowPunct w:val="0"/>
              <w:autoSpaceDE w:val="0"/>
              <w:autoSpaceDN w:val="0"/>
              <w:adjustRightInd w:val="0"/>
              <w:textAlignment w:val="baseline"/>
              <w:rPr>
                <w:rFonts w:eastAsia="Times New Roman" w:cs="Times New Roman"/>
                <w:sz w:val="24"/>
                <w:szCs w:val="24"/>
                <w:lang w:eastAsia="tr-TR"/>
              </w:rPr>
            </w:pPr>
            <w:r w:rsidRPr="00C969A1">
              <w:rPr>
                <w:rFonts w:eastAsia="Times New Roman" w:cs="Times New Roman"/>
                <w:sz w:val="24"/>
                <w:szCs w:val="24"/>
                <w:lang w:eastAsia="tr-TR"/>
              </w:rPr>
              <w:t>: Barem 11-12 (47/2010 Sayılı Yasa Tahtında Barem 6)</w:t>
            </w:r>
          </w:p>
        </w:tc>
      </w:tr>
      <w:tr w:rsidR="00D610E2" w:rsidRPr="00C969A1" w:rsidTr="00D610E2">
        <w:tc>
          <w:tcPr>
            <w:tcW w:w="1638" w:type="dxa"/>
            <w:tcBorders>
              <w:top w:val="nil"/>
              <w:left w:val="nil"/>
              <w:bottom w:val="nil"/>
              <w:right w:val="nil"/>
            </w:tcBorders>
          </w:tcPr>
          <w:p w:rsidR="00D610E2" w:rsidRPr="00C969A1"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C969A1"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C969A1" w:rsidTr="00D610E2">
        <w:tc>
          <w:tcPr>
            <w:tcW w:w="1638" w:type="dxa"/>
            <w:tcBorders>
              <w:top w:val="nil"/>
              <w:left w:val="nil"/>
              <w:bottom w:val="nil"/>
              <w:right w:val="nil"/>
            </w:tcBorders>
          </w:tcPr>
          <w:p w:rsidR="00D610E2" w:rsidRPr="00C969A1"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C969A1"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p w:rsidR="00D610E2" w:rsidRPr="00C969A1"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pPr w:leftFromText="180" w:rightFromText="180" w:vertAnchor="text" w:horzAnchor="margin" w:tblpY="-139"/>
        <w:tblOverlap w:val="never"/>
        <w:tblW w:w="9198" w:type="dxa"/>
        <w:tblLayout w:type="fixed"/>
        <w:tblLook w:val="0000" w:firstRow="0" w:lastRow="0" w:firstColumn="0" w:lastColumn="0" w:noHBand="0" w:noVBand="0"/>
      </w:tblPr>
      <w:tblGrid>
        <w:gridCol w:w="440"/>
        <w:gridCol w:w="570"/>
        <w:gridCol w:w="8188"/>
      </w:tblGrid>
      <w:tr w:rsidR="00D610E2" w:rsidRPr="008D1369" w:rsidTr="00D610E2">
        <w:tc>
          <w:tcPr>
            <w:tcW w:w="9180" w:type="dxa"/>
            <w:gridSpan w:val="3"/>
            <w:tcBorders>
              <w:top w:val="nil"/>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I.GÖREV YETKİ VE SORUMLULUKLARI:</w:t>
            </w:r>
          </w:p>
        </w:tc>
      </w:tr>
      <w:tr w:rsidR="00D610E2" w:rsidRPr="008D1369" w:rsidTr="00D610E2">
        <w:tc>
          <w:tcPr>
            <w:tcW w:w="91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439"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69"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Hükümlü ve tutuklulara mesleki eğitim kazandırmak için kurulan atölyelerde, Cezaevi Amirinin </w:t>
            </w:r>
            <w:proofErr w:type="spellStart"/>
            <w:r w:rsidRPr="008D1369">
              <w:rPr>
                <w:rFonts w:eastAsia="Times New Roman" w:cs="Times New Roman"/>
                <w:sz w:val="24"/>
                <w:szCs w:val="24"/>
                <w:lang w:eastAsia="tr-TR"/>
              </w:rPr>
              <w:t>yönerileri</w:t>
            </w:r>
            <w:proofErr w:type="spellEnd"/>
            <w:r w:rsidRPr="008D1369">
              <w:rPr>
                <w:rFonts w:eastAsia="Times New Roman" w:cs="Times New Roman"/>
                <w:sz w:val="24"/>
                <w:szCs w:val="24"/>
                <w:lang w:eastAsia="tr-TR"/>
              </w:rPr>
              <w:t xml:space="preserve"> uyarınca hükümlüleri eğitmek;</w:t>
            </w:r>
          </w:p>
        </w:tc>
      </w:tr>
      <w:tr w:rsidR="00D610E2" w:rsidRPr="008D1369" w:rsidTr="00D610E2">
        <w:tc>
          <w:tcPr>
            <w:tcW w:w="439"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69"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Cezaevinde sıhhi tesisat sisteminin kesintisiz işlemesi için bakım ve onarım işlemlerini yürütmek; </w:t>
            </w:r>
          </w:p>
        </w:tc>
      </w:tr>
      <w:tr w:rsidR="00D610E2" w:rsidRPr="008D1369" w:rsidTr="00D610E2">
        <w:tc>
          <w:tcPr>
            <w:tcW w:w="439"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69"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D610E2">
        <w:tc>
          <w:tcPr>
            <w:tcW w:w="439"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69"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D610E2">
        <w:tc>
          <w:tcPr>
            <w:tcW w:w="439"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69"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D610E2">
        <w:tc>
          <w:tcPr>
            <w:tcW w:w="439"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69"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7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p w:rsidR="005419CB" w:rsidRPr="008D1369" w:rsidRDefault="005419CB" w:rsidP="005419CB">
      <w:pPr>
        <w:tabs>
          <w:tab w:val="left" w:pos="1210"/>
        </w:tabs>
        <w:rPr>
          <w:rFonts w:eastAsia="Times New Roman" w:cs="Times New Roman"/>
          <w:sz w:val="24"/>
          <w:szCs w:val="24"/>
          <w:lang w:eastAsia="tr-TR"/>
        </w:rPr>
      </w:pPr>
    </w:p>
    <w:p w:rsidR="005419CB" w:rsidRPr="008D1369" w:rsidRDefault="005419CB" w:rsidP="005419CB">
      <w:pPr>
        <w:rPr>
          <w:rFonts w:eastAsia="Times New Roman" w:cs="Times New Roman"/>
          <w:sz w:val="24"/>
          <w:szCs w:val="24"/>
          <w:lang w:eastAsia="tr-TR"/>
        </w:rPr>
      </w:pPr>
    </w:p>
    <w:p w:rsidR="00D610E2" w:rsidRPr="008D1369" w:rsidRDefault="00D610E2" w:rsidP="005419CB">
      <w:pPr>
        <w:tabs>
          <w:tab w:val="left" w:pos="2323"/>
        </w:tabs>
        <w:rPr>
          <w:rFonts w:eastAsia="Times New Roman" w:cs="Times New Roman"/>
          <w:sz w:val="24"/>
          <w:szCs w:val="24"/>
          <w:lang w:eastAsia="tr-TR"/>
        </w:rPr>
      </w:pPr>
    </w:p>
    <w:tbl>
      <w:tblPr>
        <w:tblpPr w:leftFromText="180" w:rightFromText="180" w:vertAnchor="text" w:horzAnchor="margin" w:tblpY="-226"/>
        <w:tblOverlap w:val="never"/>
        <w:tblW w:w="9198" w:type="dxa"/>
        <w:tblLayout w:type="fixed"/>
        <w:tblLook w:val="0000" w:firstRow="0" w:lastRow="0" w:firstColumn="0" w:lastColumn="0" w:noHBand="0" w:noVBand="0"/>
      </w:tblPr>
      <w:tblGrid>
        <w:gridCol w:w="392"/>
        <w:gridCol w:w="616"/>
        <w:gridCol w:w="630"/>
        <w:gridCol w:w="7542"/>
        <w:gridCol w:w="18"/>
      </w:tblGrid>
      <w:tr w:rsidR="00D610E2" w:rsidRPr="008D1369" w:rsidTr="00D610E2">
        <w:trPr>
          <w:gridAfter w:val="1"/>
          <w:wAfter w:w="18" w:type="dxa"/>
        </w:trPr>
        <w:tc>
          <w:tcPr>
            <w:tcW w:w="9180" w:type="dxa"/>
            <w:gridSpan w:val="4"/>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5676CA">
        <w:trPr>
          <w:gridAfter w:val="1"/>
          <w:wAfter w:w="18" w:type="dxa"/>
        </w:trPr>
        <w:tc>
          <w:tcPr>
            <w:tcW w:w="392" w:type="dxa"/>
            <w:tcBorders>
              <w:top w:val="nil"/>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Borders>
              <w:top w:val="nil"/>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72" w:type="dxa"/>
            <w:gridSpan w:val="2"/>
            <w:tcBorders>
              <w:top w:val="nil"/>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5676CA">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630" w:type="dxa"/>
          </w:tcPr>
          <w:p w:rsidR="00D610E2" w:rsidRPr="008D1369" w:rsidRDefault="00D610E2" w:rsidP="00D610E2">
            <w:pPr>
              <w:tabs>
                <w:tab w:val="right" w:pos="432"/>
                <w:tab w:val="left" w:pos="864"/>
              </w:tabs>
              <w:rPr>
                <w:rFonts w:eastAsia="Times New Roman" w:cs="Times New Roman"/>
                <w:sz w:val="24"/>
                <w:szCs w:val="24"/>
                <w:lang w:eastAsia="tr-TR"/>
              </w:rPr>
            </w:pPr>
            <w:r w:rsidRPr="008D1369">
              <w:rPr>
                <w:rFonts w:eastAsia="Times New Roman" w:cs="Times New Roman"/>
                <w:sz w:val="24"/>
                <w:szCs w:val="24"/>
                <w:lang w:eastAsia="tr-TR"/>
              </w:rPr>
              <w:t>(A)</w:t>
            </w:r>
          </w:p>
        </w:tc>
        <w:tc>
          <w:tcPr>
            <w:tcW w:w="7560" w:type="dxa"/>
            <w:gridSpan w:val="2"/>
          </w:tcPr>
          <w:p w:rsidR="00D610E2" w:rsidRPr="008D1369" w:rsidRDefault="00D610E2" w:rsidP="00D610E2">
            <w:pPr>
              <w:tabs>
                <w:tab w:val="right" w:pos="432"/>
                <w:tab w:val="left" w:pos="864"/>
              </w:tabs>
              <w:rPr>
                <w:rFonts w:eastAsia="Times New Roman" w:cs="Times New Roman"/>
                <w:sz w:val="24"/>
                <w:szCs w:val="24"/>
                <w:lang w:eastAsia="tr-TR"/>
              </w:rPr>
            </w:pPr>
            <w:r w:rsidRPr="008D1369">
              <w:rPr>
                <w:rFonts w:eastAsia="Times New Roman" w:cs="Times New Roman"/>
                <w:sz w:val="24"/>
                <w:szCs w:val="24"/>
                <w:lang w:eastAsia="tr-TR"/>
              </w:rPr>
              <w:t xml:space="preserve">Merkezi Cezaevinde </w:t>
            </w:r>
            <w:proofErr w:type="spellStart"/>
            <w:proofErr w:type="gramStart"/>
            <w:r w:rsidRPr="008D1369">
              <w:rPr>
                <w:rFonts w:eastAsia="Times New Roman" w:cs="Times New Roman"/>
                <w:sz w:val="24"/>
                <w:szCs w:val="24"/>
                <w:lang w:eastAsia="tr-TR"/>
              </w:rPr>
              <w:t>IV.Derece</w:t>
            </w:r>
            <w:proofErr w:type="spellEnd"/>
            <w:proofErr w:type="gramEnd"/>
            <w:r w:rsidRPr="008D1369">
              <w:rPr>
                <w:rFonts w:eastAsia="Times New Roman" w:cs="Times New Roman"/>
                <w:sz w:val="24"/>
                <w:szCs w:val="24"/>
                <w:lang w:eastAsia="tr-TR"/>
              </w:rPr>
              <w:t xml:space="preserve"> Cezaevi Sıhhi Tesisatçısı kadrosunda fiilen en az 3 (üç) yıl çalışmış olmak ve 3 (üç) fiili hizmet yılına ilaveten kamu görevinde sürekli personel veya işçi veya geçici veya sözleşmeli personel olarak en az 4 (dört)  yıl çalışmış olmak; veya</w:t>
            </w:r>
          </w:p>
        </w:tc>
      </w:tr>
      <w:tr w:rsidR="00D610E2" w:rsidRPr="008D1369" w:rsidTr="005676CA">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630" w:type="dxa"/>
          </w:tcPr>
          <w:p w:rsidR="00D610E2" w:rsidRPr="008D1369" w:rsidRDefault="00D610E2" w:rsidP="00D610E2">
            <w:pPr>
              <w:tabs>
                <w:tab w:val="right" w:pos="432"/>
                <w:tab w:val="left" w:pos="864"/>
              </w:tabs>
              <w:rPr>
                <w:rFonts w:eastAsia="Times New Roman" w:cs="Times New Roman"/>
                <w:sz w:val="24"/>
                <w:szCs w:val="24"/>
                <w:lang w:eastAsia="tr-TR"/>
              </w:rPr>
            </w:pPr>
            <w:r w:rsidRPr="008D1369">
              <w:rPr>
                <w:rFonts w:eastAsia="Times New Roman" w:cs="Times New Roman"/>
                <w:sz w:val="24"/>
                <w:szCs w:val="24"/>
                <w:lang w:eastAsia="tr-TR"/>
              </w:rPr>
              <w:t>(B)</w:t>
            </w:r>
          </w:p>
        </w:tc>
        <w:tc>
          <w:tcPr>
            <w:tcW w:w="7560" w:type="dxa"/>
            <w:gridSpan w:val="2"/>
          </w:tcPr>
          <w:p w:rsidR="00D610E2" w:rsidRPr="008D1369" w:rsidRDefault="00D610E2" w:rsidP="00D610E2">
            <w:pPr>
              <w:tabs>
                <w:tab w:val="right" w:pos="432"/>
                <w:tab w:val="left" w:pos="864"/>
              </w:tabs>
              <w:rPr>
                <w:rFonts w:eastAsia="Times New Roman" w:cs="Times New Roman"/>
                <w:sz w:val="24"/>
                <w:szCs w:val="24"/>
                <w:lang w:eastAsia="tr-TR"/>
              </w:rPr>
            </w:pPr>
            <w:r w:rsidRPr="008D1369">
              <w:rPr>
                <w:rFonts w:eastAsia="Times New Roman" w:cs="Times New Roman"/>
                <w:sz w:val="24"/>
                <w:szCs w:val="24"/>
                <w:lang w:eastAsia="tr-TR"/>
              </w:rPr>
              <w:t>Merkezi Cezaevinde Kamu Çalışanlarının Aylık (Maaş - Ücret) ve Diğer Ödeneklerinin Düzenlenmesi Yasası kapsamında istihdam edilmiş olup Teknisyen Hizmetleri Sınıfında IV. Derece Cezaevi Sıhhi Tesisatçısı olarak fiilen en az 7 (yedi) yıl çalışmış olmak.</w:t>
            </w:r>
          </w:p>
        </w:tc>
      </w:tr>
      <w:tr w:rsidR="00D610E2" w:rsidRPr="008D1369" w:rsidTr="005676CA">
        <w:trPr>
          <w:gridAfter w:val="1"/>
          <w:wAfter w:w="18" w:type="dxa"/>
        </w:trPr>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72"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spacing w:after="200" w:line="276" w:lineRule="auto"/>
        <w:rPr>
          <w:rFonts w:eastAsia="Times New Roman" w:cs="Times New Roman"/>
          <w:sz w:val="24"/>
          <w:szCs w:val="24"/>
          <w:lang w:eastAsia="tr-TR"/>
        </w:rPr>
      </w:pPr>
    </w:p>
    <w:tbl>
      <w:tblPr>
        <w:tblpPr w:leftFromText="180" w:rightFromText="180" w:vertAnchor="text" w:horzAnchor="margin" w:tblpY="-259"/>
        <w:tblOverlap w:val="never"/>
        <w:tblW w:w="0" w:type="auto"/>
        <w:tblLayout w:type="fixed"/>
        <w:tblLook w:val="0000" w:firstRow="0" w:lastRow="0" w:firstColumn="0" w:lastColumn="0" w:noHBand="0" w:noVBand="0"/>
      </w:tblPr>
      <w:tblGrid>
        <w:gridCol w:w="1638"/>
        <w:gridCol w:w="7542"/>
      </w:tblGrid>
      <w:tr w:rsidR="00D610E2" w:rsidRPr="008D1369" w:rsidTr="00D610E2">
        <w:tc>
          <w:tcPr>
            <w:tcW w:w="9180" w:type="dxa"/>
            <w:gridSpan w:val="2"/>
            <w:tcBorders>
              <w:top w:val="nil"/>
              <w:left w:val="nil"/>
              <w:bottom w:val="nil"/>
              <w:right w:val="nil"/>
            </w:tcBorders>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CEZAEVİ SIHHİ TESİSATÇISI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638"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Adı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Cezaevi Sıhhi Tesisatçısı</w:t>
            </w:r>
          </w:p>
        </w:tc>
      </w:tr>
      <w:tr w:rsidR="00D610E2" w:rsidRPr="008D1369" w:rsidTr="00D610E2">
        <w:tc>
          <w:tcPr>
            <w:tcW w:w="1638"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Hizmet Sınıfı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Teknisyen Hizmetleri Sınıfı</w:t>
            </w:r>
          </w:p>
        </w:tc>
      </w:tr>
      <w:tr w:rsidR="00D610E2" w:rsidRPr="008D1369" w:rsidTr="00D610E2">
        <w:tc>
          <w:tcPr>
            <w:tcW w:w="1638"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Derecesi</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IV (İlk Atama Yeri) </w:t>
            </w:r>
          </w:p>
        </w:tc>
      </w:tr>
      <w:tr w:rsidR="00D610E2" w:rsidRPr="008D1369" w:rsidTr="00D610E2">
        <w:tc>
          <w:tcPr>
            <w:tcW w:w="1638"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Kadro Sayısı</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4</w:t>
            </w:r>
          </w:p>
        </w:tc>
      </w:tr>
      <w:tr w:rsidR="00D610E2" w:rsidRPr="008D1369" w:rsidTr="00D610E2">
        <w:tc>
          <w:tcPr>
            <w:tcW w:w="1638"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Maaş</w:t>
            </w: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Barem 7-8-9-10 </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47/2010 Sayılı Yasa Tahtında Barem 5’in 2’nci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Kademesi</w:t>
            </w:r>
            <w:proofErr w:type="gramStart"/>
            <w:r w:rsidRPr="008D1369">
              <w:rPr>
                <w:rFonts w:eastAsia="Times New Roman" w:cs="Times New Roman"/>
                <w:sz w:val="24"/>
                <w:szCs w:val="24"/>
                <w:lang w:eastAsia="tr-TR"/>
              </w:rPr>
              <w:t>)</w:t>
            </w:r>
            <w:proofErr w:type="gramEnd"/>
          </w:p>
        </w:tc>
      </w:tr>
      <w:tr w:rsidR="00D610E2" w:rsidRPr="008D1369" w:rsidTr="00D610E2">
        <w:tc>
          <w:tcPr>
            <w:tcW w:w="1638"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638"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542" w:type="dxa"/>
            <w:tcBorders>
              <w:top w:val="nil"/>
              <w:left w:val="nil"/>
              <w:bottom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tbl>
      <w:tblPr>
        <w:tblpPr w:leftFromText="180" w:rightFromText="180" w:vertAnchor="text" w:horzAnchor="margin" w:tblpY="-139"/>
        <w:tblOverlap w:val="never"/>
        <w:tblW w:w="9198" w:type="dxa"/>
        <w:tblLayout w:type="fixed"/>
        <w:tblLook w:val="0000" w:firstRow="0" w:lastRow="0" w:firstColumn="0" w:lastColumn="0" w:noHBand="0" w:noVBand="0"/>
      </w:tblPr>
      <w:tblGrid>
        <w:gridCol w:w="440"/>
        <w:gridCol w:w="570"/>
        <w:gridCol w:w="8188"/>
      </w:tblGrid>
      <w:tr w:rsidR="00D610E2" w:rsidRPr="008D1369" w:rsidTr="005676CA">
        <w:tc>
          <w:tcPr>
            <w:tcW w:w="9198" w:type="dxa"/>
            <w:gridSpan w:val="3"/>
            <w:tcBorders>
              <w:top w:val="nil"/>
              <w:left w:val="nil"/>
              <w:right w:val="nil"/>
            </w:tcBorders>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I.GÖREV YETKİ VE SORUMLULUKLARI:</w:t>
            </w:r>
          </w:p>
        </w:tc>
      </w:tr>
      <w:tr w:rsidR="00D610E2" w:rsidRPr="008D1369" w:rsidTr="005676CA">
        <w:tc>
          <w:tcPr>
            <w:tcW w:w="919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5676CA">
        <w:tc>
          <w:tcPr>
            <w:tcW w:w="44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7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8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Hükümlü ve tutuklulara mesleki eğitim kazandırmak için kurulan atölyelerde, Cezaevi Amirinin </w:t>
            </w:r>
            <w:proofErr w:type="spellStart"/>
            <w:r w:rsidRPr="008D1369">
              <w:rPr>
                <w:rFonts w:eastAsia="Times New Roman" w:cs="Times New Roman"/>
                <w:sz w:val="24"/>
                <w:szCs w:val="24"/>
                <w:lang w:eastAsia="tr-TR"/>
              </w:rPr>
              <w:t>yönerileri</w:t>
            </w:r>
            <w:proofErr w:type="spellEnd"/>
            <w:r w:rsidRPr="008D1369">
              <w:rPr>
                <w:rFonts w:eastAsia="Times New Roman" w:cs="Times New Roman"/>
                <w:sz w:val="24"/>
                <w:szCs w:val="24"/>
                <w:lang w:eastAsia="tr-TR"/>
              </w:rPr>
              <w:t xml:space="preserve"> uyarınca hükümlüleri eğitmek;</w:t>
            </w:r>
          </w:p>
        </w:tc>
      </w:tr>
      <w:tr w:rsidR="00D610E2" w:rsidRPr="008D1369" w:rsidTr="005676CA">
        <w:tc>
          <w:tcPr>
            <w:tcW w:w="44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7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w:t>
            </w:r>
          </w:p>
        </w:tc>
        <w:tc>
          <w:tcPr>
            <w:tcW w:w="818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Cezaevinde sıhhi tesisat sisteminin kesintisiz işlemesi için bakım ve onarım işlemlerini yürütmek; </w:t>
            </w:r>
          </w:p>
        </w:tc>
      </w:tr>
      <w:tr w:rsidR="00D610E2" w:rsidRPr="008D1369" w:rsidTr="005676CA">
        <w:tc>
          <w:tcPr>
            <w:tcW w:w="44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7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8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5676CA">
        <w:tc>
          <w:tcPr>
            <w:tcW w:w="44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7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8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w:t>
            </w:r>
          </w:p>
        </w:tc>
      </w:tr>
      <w:tr w:rsidR="00D610E2" w:rsidRPr="008D1369" w:rsidTr="005676CA">
        <w:tc>
          <w:tcPr>
            <w:tcW w:w="44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7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8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Görevlerinin yerine getirilmesinden Amirlerine karşı sorumludur.</w:t>
            </w:r>
          </w:p>
        </w:tc>
      </w:tr>
      <w:tr w:rsidR="00D610E2" w:rsidRPr="008D1369" w:rsidTr="005676CA">
        <w:tc>
          <w:tcPr>
            <w:tcW w:w="44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57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c>
          <w:tcPr>
            <w:tcW w:w="818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pPr w:leftFromText="180" w:rightFromText="180" w:vertAnchor="text" w:horzAnchor="margin" w:tblpY="-259"/>
        <w:tblOverlap w:val="never"/>
        <w:tblW w:w="0" w:type="auto"/>
        <w:tblLayout w:type="fixed"/>
        <w:tblLook w:val="0000" w:firstRow="0" w:lastRow="0" w:firstColumn="0" w:lastColumn="0" w:noHBand="0" w:noVBand="0"/>
      </w:tblPr>
      <w:tblGrid>
        <w:gridCol w:w="392"/>
        <w:gridCol w:w="616"/>
        <w:gridCol w:w="8172"/>
      </w:tblGrid>
      <w:tr w:rsidR="00D610E2" w:rsidRPr="008D1369" w:rsidTr="00D610E2">
        <w:tc>
          <w:tcPr>
            <w:tcW w:w="91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II. ARANAN NİTELİKLER:</w:t>
            </w:r>
          </w:p>
        </w:tc>
      </w:tr>
      <w:tr w:rsidR="00D610E2" w:rsidRPr="008D1369" w:rsidTr="00D610E2">
        <w:tc>
          <w:tcPr>
            <w:tcW w:w="91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5676CA">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72" w:type="dxa"/>
          </w:tcPr>
          <w:p w:rsidR="00D610E2" w:rsidRPr="008D1369" w:rsidRDefault="00D610E2" w:rsidP="00D610E2">
            <w:pPr>
              <w:tabs>
                <w:tab w:val="right" w:pos="720"/>
                <w:tab w:val="left" w:pos="1152"/>
              </w:tabs>
              <w:rPr>
                <w:rFonts w:eastAsia="Times New Roman" w:cs="Times New Roman"/>
                <w:sz w:val="24"/>
                <w:szCs w:val="24"/>
                <w:lang w:eastAsia="tr-TR"/>
              </w:rPr>
            </w:pPr>
            <w:r w:rsidRPr="008D1369">
              <w:rPr>
                <w:rFonts w:eastAsia="Times New Roman" w:cs="Times New Roman"/>
                <w:sz w:val="24"/>
                <w:szCs w:val="24"/>
                <w:lang w:eastAsia="tr-TR"/>
              </w:rPr>
              <w:t>Bir mesleki teknik ortaöğretim kurumundan tesisat alanında diplomaya sahip olmak ve sınav sonucu yukarıda belirtilen hizmetleri yerine getirebilecek teknik ve mesleki yeteneğini kanıtlamış olmak.</w:t>
            </w:r>
          </w:p>
        </w:tc>
      </w:tr>
      <w:tr w:rsidR="00D610E2" w:rsidRPr="008D1369" w:rsidTr="005676CA">
        <w:tc>
          <w:tcPr>
            <w:tcW w:w="39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1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72" w:type="dxa"/>
          </w:tcPr>
          <w:p w:rsidR="00D610E2" w:rsidRPr="008D1369" w:rsidRDefault="00D610E2" w:rsidP="00D610E2">
            <w:pPr>
              <w:tabs>
                <w:tab w:val="right" w:pos="720"/>
                <w:tab w:val="left" w:pos="1152"/>
              </w:tabs>
              <w:rPr>
                <w:rFonts w:eastAsia="Times New Roman" w:cs="Times New Roman"/>
                <w:sz w:val="24"/>
                <w:szCs w:val="24"/>
                <w:lang w:eastAsia="tr-TR"/>
              </w:rPr>
            </w:pPr>
            <w:r w:rsidRPr="008D1369">
              <w:rPr>
                <w:rFonts w:eastAsia="Times New Roman" w:cs="Times New Roman"/>
                <w:sz w:val="24"/>
                <w:szCs w:val="24"/>
                <w:lang w:eastAsia="tr-TR"/>
              </w:rPr>
              <w:t>İlgili mevzuat uyarınca yapılacak sınavlarda başarılı olmak.</w:t>
            </w:r>
          </w:p>
        </w:tc>
      </w:tr>
    </w:tbl>
    <w:p w:rsidR="00D610E2" w:rsidRPr="008D1369" w:rsidRDefault="00D610E2" w:rsidP="00D610E2">
      <w:pPr>
        <w:spacing w:after="200" w:line="276" w:lineRule="auto"/>
        <w:rPr>
          <w:rFonts w:eastAsia="Times New Roman" w:cs="Times New Roman"/>
          <w:sz w:val="24"/>
          <w:szCs w:val="24"/>
          <w:lang w:eastAsia="tr-TR"/>
        </w:rPr>
      </w:pPr>
    </w:p>
    <w:tbl>
      <w:tblPr>
        <w:tblW w:w="0" w:type="auto"/>
        <w:tblLayout w:type="fixed"/>
        <w:tblLook w:val="0000" w:firstRow="0" w:lastRow="0" w:firstColumn="0" w:lastColumn="0" w:noHBand="0" w:noVBand="0"/>
      </w:tblPr>
      <w:tblGrid>
        <w:gridCol w:w="549"/>
        <w:gridCol w:w="90"/>
        <w:gridCol w:w="639"/>
        <w:gridCol w:w="8010"/>
      </w:tblGrid>
      <w:tr w:rsidR="00D610E2" w:rsidRPr="008D1369" w:rsidTr="00D610E2">
        <w:tc>
          <w:tcPr>
            <w:tcW w:w="9288" w:type="dxa"/>
            <w:gridSpan w:val="4"/>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 BAŞ </w:t>
            </w:r>
            <w:proofErr w:type="gramStart"/>
            <w:r w:rsidRPr="008D1369">
              <w:rPr>
                <w:rFonts w:eastAsia="Times New Roman" w:cs="Times New Roman"/>
                <w:sz w:val="24"/>
                <w:szCs w:val="24"/>
                <w:lang w:eastAsia="tr-TR"/>
              </w:rPr>
              <w:t>KATİP</w:t>
            </w:r>
            <w:proofErr w:type="gramEnd"/>
            <w:r w:rsidRPr="008D1369">
              <w:rPr>
                <w:rFonts w:eastAsia="Times New Roman" w:cs="Times New Roman"/>
                <w:sz w:val="24"/>
                <w:szCs w:val="24"/>
                <w:lang w:eastAsia="tr-TR"/>
              </w:rPr>
              <w:t xml:space="preserve">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Kadro Adı:        : Cezaevi Baş </w:t>
            </w:r>
            <w:proofErr w:type="gramStart"/>
            <w:r w:rsidRPr="008D1369">
              <w:rPr>
                <w:rFonts w:eastAsia="Times New Roman" w:cs="Times New Roman"/>
                <w:sz w:val="24"/>
                <w:szCs w:val="24"/>
                <w:lang w:eastAsia="tr-TR"/>
              </w:rPr>
              <w:t>Katibi</w:t>
            </w:r>
            <w:proofErr w:type="gramEnd"/>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Hizmet </w:t>
            </w:r>
            <w:proofErr w:type="gramStart"/>
            <w:r w:rsidRPr="008D1369">
              <w:rPr>
                <w:rFonts w:eastAsia="Times New Roman" w:cs="Times New Roman"/>
                <w:sz w:val="24"/>
                <w:szCs w:val="24"/>
                <w:lang w:eastAsia="tr-TR"/>
              </w:rPr>
              <w:t xml:space="preserve">Sınıfı     : </w:t>
            </w:r>
            <w:proofErr w:type="spellStart"/>
            <w:r w:rsidRPr="008D1369">
              <w:rPr>
                <w:rFonts w:eastAsia="Times New Roman" w:cs="Times New Roman"/>
                <w:sz w:val="24"/>
                <w:szCs w:val="24"/>
                <w:lang w:eastAsia="tr-TR"/>
              </w:rPr>
              <w:t>Kitâbet</w:t>
            </w:r>
            <w:proofErr w:type="spellEnd"/>
            <w:proofErr w:type="gramEnd"/>
            <w:r w:rsidRPr="008D1369">
              <w:rPr>
                <w:rFonts w:eastAsia="Times New Roman" w:cs="Times New Roman"/>
                <w:sz w:val="24"/>
                <w:szCs w:val="24"/>
                <w:lang w:eastAsia="tr-TR"/>
              </w:rPr>
              <w:t xml:space="preserve"> Hizmetleri Sınıf</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Derecesi             : I</w:t>
            </w:r>
            <w:proofErr w:type="gramEnd"/>
            <w:r w:rsidRPr="008D1369">
              <w:rPr>
                <w:rFonts w:eastAsia="Times New Roman" w:cs="Times New Roman"/>
                <w:sz w:val="24"/>
                <w:szCs w:val="24"/>
                <w:lang w:eastAsia="tr-TR"/>
              </w:rPr>
              <w:t xml:space="preserve"> (Yükselme Yeri)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Kadro </w:t>
            </w:r>
            <w:proofErr w:type="gramStart"/>
            <w:r w:rsidRPr="008D1369">
              <w:rPr>
                <w:rFonts w:eastAsia="Times New Roman" w:cs="Times New Roman"/>
                <w:sz w:val="24"/>
                <w:szCs w:val="24"/>
                <w:lang w:eastAsia="tr-TR"/>
              </w:rPr>
              <w:t>Sayısı     : 1</w:t>
            </w:r>
            <w:proofErr w:type="gramEnd"/>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Maaş                  : Barem</w:t>
            </w:r>
            <w:proofErr w:type="gramEnd"/>
            <w:r w:rsidRPr="008D1369">
              <w:rPr>
                <w:rFonts w:eastAsia="Times New Roman" w:cs="Times New Roman"/>
                <w:sz w:val="24"/>
                <w:szCs w:val="24"/>
                <w:lang w:eastAsia="tr-TR"/>
              </w:rPr>
              <w:t xml:space="preserve"> 13-14-15 (47/2010 Sayılı Yasa Tahtında Barem 8)</w:t>
            </w:r>
          </w:p>
        </w:tc>
      </w:tr>
      <w:tr w:rsidR="00D610E2" w:rsidRPr="008D1369" w:rsidTr="00D610E2">
        <w:tc>
          <w:tcPr>
            <w:tcW w:w="928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28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288" w:type="dxa"/>
            <w:gridSpan w:val="4"/>
          </w:tcPr>
          <w:p w:rsidR="00D610E2" w:rsidRPr="008D1369" w:rsidRDefault="00D610E2" w:rsidP="00D610E2">
            <w:pPr>
              <w:numPr>
                <w:ilvl w:val="0"/>
                <w:numId w:val="12"/>
              </w:numPr>
              <w:overflowPunct w:val="0"/>
              <w:autoSpaceDE w:val="0"/>
              <w:autoSpaceDN w:val="0"/>
              <w:adjustRightInd w:val="0"/>
              <w:jc w:val="left"/>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GÖREV YETKİ VE SORUMLULUKLARI: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 yaptığı kurumun evrak, arşiv ve dosya işlerini ve her türlü yazışmalarla ilgili giriş ve çıkış kayıtlarını yürütmek;</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Haberleşme, muhasebe ve hesap gerektiren işlemleri yerine getirmek;  </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 giriş ve çıkış yapan kişilerin bilgilerini elektronik ortamda kayıtlarını tutmak ve bilgisayar kullanmak;   </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Genel kitabet hizmetlerini yürürlükteki mevzuat ve amirlerinin yönergelerine uygun olarak yerine getirmek;</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   </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Görevlerinin yerine getirilmesinden Amirlerine karşı sorumludur.   </w:t>
            </w:r>
          </w:p>
        </w:tc>
      </w:tr>
      <w:tr w:rsidR="00D610E2" w:rsidRPr="008D1369" w:rsidTr="00D610E2">
        <w:tc>
          <w:tcPr>
            <w:tcW w:w="12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2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28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II. ARANAN NİTELİKLER: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639"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Kitabet Hizmetleri Sınıfında II.  Derece Cezaevi </w:t>
            </w:r>
            <w:proofErr w:type="gramStart"/>
            <w:r w:rsidRPr="008D1369">
              <w:rPr>
                <w:rFonts w:eastAsia="Times New Roman" w:cs="Times New Roman"/>
                <w:sz w:val="24"/>
                <w:szCs w:val="24"/>
                <w:lang w:eastAsia="tr-TR"/>
              </w:rPr>
              <w:t>Katibi</w:t>
            </w:r>
            <w:proofErr w:type="gramEnd"/>
            <w:r w:rsidRPr="008D1369">
              <w:rPr>
                <w:rFonts w:eastAsia="Times New Roman" w:cs="Times New Roman"/>
                <w:sz w:val="24"/>
                <w:szCs w:val="24"/>
                <w:lang w:eastAsia="tr-TR"/>
              </w:rPr>
              <w:t xml:space="preserve"> olarak fiilen en az 3 (üç) yıl çalışmış olmak.</w:t>
            </w:r>
          </w:p>
        </w:tc>
      </w:tr>
      <w:tr w:rsidR="00D610E2" w:rsidRPr="008D1369" w:rsidTr="00D610E2">
        <w:tc>
          <w:tcPr>
            <w:tcW w:w="639"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İlgili mevzuat uyarınca yapılacak sınavlarda başarılı olmak.  </w:t>
            </w:r>
          </w:p>
        </w:tc>
      </w:tr>
    </w:tbl>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 </w:t>
      </w:r>
      <w:proofErr w:type="gramStart"/>
      <w:r w:rsidRPr="008D1369">
        <w:rPr>
          <w:rFonts w:eastAsia="Times New Roman" w:cs="Times New Roman"/>
          <w:sz w:val="24"/>
          <w:szCs w:val="24"/>
          <w:lang w:eastAsia="tr-TR"/>
        </w:rPr>
        <w:t>KATİP</w:t>
      </w:r>
      <w:proofErr w:type="gramEnd"/>
      <w:r w:rsidRPr="008D1369">
        <w:rPr>
          <w:rFonts w:eastAsia="Times New Roman" w:cs="Times New Roman"/>
          <w:sz w:val="24"/>
          <w:szCs w:val="24"/>
          <w:lang w:eastAsia="tr-TR"/>
        </w:rPr>
        <w:t xml:space="preserve">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bl>
      <w:tblPr>
        <w:tblW w:w="0" w:type="auto"/>
        <w:tblLayout w:type="fixed"/>
        <w:tblLook w:val="0000" w:firstRow="0" w:lastRow="0" w:firstColumn="0" w:lastColumn="0" w:noHBand="0" w:noVBand="0"/>
      </w:tblPr>
      <w:tblGrid>
        <w:gridCol w:w="549"/>
        <w:gridCol w:w="90"/>
        <w:gridCol w:w="639"/>
        <w:gridCol w:w="8010"/>
      </w:tblGrid>
      <w:tr w:rsidR="00D610E2" w:rsidRPr="008D1369" w:rsidTr="00D610E2">
        <w:tc>
          <w:tcPr>
            <w:tcW w:w="928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Kadro Adı:            : Cezaevi </w:t>
            </w:r>
            <w:proofErr w:type="gramStart"/>
            <w:r w:rsidRPr="008D1369">
              <w:rPr>
                <w:rFonts w:eastAsia="Times New Roman" w:cs="Times New Roman"/>
                <w:sz w:val="24"/>
                <w:szCs w:val="24"/>
                <w:lang w:eastAsia="tr-TR"/>
              </w:rPr>
              <w:t>Katibi</w:t>
            </w:r>
            <w:proofErr w:type="gramEnd"/>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Hizmet </w:t>
            </w:r>
            <w:proofErr w:type="gramStart"/>
            <w:r w:rsidRPr="008D1369">
              <w:rPr>
                <w:rFonts w:eastAsia="Times New Roman" w:cs="Times New Roman"/>
                <w:sz w:val="24"/>
                <w:szCs w:val="24"/>
                <w:lang w:eastAsia="tr-TR"/>
              </w:rPr>
              <w:t xml:space="preserve">Sınıfı        : </w:t>
            </w:r>
            <w:proofErr w:type="spellStart"/>
            <w:r w:rsidRPr="008D1369">
              <w:rPr>
                <w:rFonts w:eastAsia="Times New Roman" w:cs="Times New Roman"/>
                <w:sz w:val="24"/>
                <w:szCs w:val="24"/>
                <w:lang w:eastAsia="tr-TR"/>
              </w:rPr>
              <w:t>Kitâbet</w:t>
            </w:r>
            <w:proofErr w:type="spellEnd"/>
            <w:proofErr w:type="gramEnd"/>
            <w:r w:rsidRPr="008D1369">
              <w:rPr>
                <w:rFonts w:eastAsia="Times New Roman" w:cs="Times New Roman"/>
                <w:sz w:val="24"/>
                <w:szCs w:val="24"/>
                <w:lang w:eastAsia="tr-TR"/>
              </w:rPr>
              <w:t xml:space="preserve"> Hizmetleri Sınıf</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Derecesi                : II</w:t>
            </w:r>
            <w:proofErr w:type="gramEnd"/>
            <w:r w:rsidRPr="008D1369">
              <w:rPr>
                <w:rFonts w:eastAsia="Times New Roman" w:cs="Times New Roman"/>
                <w:sz w:val="24"/>
                <w:szCs w:val="24"/>
                <w:lang w:eastAsia="tr-TR"/>
              </w:rPr>
              <w:t xml:space="preserve"> (Yükselme Yeri)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Kadro </w:t>
            </w:r>
            <w:proofErr w:type="gramStart"/>
            <w:r w:rsidRPr="008D1369">
              <w:rPr>
                <w:rFonts w:eastAsia="Times New Roman" w:cs="Times New Roman"/>
                <w:sz w:val="24"/>
                <w:szCs w:val="24"/>
                <w:lang w:eastAsia="tr-TR"/>
              </w:rPr>
              <w:t>Sayısı         : 2</w:t>
            </w:r>
            <w:proofErr w:type="gramEnd"/>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Maaş                    :  Barem</w:t>
            </w:r>
            <w:proofErr w:type="gramEnd"/>
            <w:r w:rsidRPr="008D1369">
              <w:rPr>
                <w:rFonts w:eastAsia="Times New Roman" w:cs="Times New Roman"/>
                <w:sz w:val="24"/>
                <w:szCs w:val="24"/>
                <w:lang w:eastAsia="tr-TR"/>
              </w:rPr>
              <w:t xml:space="preserve"> 11-12 (47/2010 Sayılı Yasa Tahtında Barem 7)</w:t>
            </w:r>
          </w:p>
        </w:tc>
      </w:tr>
      <w:tr w:rsidR="00D610E2" w:rsidRPr="008D1369" w:rsidTr="00D610E2">
        <w:tc>
          <w:tcPr>
            <w:tcW w:w="928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28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288" w:type="dxa"/>
            <w:gridSpan w:val="4"/>
          </w:tcPr>
          <w:p w:rsidR="00D610E2" w:rsidRPr="008D1369" w:rsidRDefault="00D610E2" w:rsidP="00D610E2">
            <w:pPr>
              <w:numPr>
                <w:ilvl w:val="0"/>
                <w:numId w:val="30"/>
              </w:numPr>
              <w:overflowPunct w:val="0"/>
              <w:autoSpaceDE w:val="0"/>
              <w:autoSpaceDN w:val="0"/>
              <w:adjustRightInd w:val="0"/>
              <w:jc w:val="left"/>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GÖREV YETKİ VE SORUMLULUKLARI: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 yaptığı kurumun evrak, arşiv ve dosya işlerini ve her türlü yazışmalarla ilgili giriş ve çıkış kayıtlarını yürütmek;</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Haberleşme, muhasebe ve hesap gerektiren işlemleri yerine getirmek;  </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 giriş ve çıkış yapan kişilerin bilgilerini elektronik ortamda kayıtlarını tutmak ve bilgisayar kullanmak;   </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Genel kitabet hizmetlerini yürürlükteki mevzuat ve amirlerinin yönergelerine uygun olarak yerine getirmek;</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   </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Görevlerinin yerine getirilmesinden Amirlerine karşı sorumludur.   </w:t>
            </w:r>
          </w:p>
        </w:tc>
      </w:tr>
      <w:tr w:rsidR="00D610E2" w:rsidRPr="008D1369" w:rsidTr="00D610E2">
        <w:tc>
          <w:tcPr>
            <w:tcW w:w="12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2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28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II. ARANAN NİTELİKLER: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639"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Kitabet Hizmetleri Sınıfında III.  Derece Cezaevi </w:t>
            </w:r>
            <w:proofErr w:type="gramStart"/>
            <w:r w:rsidRPr="008D1369">
              <w:rPr>
                <w:rFonts w:eastAsia="Times New Roman" w:cs="Times New Roman"/>
                <w:sz w:val="24"/>
                <w:szCs w:val="24"/>
                <w:lang w:eastAsia="tr-TR"/>
              </w:rPr>
              <w:t>Katibi</w:t>
            </w:r>
            <w:proofErr w:type="gramEnd"/>
            <w:r w:rsidRPr="008D1369">
              <w:rPr>
                <w:rFonts w:eastAsia="Times New Roman" w:cs="Times New Roman"/>
                <w:sz w:val="24"/>
                <w:szCs w:val="24"/>
                <w:lang w:eastAsia="tr-TR"/>
              </w:rPr>
              <w:t xml:space="preserve"> olarak fiilen en az 3 (üç) yıl çalışmış olmak.</w:t>
            </w:r>
          </w:p>
        </w:tc>
      </w:tr>
      <w:tr w:rsidR="00D610E2" w:rsidRPr="008D1369" w:rsidTr="00D610E2">
        <w:tc>
          <w:tcPr>
            <w:tcW w:w="639"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0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İlgili mevzuat uyarınca yapılacak sınavlarda başarılı olmak.  </w:t>
            </w:r>
          </w:p>
        </w:tc>
      </w:tr>
    </w:tbl>
    <w:p w:rsidR="00D610E2" w:rsidRPr="008D1369" w:rsidRDefault="00D610E2" w:rsidP="00D610E2">
      <w:pPr>
        <w:spacing w:after="200" w:line="276" w:lineRule="auto"/>
        <w:rPr>
          <w:rFonts w:eastAsia="Times New Roman" w:cs="Times New Roman"/>
          <w:sz w:val="24"/>
          <w:szCs w:val="24"/>
          <w:lang w:eastAsia="tr-TR"/>
        </w:rPr>
      </w:pPr>
    </w:p>
    <w:p w:rsidR="00D610E2" w:rsidRPr="008D1369" w:rsidRDefault="00D610E2" w:rsidP="00D610E2">
      <w:pPr>
        <w:spacing w:after="200" w:line="276" w:lineRule="auto"/>
        <w:rPr>
          <w:rFonts w:eastAsia="Times New Roman" w:cs="Times New Roman"/>
          <w:sz w:val="24"/>
          <w:szCs w:val="24"/>
          <w:lang w:eastAsia="tr-TR"/>
        </w:rPr>
      </w:pPr>
    </w:p>
    <w:tbl>
      <w:tblPr>
        <w:tblW w:w="9468" w:type="dxa"/>
        <w:tblLayout w:type="fixed"/>
        <w:tblLook w:val="0000" w:firstRow="0" w:lastRow="0" w:firstColumn="0" w:lastColumn="0" w:noHBand="0" w:noVBand="0"/>
      </w:tblPr>
      <w:tblGrid>
        <w:gridCol w:w="9468"/>
      </w:tblGrid>
      <w:tr w:rsidR="00D610E2" w:rsidRPr="008D1369" w:rsidTr="00D610E2">
        <w:tc>
          <w:tcPr>
            <w:tcW w:w="9468"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 </w:t>
            </w:r>
            <w:proofErr w:type="gramStart"/>
            <w:r w:rsidRPr="008D1369">
              <w:rPr>
                <w:rFonts w:eastAsia="Times New Roman" w:cs="Times New Roman"/>
                <w:sz w:val="24"/>
                <w:szCs w:val="24"/>
                <w:lang w:eastAsia="tr-TR"/>
              </w:rPr>
              <w:t>KATİP</w:t>
            </w:r>
            <w:proofErr w:type="gramEnd"/>
            <w:r w:rsidRPr="008D1369">
              <w:rPr>
                <w:rFonts w:eastAsia="Times New Roman" w:cs="Times New Roman"/>
                <w:sz w:val="24"/>
                <w:szCs w:val="24"/>
                <w:lang w:eastAsia="tr-TR"/>
              </w:rPr>
              <w:t xml:space="preserve">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tc>
      </w:tr>
      <w:tr w:rsidR="00D610E2" w:rsidRPr="008D1369" w:rsidTr="00D610E2">
        <w:tc>
          <w:tcPr>
            <w:tcW w:w="9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Kadro Adı:            : Cezaevi </w:t>
            </w:r>
            <w:proofErr w:type="gramStart"/>
            <w:r w:rsidRPr="008D1369">
              <w:rPr>
                <w:rFonts w:eastAsia="Times New Roman" w:cs="Times New Roman"/>
                <w:sz w:val="24"/>
                <w:szCs w:val="24"/>
                <w:lang w:eastAsia="tr-TR"/>
              </w:rPr>
              <w:t>Katibi</w:t>
            </w:r>
            <w:proofErr w:type="gramEnd"/>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Hizmet </w:t>
            </w:r>
            <w:proofErr w:type="gramStart"/>
            <w:r w:rsidRPr="008D1369">
              <w:rPr>
                <w:rFonts w:eastAsia="Times New Roman" w:cs="Times New Roman"/>
                <w:sz w:val="24"/>
                <w:szCs w:val="24"/>
                <w:lang w:eastAsia="tr-TR"/>
              </w:rPr>
              <w:t xml:space="preserve">Sınıfı        :  </w:t>
            </w:r>
            <w:proofErr w:type="spellStart"/>
            <w:r w:rsidRPr="008D1369">
              <w:rPr>
                <w:rFonts w:eastAsia="Times New Roman" w:cs="Times New Roman"/>
                <w:sz w:val="24"/>
                <w:szCs w:val="24"/>
                <w:lang w:eastAsia="tr-TR"/>
              </w:rPr>
              <w:t>Kitâbet</w:t>
            </w:r>
            <w:proofErr w:type="spellEnd"/>
            <w:proofErr w:type="gramEnd"/>
            <w:r w:rsidRPr="008D1369">
              <w:rPr>
                <w:rFonts w:eastAsia="Times New Roman" w:cs="Times New Roman"/>
                <w:sz w:val="24"/>
                <w:szCs w:val="24"/>
                <w:lang w:eastAsia="tr-TR"/>
              </w:rPr>
              <w:t xml:space="preserve"> Hizmetleri Sınıf</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Derecesi                : III</w:t>
            </w:r>
            <w:proofErr w:type="gramEnd"/>
            <w:r w:rsidRPr="008D1369">
              <w:rPr>
                <w:rFonts w:eastAsia="Times New Roman" w:cs="Times New Roman"/>
                <w:sz w:val="24"/>
                <w:szCs w:val="24"/>
                <w:lang w:eastAsia="tr-TR"/>
              </w:rPr>
              <w:t xml:space="preserve"> (Yükselme Yeri)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Kadro </w:t>
            </w:r>
            <w:proofErr w:type="gramStart"/>
            <w:r w:rsidRPr="008D1369">
              <w:rPr>
                <w:rFonts w:eastAsia="Times New Roman" w:cs="Times New Roman"/>
                <w:sz w:val="24"/>
                <w:szCs w:val="24"/>
                <w:lang w:eastAsia="tr-TR"/>
              </w:rPr>
              <w:t>Sayısı         : 6</w:t>
            </w:r>
            <w:proofErr w:type="gramEnd"/>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Maaş                    :  Barem</w:t>
            </w:r>
            <w:proofErr w:type="gramEnd"/>
            <w:r w:rsidRPr="008D1369">
              <w:rPr>
                <w:rFonts w:eastAsia="Times New Roman" w:cs="Times New Roman"/>
                <w:sz w:val="24"/>
                <w:szCs w:val="24"/>
                <w:lang w:eastAsia="tr-TR"/>
              </w:rPr>
              <w:t xml:space="preserve"> 9-10 (47/2010 Sayılı Yasa Tahtında Barem 6)</w:t>
            </w:r>
          </w:p>
        </w:tc>
      </w:tr>
      <w:tr w:rsidR="00D610E2" w:rsidRPr="008D1369" w:rsidTr="00D610E2">
        <w:tc>
          <w:tcPr>
            <w:tcW w:w="946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bl>
      <w:tblPr>
        <w:tblW w:w="9468" w:type="dxa"/>
        <w:tblLayout w:type="fixed"/>
        <w:tblLook w:val="0000" w:firstRow="0" w:lastRow="0" w:firstColumn="0" w:lastColumn="0" w:noHBand="0" w:noVBand="0"/>
      </w:tblPr>
      <w:tblGrid>
        <w:gridCol w:w="549"/>
        <w:gridCol w:w="9"/>
        <w:gridCol w:w="720"/>
        <w:gridCol w:w="630"/>
        <w:gridCol w:w="7560"/>
      </w:tblGrid>
      <w:tr w:rsidR="00D610E2" w:rsidRPr="008D1369" w:rsidTr="00D610E2">
        <w:tc>
          <w:tcPr>
            <w:tcW w:w="9468"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I.GÖREV YETKİ VE SORUMLULUKLARI: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Görev yaptığı kurumun evrak, arşiv ve dosya işlerini ve her türlü yazışmalarla </w:t>
            </w:r>
            <w:r w:rsidRPr="008D1369">
              <w:rPr>
                <w:rFonts w:eastAsia="Times New Roman" w:cs="Times New Roman"/>
                <w:sz w:val="24"/>
                <w:szCs w:val="24"/>
                <w:lang w:eastAsia="tr-TR"/>
              </w:rPr>
              <w:lastRenderedPageBreak/>
              <w:t>ilgili giriş ve çıkış kayıtlarını yürütmek;</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Haberleşme, muhasebe ve hesap gerektiren işlemleri yerine getirmek;  </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 giriş ve çıkış yapan kişilerin bilgilerini elektronik ortamda kayıtlarını tutmak ve bilgisayar kullanmak;   </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Genel kitabet hizmetlerini yürürlükteki mevzuat ve amirlerinin yönergelerine uygun olarak yerine getirmek;</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   </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Görevlerinin yerine getirilmesinden Amirlerine karşı sorumludur.   </w:t>
            </w:r>
          </w:p>
        </w:tc>
      </w:tr>
      <w:tr w:rsidR="00D610E2" w:rsidRPr="008D1369" w:rsidTr="00D610E2">
        <w:tc>
          <w:tcPr>
            <w:tcW w:w="12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2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468" w:type="dxa"/>
            <w:gridSpan w:val="5"/>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II. ARANAN NİTELİKLER: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55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Kitabet Hizmetleri Sınıfında IV. Derece Cezaevi Katibi olarak fiilen en az 3 (üç) yıl çalışmış olmak ve 3 (üç) fiili hizmet yılına ilaveten kamu görevinde sürekli personel veya işçi veya geçici veya sözleşmeli personel olarak en az 4 (dört) yıl çalışmış </w:t>
            </w:r>
            <w:proofErr w:type="gramStart"/>
            <w:r w:rsidRPr="008D1369">
              <w:rPr>
                <w:rFonts w:eastAsia="Times New Roman" w:cs="Times New Roman"/>
                <w:sz w:val="24"/>
                <w:szCs w:val="24"/>
                <w:lang w:eastAsia="tr-TR"/>
              </w:rPr>
              <w:t>olmak;</w:t>
            </w:r>
            <w:proofErr w:type="gramEnd"/>
            <w:r w:rsidRPr="008D1369">
              <w:rPr>
                <w:rFonts w:eastAsia="Times New Roman" w:cs="Times New Roman"/>
                <w:sz w:val="24"/>
                <w:szCs w:val="24"/>
                <w:lang w:eastAsia="tr-TR"/>
              </w:rPr>
              <w:t xml:space="preserve"> veya</w:t>
            </w:r>
          </w:p>
        </w:tc>
      </w:tr>
      <w:tr w:rsidR="00D610E2" w:rsidRPr="008D1369" w:rsidTr="00D610E2">
        <w:tc>
          <w:tcPr>
            <w:tcW w:w="55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(B)</w:t>
            </w:r>
          </w:p>
        </w:tc>
        <w:tc>
          <w:tcPr>
            <w:tcW w:w="756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Merkezi Cezaevinde Kamu Çalışanlarının Aylık (Maaş - Ücret) ve Diğer Ödeneklerinin Düzenlenmesi Yasası kapsamında istihdam edilmiş olup Kitabet Hizmetleri Sınıfında IV. Derece Cezaevi </w:t>
            </w:r>
            <w:proofErr w:type="gramStart"/>
            <w:r w:rsidRPr="008D1369">
              <w:rPr>
                <w:rFonts w:eastAsia="Times New Roman" w:cs="Times New Roman"/>
                <w:sz w:val="24"/>
                <w:szCs w:val="24"/>
                <w:lang w:eastAsia="tr-TR"/>
              </w:rPr>
              <w:t>Katip</w:t>
            </w:r>
            <w:proofErr w:type="gramEnd"/>
            <w:r w:rsidRPr="008D1369">
              <w:rPr>
                <w:rFonts w:eastAsia="Times New Roman" w:cs="Times New Roman"/>
                <w:sz w:val="24"/>
                <w:szCs w:val="24"/>
                <w:lang w:eastAsia="tr-TR"/>
              </w:rPr>
              <w:t xml:space="preserve"> Yardımcısı olarak fiilen en az 7 (yedi) yıl çalışmış olmak.</w:t>
            </w:r>
          </w:p>
        </w:tc>
      </w:tr>
      <w:tr w:rsidR="00D610E2" w:rsidRPr="008D1369" w:rsidTr="00D610E2">
        <w:tc>
          <w:tcPr>
            <w:tcW w:w="55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9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İlgili mevzuat uyarınca yapılacak sınavlarda başarılı olmak.  </w:t>
            </w:r>
          </w:p>
        </w:tc>
      </w:tr>
    </w:tbl>
    <w:p w:rsidR="00D610E2" w:rsidRPr="008D1369" w:rsidRDefault="00D610E2" w:rsidP="00D610E2">
      <w:pPr>
        <w:spacing w:after="200" w:line="276" w:lineRule="auto"/>
        <w:rPr>
          <w:rFonts w:eastAsia="Times New Roman" w:cs="Times New Roman"/>
          <w:sz w:val="24"/>
          <w:szCs w:val="24"/>
          <w:lang w:eastAsia="tr-TR"/>
        </w:rPr>
      </w:pPr>
    </w:p>
    <w:p w:rsidR="00D610E2" w:rsidRPr="008D1369" w:rsidRDefault="00D610E2" w:rsidP="00D610E2">
      <w:pPr>
        <w:spacing w:after="200" w:line="276" w:lineRule="auto"/>
        <w:rPr>
          <w:rFonts w:eastAsia="Times New Roman" w:cs="Times New Roman"/>
          <w:sz w:val="24"/>
          <w:szCs w:val="24"/>
          <w:lang w:eastAsia="tr-TR"/>
        </w:rPr>
      </w:pPr>
    </w:p>
    <w:tbl>
      <w:tblPr>
        <w:tblW w:w="9468" w:type="dxa"/>
        <w:tblLayout w:type="fixed"/>
        <w:tblLook w:val="0000" w:firstRow="0" w:lastRow="0" w:firstColumn="0" w:lastColumn="0" w:noHBand="0" w:noVBand="0"/>
      </w:tblPr>
      <w:tblGrid>
        <w:gridCol w:w="549"/>
        <w:gridCol w:w="9"/>
        <w:gridCol w:w="720"/>
        <w:gridCol w:w="8190"/>
      </w:tblGrid>
      <w:tr w:rsidR="00D610E2" w:rsidRPr="008D1369" w:rsidTr="00D610E2">
        <w:trPr>
          <w:trHeight w:val="695"/>
        </w:trPr>
        <w:tc>
          <w:tcPr>
            <w:tcW w:w="9468" w:type="dxa"/>
            <w:gridSpan w:val="4"/>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t>MERKEZİ CEZAEVİ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 </w:t>
            </w:r>
            <w:proofErr w:type="gramStart"/>
            <w:r w:rsidRPr="008D1369">
              <w:rPr>
                <w:rFonts w:eastAsia="Times New Roman" w:cs="Times New Roman"/>
                <w:sz w:val="24"/>
                <w:szCs w:val="24"/>
                <w:lang w:eastAsia="tr-TR"/>
              </w:rPr>
              <w:t>KATİP</w:t>
            </w:r>
            <w:proofErr w:type="gramEnd"/>
            <w:r w:rsidRPr="008D1369">
              <w:rPr>
                <w:rFonts w:eastAsia="Times New Roman" w:cs="Times New Roman"/>
                <w:sz w:val="24"/>
                <w:szCs w:val="24"/>
                <w:lang w:eastAsia="tr-TR"/>
              </w:rPr>
              <w:t xml:space="preserve"> YARDIMCISI KADROSU</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HİZMET ŞEMASI</w:t>
            </w:r>
          </w:p>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r>
      <w:tr w:rsidR="00D610E2" w:rsidRPr="008D1369" w:rsidTr="00D610E2">
        <w:tc>
          <w:tcPr>
            <w:tcW w:w="946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trHeight w:val="1165"/>
        </w:trPr>
        <w:tc>
          <w:tcPr>
            <w:tcW w:w="946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Kadro </w:t>
            </w:r>
            <w:proofErr w:type="gramStart"/>
            <w:r w:rsidRPr="008D1369">
              <w:rPr>
                <w:rFonts w:eastAsia="Times New Roman" w:cs="Times New Roman"/>
                <w:sz w:val="24"/>
                <w:szCs w:val="24"/>
                <w:lang w:eastAsia="tr-TR"/>
              </w:rPr>
              <w:t>Ad        : Cezaevi</w:t>
            </w:r>
            <w:proofErr w:type="gramEnd"/>
            <w:r w:rsidRPr="008D1369">
              <w:rPr>
                <w:rFonts w:eastAsia="Times New Roman" w:cs="Times New Roman"/>
                <w:sz w:val="24"/>
                <w:szCs w:val="24"/>
                <w:lang w:eastAsia="tr-TR"/>
              </w:rPr>
              <w:t xml:space="preserve"> Katip Yardımcısı</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Hizmet </w:t>
            </w:r>
            <w:proofErr w:type="gramStart"/>
            <w:r w:rsidRPr="008D1369">
              <w:rPr>
                <w:rFonts w:eastAsia="Times New Roman" w:cs="Times New Roman"/>
                <w:sz w:val="24"/>
                <w:szCs w:val="24"/>
                <w:lang w:eastAsia="tr-TR"/>
              </w:rPr>
              <w:t>Sınıfı   : Kitabet</w:t>
            </w:r>
            <w:proofErr w:type="gramEnd"/>
            <w:r w:rsidRPr="008D1369">
              <w:rPr>
                <w:rFonts w:eastAsia="Times New Roman" w:cs="Times New Roman"/>
                <w:sz w:val="24"/>
                <w:szCs w:val="24"/>
                <w:lang w:eastAsia="tr-TR"/>
              </w:rPr>
              <w:t xml:space="preserve"> Hizmetleri Sınıfı</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Derecesi           : IV</w:t>
            </w:r>
            <w:proofErr w:type="gramEnd"/>
            <w:r w:rsidRPr="008D1369">
              <w:rPr>
                <w:rFonts w:eastAsia="Times New Roman" w:cs="Times New Roman"/>
                <w:sz w:val="24"/>
                <w:szCs w:val="24"/>
                <w:lang w:eastAsia="tr-TR"/>
              </w:rPr>
              <w:t xml:space="preserve"> (İlk Atanma Yeri)</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Kadro </w:t>
            </w:r>
            <w:proofErr w:type="gramStart"/>
            <w:r w:rsidRPr="008D1369">
              <w:rPr>
                <w:rFonts w:eastAsia="Times New Roman" w:cs="Times New Roman"/>
                <w:sz w:val="24"/>
                <w:szCs w:val="24"/>
                <w:lang w:eastAsia="tr-TR"/>
              </w:rPr>
              <w:t>Sayısı    : 14</w:t>
            </w:r>
            <w:proofErr w:type="gramEnd"/>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Maaş                :  Barem</w:t>
            </w:r>
            <w:proofErr w:type="gramEnd"/>
            <w:r w:rsidRPr="008D1369">
              <w:rPr>
                <w:rFonts w:eastAsia="Times New Roman" w:cs="Times New Roman"/>
                <w:sz w:val="24"/>
                <w:szCs w:val="24"/>
                <w:lang w:eastAsia="tr-TR"/>
              </w:rPr>
              <w:t xml:space="preserve"> 6-7-8 (47/2010 Sayılı Yasa Tahtında Barem 5)</w:t>
            </w:r>
          </w:p>
        </w:tc>
      </w:tr>
      <w:tr w:rsidR="00D610E2" w:rsidRPr="008D1369" w:rsidTr="00D610E2">
        <w:tc>
          <w:tcPr>
            <w:tcW w:w="946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46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46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t xml:space="preserve">I.GÖREV YETKİ VE SORUMLULUKLARI: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9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 yaptığı kurumun evrak, arşiv ve dosya işlerini ve her türlü yazışmalarla ilgili giriş ve çıkış kayıtlarını yürütmek;</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9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Haberleşme, muhasebe ve hesap gerektiren işlemleri yerine getirmek;  </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819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 giriş ve çıkış yapan kişilerin bilgilerini elektronik ortamda kayıtlarını tutmak ve bilgisayar kullanmak;   </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(4)</w:t>
            </w:r>
          </w:p>
        </w:tc>
        <w:tc>
          <w:tcPr>
            <w:tcW w:w="819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Genel kitabet hizmetlerini yürürlükteki mevzuat ve amirlerinin yönergelerine uygun olarak yerine getirmek;</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(5)</w:t>
            </w:r>
          </w:p>
        </w:tc>
        <w:tc>
          <w:tcPr>
            <w:tcW w:w="819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Görevlendirilmesi durumunda vardiya veya rotasyon usulü ile çalışmak;</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(6)</w:t>
            </w:r>
          </w:p>
        </w:tc>
        <w:tc>
          <w:tcPr>
            <w:tcW w:w="819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Amirleri tarafından verilecek mevkiine uygun diğer görevleri yerine </w:t>
            </w:r>
            <w:proofErr w:type="gramStart"/>
            <w:r w:rsidRPr="008D1369">
              <w:rPr>
                <w:rFonts w:eastAsia="Times New Roman" w:cs="Times New Roman"/>
                <w:sz w:val="24"/>
                <w:szCs w:val="24"/>
                <w:lang w:eastAsia="tr-TR"/>
              </w:rPr>
              <w:t>getirmek,</w:t>
            </w:r>
            <w:proofErr w:type="gramEnd"/>
            <w:r w:rsidRPr="008D1369">
              <w:rPr>
                <w:rFonts w:eastAsia="Times New Roman" w:cs="Times New Roman"/>
                <w:sz w:val="24"/>
                <w:szCs w:val="24"/>
                <w:lang w:eastAsia="tr-TR"/>
              </w:rPr>
              <w:t xml:space="preserve"> ve   </w:t>
            </w:r>
          </w:p>
        </w:tc>
      </w:tr>
      <w:tr w:rsidR="00D610E2" w:rsidRPr="008D1369" w:rsidTr="00D610E2">
        <w:tc>
          <w:tcPr>
            <w:tcW w:w="549"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9"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(7)</w:t>
            </w:r>
          </w:p>
        </w:tc>
        <w:tc>
          <w:tcPr>
            <w:tcW w:w="819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Görevlerinin yerine getirilmesinden Amirlerine karşı sorumludur.   </w:t>
            </w:r>
          </w:p>
        </w:tc>
      </w:tr>
      <w:tr w:rsidR="00D610E2" w:rsidRPr="008D1369" w:rsidTr="00D610E2">
        <w:tc>
          <w:tcPr>
            <w:tcW w:w="12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9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1278"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819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c>
          <w:tcPr>
            <w:tcW w:w="946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II. ARANAN NİTELİKLER:  </w:t>
            </w:r>
          </w:p>
        </w:tc>
      </w:tr>
      <w:tr w:rsidR="00D610E2" w:rsidRPr="008D1369" w:rsidTr="00D610E2">
        <w:tc>
          <w:tcPr>
            <w:tcW w:w="946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w:t>
            </w:r>
          </w:p>
        </w:tc>
      </w:tr>
      <w:tr w:rsidR="00D610E2" w:rsidRPr="008D1369" w:rsidTr="00D610E2">
        <w:tc>
          <w:tcPr>
            <w:tcW w:w="55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819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Lise veya dengi bir orta öğretim kurumunu bitirmiş olmak.</w:t>
            </w:r>
          </w:p>
        </w:tc>
      </w:tr>
      <w:tr w:rsidR="00D610E2" w:rsidRPr="008D1369" w:rsidTr="00D610E2">
        <w:tc>
          <w:tcPr>
            <w:tcW w:w="55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819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İlgili mevzuat uyarınca yapılacak sınavlarda başarılı olmak.   </w:t>
            </w:r>
          </w:p>
        </w:tc>
      </w:tr>
      <w:tr w:rsidR="00D610E2" w:rsidRPr="008D1369" w:rsidTr="00D610E2">
        <w:tc>
          <w:tcPr>
            <w:tcW w:w="946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p w:rsidR="00D610E2" w:rsidRPr="008D1369" w:rsidRDefault="00D610E2" w:rsidP="00D610E2">
      <w:pPr>
        <w:spacing w:after="200" w:line="276" w:lineRule="auto"/>
        <w:rPr>
          <w:rFonts w:eastAsia="Times New Roman" w:cs="Times New Roman"/>
          <w:sz w:val="24"/>
          <w:szCs w:val="24"/>
          <w:lang w:eastAsia="tr-TR"/>
        </w:rPr>
      </w:pPr>
    </w:p>
    <w:p w:rsidR="00D610E2" w:rsidRPr="008D1369" w:rsidRDefault="00D610E2" w:rsidP="00D610E2">
      <w:pPr>
        <w:spacing w:after="200" w:line="276" w:lineRule="auto"/>
        <w:ind w:firstLine="708"/>
        <w:rPr>
          <w:rFonts w:cs="Times New Roman"/>
          <w:sz w:val="24"/>
          <w:szCs w:val="24"/>
        </w:rPr>
      </w:pPr>
      <w:r w:rsidRPr="008D1369">
        <w:rPr>
          <w:rFonts w:cs="Times New Roman"/>
          <w:sz w:val="24"/>
          <w:szCs w:val="24"/>
        </w:rPr>
        <w:t xml:space="preserve">ÖZDEMİR BEROVA (Yerinden) (Devamla) – Sayın Başkan, </w:t>
      </w:r>
      <w:proofErr w:type="spellStart"/>
      <w:r w:rsidRPr="008D1369">
        <w:rPr>
          <w:rFonts w:cs="Times New Roman"/>
          <w:sz w:val="24"/>
          <w:szCs w:val="24"/>
        </w:rPr>
        <w:t>burda</w:t>
      </w:r>
      <w:proofErr w:type="spellEnd"/>
      <w:r w:rsidRPr="008D1369">
        <w:rPr>
          <w:rFonts w:cs="Times New Roman"/>
          <w:sz w:val="24"/>
          <w:szCs w:val="24"/>
        </w:rPr>
        <w:t xml:space="preserve"> da yine Cetveliyle birlikte oylanmasını öneriyorum.</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8’inci maddeyi Cetvelleriyle birlikte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ind w:firstLine="708"/>
        <w:rPr>
          <w:rFonts w:cs="Times New Roman"/>
          <w:sz w:val="24"/>
          <w:szCs w:val="24"/>
        </w:rPr>
      </w:pPr>
    </w:p>
    <w:tbl>
      <w:tblPr>
        <w:tblW w:w="9606" w:type="dxa"/>
        <w:tblLayout w:type="fixed"/>
        <w:tblLook w:val="0000" w:firstRow="0" w:lastRow="0" w:firstColumn="0" w:lastColumn="0" w:noHBand="0" w:noVBand="0"/>
      </w:tblPr>
      <w:tblGrid>
        <w:gridCol w:w="1818"/>
        <w:gridCol w:w="450"/>
        <w:gridCol w:w="1710"/>
        <w:gridCol w:w="5220"/>
        <w:gridCol w:w="408"/>
      </w:tblGrid>
      <w:tr w:rsidR="00D610E2" w:rsidRPr="008D1369" w:rsidTr="00D610E2">
        <w:trPr>
          <w:gridAfter w:val="1"/>
          <w:wAfter w:w="408" w:type="dxa"/>
          <w:trHeight w:val="158"/>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t>Esas Yasaya Yeni 10A Maddesinin</w:t>
            </w:r>
          </w:p>
        </w:tc>
        <w:tc>
          <w:tcPr>
            <w:tcW w:w="73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9. Esas Yasa, 10’uncu maddesinden hemen sonra aşağıdaki yeni 10A Maddesi eklenmek suretiyle değiştirilir.</w:t>
            </w:r>
          </w:p>
        </w:tc>
      </w:tr>
      <w:tr w:rsidR="00D610E2" w:rsidRPr="008D1369" w:rsidTr="00D610E2">
        <w:trPr>
          <w:gridAfter w:val="1"/>
          <w:wAfter w:w="408" w:type="dxa"/>
          <w:trHeight w:val="158"/>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Eklenmesi</w:t>
            </w:r>
          </w:p>
        </w:tc>
        <w:tc>
          <w:tcPr>
            <w:tcW w:w="45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17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“Hükümlü ve Tutukluların Yanlarında Bulundura-bilecekleri Eşyalar</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ÜÇÜNCÜ CETVEL</w:t>
            </w:r>
          </w:p>
        </w:tc>
        <w:tc>
          <w:tcPr>
            <w:tcW w:w="52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10A. Hükümlü ve tutukluların yanlarında bulundurabilecekleri eşyalar bu Yasaya ekli ÜÇÜNCÜ </w:t>
            </w:r>
            <w:proofErr w:type="spellStart"/>
            <w:r w:rsidRPr="008D1369">
              <w:rPr>
                <w:rFonts w:eastAsia="Times New Roman" w:cs="Times New Roman"/>
                <w:sz w:val="24"/>
                <w:szCs w:val="24"/>
                <w:lang w:eastAsia="tr-TR"/>
              </w:rPr>
              <w:t>CETVEL’de</w:t>
            </w:r>
            <w:proofErr w:type="spellEnd"/>
            <w:r w:rsidRPr="008D1369">
              <w:rPr>
                <w:rFonts w:eastAsia="Times New Roman" w:cs="Times New Roman"/>
                <w:sz w:val="24"/>
                <w:szCs w:val="24"/>
                <w:lang w:eastAsia="tr-TR"/>
              </w:rPr>
              <w:t xml:space="preserve"> belirtilmiştir ve ÜÇÜNCÜ </w:t>
            </w:r>
            <w:proofErr w:type="spellStart"/>
            <w:r w:rsidRPr="008D1369">
              <w:rPr>
                <w:rFonts w:eastAsia="Times New Roman" w:cs="Times New Roman"/>
                <w:sz w:val="24"/>
                <w:szCs w:val="24"/>
                <w:lang w:eastAsia="tr-TR"/>
              </w:rPr>
              <w:t>CETVEL’de</w:t>
            </w:r>
            <w:proofErr w:type="spellEnd"/>
            <w:r w:rsidRPr="008D1369">
              <w:rPr>
                <w:rFonts w:eastAsia="Times New Roman" w:cs="Times New Roman"/>
                <w:sz w:val="24"/>
                <w:szCs w:val="24"/>
                <w:lang w:eastAsia="tr-TR"/>
              </w:rPr>
              <w:t xml:space="preserve"> belirtilenlerin dışında herhangi bir eşya bulundurmak yasaktır.” </w:t>
            </w:r>
          </w:p>
        </w:tc>
      </w:tr>
      <w:tr w:rsidR="00D610E2" w:rsidRPr="008D1369" w:rsidTr="00D610E2">
        <w:trPr>
          <w:trHeight w:val="158"/>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cs="Times New Roman"/>
                <w:sz w:val="24"/>
                <w:szCs w:val="24"/>
              </w:rPr>
              <w:tab/>
            </w:r>
          </w:p>
        </w:tc>
        <w:tc>
          <w:tcPr>
            <w:tcW w:w="7788"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r w:rsidR="00D610E2" w:rsidRPr="008D1369" w:rsidTr="00D610E2">
        <w:trPr>
          <w:trHeight w:val="158"/>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45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171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5628"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p w:rsidR="00D610E2" w:rsidRPr="008D1369" w:rsidRDefault="00D610E2" w:rsidP="00D610E2">
      <w:pPr>
        <w:jc w:val="center"/>
        <w:rPr>
          <w:rFonts w:eastAsia="Times New Roman" w:cs="Times New Roman"/>
          <w:sz w:val="24"/>
          <w:szCs w:val="24"/>
          <w:lang w:eastAsia="tr-TR"/>
        </w:rPr>
      </w:pPr>
      <w:r w:rsidRPr="008D1369">
        <w:rPr>
          <w:rFonts w:eastAsia="Times New Roman" w:cs="Times New Roman"/>
          <w:sz w:val="24"/>
          <w:szCs w:val="24"/>
          <w:lang w:eastAsia="tr-TR"/>
        </w:rPr>
        <w:t>ÜÇÜNCÜ CETVEL</w:t>
      </w:r>
    </w:p>
    <w:p w:rsidR="00D610E2" w:rsidRPr="008D1369" w:rsidRDefault="00D610E2" w:rsidP="00D610E2">
      <w:pPr>
        <w:jc w:val="center"/>
        <w:rPr>
          <w:rFonts w:eastAsia="Times New Roman" w:cs="Times New Roman"/>
          <w:sz w:val="24"/>
          <w:szCs w:val="24"/>
          <w:lang w:eastAsia="tr-TR"/>
        </w:rPr>
      </w:pPr>
      <w:r w:rsidRPr="008D1369">
        <w:rPr>
          <w:rFonts w:eastAsia="Times New Roman" w:cs="Times New Roman"/>
          <w:sz w:val="24"/>
          <w:szCs w:val="24"/>
          <w:lang w:eastAsia="tr-TR"/>
        </w:rPr>
        <w:t>(Madde 10A)</w:t>
      </w:r>
    </w:p>
    <w:p w:rsidR="00D610E2" w:rsidRPr="008D1369" w:rsidRDefault="00D610E2" w:rsidP="00D610E2">
      <w:pPr>
        <w:jc w:val="center"/>
        <w:rPr>
          <w:rFonts w:eastAsia="Times New Roman" w:cs="Times New Roman"/>
          <w:sz w:val="24"/>
          <w:szCs w:val="24"/>
          <w:lang w:eastAsia="tr-TR"/>
        </w:rPr>
      </w:pPr>
    </w:p>
    <w:p w:rsidR="00D610E2" w:rsidRPr="008D1369" w:rsidRDefault="00D610E2" w:rsidP="00D610E2">
      <w:pPr>
        <w:jc w:val="center"/>
        <w:rPr>
          <w:rFonts w:eastAsia="Times New Roman" w:cs="Times New Roman"/>
          <w:sz w:val="24"/>
          <w:szCs w:val="24"/>
          <w:lang w:eastAsia="tr-TR"/>
        </w:rPr>
      </w:pPr>
      <w:r w:rsidRPr="008D1369">
        <w:rPr>
          <w:rFonts w:eastAsia="Times New Roman" w:cs="Times New Roman"/>
          <w:sz w:val="24"/>
          <w:szCs w:val="24"/>
          <w:lang w:eastAsia="tr-TR"/>
        </w:rPr>
        <w:t>HÜKÜMLÜ VE TUTUKLULARIN YANLARINDA BULUNDURABİLECEKLERİ</w:t>
      </w:r>
    </w:p>
    <w:p w:rsidR="00D610E2" w:rsidRPr="008D1369" w:rsidRDefault="00D610E2" w:rsidP="00D610E2">
      <w:pPr>
        <w:jc w:val="center"/>
        <w:rPr>
          <w:rFonts w:eastAsia="Times New Roman" w:cs="Times New Roman"/>
          <w:sz w:val="24"/>
          <w:szCs w:val="24"/>
          <w:lang w:eastAsia="tr-TR"/>
        </w:rPr>
      </w:pPr>
      <w:r w:rsidRPr="008D1369">
        <w:rPr>
          <w:rFonts w:eastAsia="Times New Roman" w:cs="Times New Roman"/>
          <w:sz w:val="24"/>
          <w:szCs w:val="24"/>
          <w:lang w:eastAsia="tr-TR"/>
        </w:rPr>
        <w:t>EŞYALAR</w:t>
      </w:r>
    </w:p>
    <w:p w:rsidR="00D610E2" w:rsidRPr="008D1369" w:rsidRDefault="00D610E2" w:rsidP="00D610E2">
      <w:pPr>
        <w:jc w:val="center"/>
        <w:rPr>
          <w:rFonts w:eastAsia="Times New Roman" w:cs="Times New Roman"/>
          <w:sz w:val="24"/>
          <w:szCs w:val="24"/>
          <w:lang w:eastAsia="tr-TR"/>
        </w:rPr>
      </w:pPr>
    </w:p>
    <w:tbl>
      <w:tblPr>
        <w:tblW w:w="9340" w:type="dxa"/>
        <w:tblCellMar>
          <w:left w:w="70" w:type="dxa"/>
          <w:right w:w="70" w:type="dxa"/>
        </w:tblCellMar>
        <w:tblLook w:val="0000" w:firstRow="0" w:lastRow="0" w:firstColumn="0" w:lastColumn="0" w:noHBand="0" w:noVBand="0"/>
      </w:tblPr>
      <w:tblGrid>
        <w:gridCol w:w="1930"/>
        <w:gridCol w:w="2013"/>
        <w:gridCol w:w="1977"/>
        <w:gridCol w:w="1828"/>
        <w:gridCol w:w="1592"/>
      </w:tblGrid>
      <w:tr w:rsidR="00D610E2" w:rsidRPr="008D1369" w:rsidTr="00D610E2">
        <w:trPr>
          <w:trHeight w:val="255"/>
        </w:trPr>
        <w:tc>
          <w:tcPr>
            <w:tcW w:w="3943" w:type="dxa"/>
            <w:gridSpan w:val="2"/>
            <w:noWrap/>
            <w:vAlign w:val="bottom"/>
          </w:tcPr>
          <w:p w:rsidR="00D610E2" w:rsidRPr="008D1369" w:rsidRDefault="00D610E2" w:rsidP="00D610E2">
            <w:pPr>
              <w:rPr>
                <w:rFonts w:eastAsia="Times New Roman" w:cs="Times New Roman"/>
                <w:bCs/>
                <w:sz w:val="24"/>
                <w:szCs w:val="24"/>
                <w:lang w:eastAsia="tr-TR"/>
              </w:rPr>
            </w:pPr>
          </w:p>
          <w:p w:rsidR="00D610E2" w:rsidRPr="008D1369" w:rsidRDefault="00D610E2" w:rsidP="00D610E2">
            <w:pPr>
              <w:rPr>
                <w:rFonts w:eastAsia="Times New Roman" w:cs="Times New Roman"/>
                <w:bCs/>
                <w:sz w:val="24"/>
                <w:szCs w:val="24"/>
                <w:lang w:eastAsia="tr-TR"/>
              </w:rPr>
            </w:pPr>
          </w:p>
        </w:tc>
        <w:tc>
          <w:tcPr>
            <w:tcW w:w="1977" w:type="dxa"/>
            <w:noWrap/>
            <w:vAlign w:val="bottom"/>
          </w:tcPr>
          <w:p w:rsidR="00D610E2" w:rsidRPr="008D1369" w:rsidRDefault="00D610E2" w:rsidP="00D610E2">
            <w:pPr>
              <w:rPr>
                <w:rFonts w:eastAsia="Times New Roman" w:cs="Times New Roman"/>
                <w:bCs/>
                <w:sz w:val="24"/>
                <w:szCs w:val="24"/>
                <w:lang w:eastAsia="tr-TR"/>
              </w:rPr>
            </w:pPr>
          </w:p>
        </w:tc>
        <w:tc>
          <w:tcPr>
            <w:tcW w:w="1828" w:type="dxa"/>
            <w:noWrap/>
            <w:vAlign w:val="bottom"/>
          </w:tcPr>
          <w:p w:rsidR="00D610E2" w:rsidRPr="008D1369" w:rsidRDefault="00D610E2" w:rsidP="00D610E2">
            <w:pPr>
              <w:rPr>
                <w:rFonts w:eastAsia="Times New Roman" w:cs="Times New Roman"/>
                <w:bCs/>
                <w:sz w:val="24"/>
                <w:szCs w:val="24"/>
                <w:lang w:eastAsia="tr-TR"/>
              </w:rPr>
            </w:pPr>
          </w:p>
        </w:tc>
        <w:tc>
          <w:tcPr>
            <w:tcW w:w="1592" w:type="dxa"/>
            <w:noWrap/>
            <w:vAlign w:val="bottom"/>
          </w:tcPr>
          <w:p w:rsidR="00D610E2" w:rsidRPr="008D1369" w:rsidRDefault="00D610E2" w:rsidP="00D610E2">
            <w:pPr>
              <w:rPr>
                <w:rFonts w:eastAsia="Times New Roman" w:cs="Times New Roman"/>
                <w:bCs/>
                <w:sz w:val="24"/>
                <w:szCs w:val="24"/>
                <w:lang w:eastAsia="tr-TR"/>
              </w:rPr>
            </w:pPr>
          </w:p>
        </w:tc>
      </w:tr>
      <w:tr w:rsidR="00D610E2" w:rsidRPr="008D1369" w:rsidTr="00D610E2">
        <w:trPr>
          <w:trHeight w:val="255"/>
        </w:trPr>
        <w:tc>
          <w:tcPr>
            <w:tcW w:w="1930"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ÇARŞAF</w:t>
            </w:r>
          </w:p>
        </w:tc>
        <w:tc>
          <w:tcPr>
            <w:tcW w:w="2013"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BATTANİYE</w:t>
            </w:r>
          </w:p>
        </w:tc>
        <w:tc>
          <w:tcPr>
            <w:tcW w:w="1977"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YASTIK</w:t>
            </w:r>
          </w:p>
        </w:tc>
        <w:tc>
          <w:tcPr>
            <w:tcW w:w="1828"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YASTIK YÜZÜ</w:t>
            </w:r>
          </w:p>
        </w:tc>
        <w:tc>
          <w:tcPr>
            <w:tcW w:w="1592"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 </w:t>
            </w:r>
          </w:p>
        </w:tc>
      </w:tr>
      <w:tr w:rsidR="00D610E2" w:rsidRPr="008D1369" w:rsidTr="00D610E2">
        <w:trPr>
          <w:trHeight w:val="255"/>
        </w:trPr>
        <w:tc>
          <w:tcPr>
            <w:tcW w:w="1930" w:type="dxa"/>
            <w:noWrap/>
            <w:vAlign w:val="bottom"/>
          </w:tcPr>
          <w:p w:rsidR="00D610E2" w:rsidRPr="008D1369" w:rsidRDefault="00D610E2" w:rsidP="00D610E2">
            <w:pPr>
              <w:rPr>
                <w:rFonts w:eastAsia="Times New Roman" w:cs="Times New Roman"/>
                <w:sz w:val="24"/>
                <w:szCs w:val="24"/>
                <w:lang w:eastAsia="tr-TR"/>
              </w:rPr>
            </w:pPr>
          </w:p>
        </w:tc>
        <w:tc>
          <w:tcPr>
            <w:tcW w:w="2013" w:type="dxa"/>
            <w:noWrap/>
            <w:vAlign w:val="bottom"/>
          </w:tcPr>
          <w:p w:rsidR="00D610E2" w:rsidRPr="008D1369" w:rsidRDefault="00D610E2" w:rsidP="00D610E2">
            <w:pPr>
              <w:rPr>
                <w:rFonts w:eastAsia="Times New Roman" w:cs="Times New Roman"/>
                <w:sz w:val="24"/>
                <w:szCs w:val="24"/>
                <w:lang w:eastAsia="tr-TR"/>
              </w:rPr>
            </w:pPr>
          </w:p>
        </w:tc>
        <w:tc>
          <w:tcPr>
            <w:tcW w:w="1977" w:type="dxa"/>
            <w:noWrap/>
            <w:vAlign w:val="bottom"/>
          </w:tcPr>
          <w:p w:rsidR="00D610E2" w:rsidRPr="008D1369" w:rsidRDefault="00D610E2" w:rsidP="00D610E2">
            <w:pPr>
              <w:rPr>
                <w:rFonts w:eastAsia="Times New Roman" w:cs="Times New Roman"/>
                <w:sz w:val="24"/>
                <w:szCs w:val="24"/>
                <w:lang w:eastAsia="tr-TR"/>
              </w:rPr>
            </w:pPr>
          </w:p>
        </w:tc>
        <w:tc>
          <w:tcPr>
            <w:tcW w:w="1828" w:type="dxa"/>
            <w:noWrap/>
            <w:vAlign w:val="bottom"/>
          </w:tcPr>
          <w:p w:rsidR="00D610E2" w:rsidRPr="008D1369" w:rsidRDefault="00D610E2" w:rsidP="00D610E2">
            <w:pPr>
              <w:rPr>
                <w:rFonts w:eastAsia="Times New Roman" w:cs="Times New Roman"/>
                <w:sz w:val="24"/>
                <w:szCs w:val="24"/>
                <w:lang w:eastAsia="tr-TR"/>
              </w:rPr>
            </w:pPr>
          </w:p>
        </w:tc>
        <w:tc>
          <w:tcPr>
            <w:tcW w:w="1592" w:type="dxa"/>
            <w:noWrap/>
            <w:vAlign w:val="bottom"/>
          </w:tcPr>
          <w:p w:rsidR="00D610E2" w:rsidRPr="008D1369" w:rsidRDefault="00D610E2" w:rsidP="00D610E2">
            <w:pPr>
              <w:rPr>
                <w:rFonts w:eastAsia="Times New Roman" w:cs="Times New Roman"/>
                <w:sz w:val="24"/>
                <w:szCs w:val="24"/>
                <w:lang w:eastAsia="tr-TR"/>
              </w:rPr>
            </w:pPr>
          </w:p>
        </w:tc>
      </w:tr>
      <w:tr w:rsidR="00D610E2" w:rsidRPr="008D1369" w:rsidTr="00D610E2">
        <w:trPr>
          <w:trHeight w:val="255"/>
        </w:trPr>
        <w:tc>
          <w:tcPr>
            <w:tcW w:w="3943" w:type="dxa"/>
            <w:gridSpan w:val="2"/>
            <w:noWrap/>
            <w:vAlign w:val="bottom"/>
          </w:tcPr>
          <w:p w:rsidR="00D610E2" w:rsidRPr="008D1369" w:rsidRDefault="00D610E2" w:rsidP="00D610E2">
            <w:pPr>
              <w:rPr>
                <w:rFonts w:eastAsia="Times New Roman" w:cs="Times New Roman"/>
                <w:bCs/>
                <w:sz w:val="24"/>
                <w:szCs w:val="24"/>
                <w:lang w:eastAsia="tr-TR"/>
              </w:rPr>
            </w:pPr>
            <w:r w:rsidRPr="008D1369">
              <w:rPr>
                <w:rFonts w:eastAsia="Times New Roman" w:cs="Times New Roman"/>
                <w:bCs/>
                <w:sz w:val="24"/>
                <w:szCs w:val="24"/>
                <w:lang w:eastAsia="tr-TR"/>
              </w:rPr>
              <w:t>2. GİYİM EŞYALARI:</w:t>
            </w:r>
          </w:p>
        </w:tc>
        <w:tc>
          <w:tcPr>
            <w:tcW w:w="1977" w:type="dxa"/>
            <w:noWrap/>
            <w:vAlign w:val="bottom"/>
          </w:tcPr>
          <w:p w:rsidR="00D610E2" w:rsidRPr="008D1369" w:rsidRDefault="00D610E2" w:rsidP="00D610E2">
            <w:pPr>
              <w:rPr>
                <w:rFonts w:eastAsia="Times New Roman" w:cs="Times New Roman"/>
                <w:bCs/>
                <w:sz w:val="24"/>
                <w:szCs w:val="24"/>
                <w:lang w:eastAsia="tr-TR"/>
              </w:rPr>
            </w:pPr>
          </w:p>
        </w:tc>
        <w:tc>
          <w:tcPr>
            <w:tcW w:w="1828" w:type="dxa"/>
            <w:noWrap/>
            <w:vAlign w:val="bottom"/>
          </w:tcPr>
          <w:p w:rsidR="00D610E2" w:rsidRPr="008D1369" w:rsidRDefault="00D610E2" w:rsidP="00D610E2">
            <w:pPr>
              <w:rPr>
                <w:rFonts w:eastAsia="Times New Roman" w:cs="Times New Roman"/>
                <w:bCs/>
                <w:sz w:val="24"/>
                <w:szCs w:val="24"/>
                <w:lang w:eastAsia="tr-TR"/>
              </w:rPr>
            </w:pPr>
          </w:p>
        </w:tc>
        <w:tc>
          <w:tcPr>
            <w:tcW w:w="1592" w:type="dxa"/>
            <w:noWrap/>
            <w:vAlign w:val="bottom"/>
          </w:tcPr>
          <w:p w:rsidR="00D610E2" w:rsidRPr="008D1369" w:rsidRDefault="00D610E2" w:rsidP="00D610E2">
            <w:pPr>
              <w:rPr>
                <w:rFonts w:eastAsia="Times New Roman" w:cs="Times New Roman"/>
                <w:bCs/>
                <w:sz w:val="24"/>
                <w:szCs w:val="24"/>
                <w:lang w:eastAsia="tr-TR"/>
              </w:rPr>
            </w:pPr>
          </w:p>
        </w:tc>
      </w:tr>
      <w:tr w:rsidR="00D610E2" w:rsidRPr="008D1369" w:rsidTr="00D610E2">
        <w:trPr>
          <w:trHeight w:val="255"/>
        </w:trPr>
        <w:tc>
          <w:tcPr>
            <w:tcW w:w="1930" w:type="dxa"/>
            <w:noWrap/>
            <w:vAlign w:val="bottom"/>
          </w:tcPr>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GÖMLEK</w:t>
            </w:r>
          </w:p>
          <w:p w:rsidR="00D610E2" w:rsidRPr="008D1369" w:rsidRDefault="00D610E2" w:rsidP="00D610E2">
            <w:pPr>
              <w:rPr>
                <w:rFonts w:eastAsia="Times New Roman" w:cs="Times New Roman"/>
                <w:sz w:val="24"/>
                <w:szCs w:val="24"/>
                <w:lang w:eastAsia="tr-TR"/>
              </w:rPr>
            </w:pPr>
          </w:p>
        </w:tc>
        <w:tc>
          <w:tcPr>
            <w:tcW w:w="2013"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PANTOLON</w:t>
            </w:r>
          </w:p>
          <w:p w:rsidR="00D610E2" w:rsidRPr="008D1369" w:rsidRDefault="00D610E2" w:rsidP="00D610E2">
            <w:pPr>
              <w:rPr>
                <w:rFonts w:eastAsia="Times New Roman" w:cs="Times New Roman"/>
                <w:sz w:val="24"/>
                <w:szCs w:val="24"/>
                <w:lang w:eastAsia="tr-TR"/>
              </w:rPr>
            </w:pPr>
          </w:p>
        </w:tc>
        <w:tc>
          <w:tcPr>
            <w:tcW w:w="1977"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AYAKKABI</w:t>
            </w:r>
          </w:p>
          <w:p w:rsidR="00D610E2" w:rsidRPr="008D1369" w:rsidRDefault="00D610E2" w:rsidP="00D610E2">
            <w:pPr>
              <w:rPr>
                <w:rFonts w:eastAsia="Times New Roman" w:cs="Times New Roman"/>
                <w:sz w:val="24"/>
                <w:szCs w:val="24"/>
                <w:lang w:eastAsia="tr-TR"/>
              </w:rPr>
            </w:pPr>
          </w:p>
        </w:tc>
        <w:tc>
          <w:tcPr>
            <w:tcW w:w="1828"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KAZAK</w:t>
            </w:r>
          </w:p>
          <w:p w:rsidR="00D610E2" w:rsidRPr="008D1369" w:rsidRDefault="00D610E2" w:rsidP="00D610E2">
            <w:pPr>
              <w:rPr>
                <w:rFonts w:eastAsia="Times New Roman" w:cs="Times New Roman"/>
                <w:sz w:val="24"/>
                <w:szCs w:val="24"/>
                <w:lang w:eastAsia="tr-TR"/>
              </w:rPr>
            </w:pPr>
          </w:p>
        </w:tc>
        <w:tc>
          <w:tcPr>
            <w:tcW w:w="1592"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EŞOFMAN</w:t>
            </w:r>
          </w:p>
          <w:p w:rsidR="00D610E2" w:rsidRPr="008D1369" w:rsidRDefault="00D610E2" w:rsidP="00D610E2">
            <w:pPr>
              <w:rPr>
                <w:rFonts w:eastAsia="Times New Roman" w:cs="Times New Roman"/>
                <w:sz w:val="24"/>
                <w:szCs w:val="24"/>
                <w:lang w:eastAsia="tr-TR"/>
              </w:rPr>
            </w:pPr>
          </w:p>
        </w:tc>
      </w:tr>
      <w:tr w:rsidR="00D610E2" w:rsidRPr="008D1369" w:rsidTr="00D610E2">
        <w:trPr>
          <w:trHeight w:val="255"/>
        </w:trPr>
        <w:tc>
          <w:tcPr>
            <w:tcW w:w="1930"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ÇORAP</w:t>
            </w:r>
          </w:p>
          <w:p w:rsidR="00D610E2" w:rsidRPr="008D1369" w:rsidRDefault="00D610E2" w:rsidP="00D610E2">
            <w:pPr>
              <w:rPr>
                <w:rFonts w:eastAsia="Times New Roman" w:cs="Times New Roman"/>
                <w:sz w:val="24"/>
                <w:szCs w:val="24"/>
                <w:lang w:eastAsia="tr-TR"/>
              </w:rPr>
            </w:pPr>
          </w:p>
        </w:tc>
        <w:tc>
          <w:tcPr>
            <w:tcW w:w="2013"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TİŞÖRT</w:t>
            </w:r>
          </w:p>
          <w:p w:rsidR="00D610E2" w:rsidRPr="008D1369" w:rsidRDefault="00D610E2" w:rsidP="00D610E2">
            <w:pPr>
              <w:rPr>
                <w:rFonts w:eastAsia="Times New Roman" w:cs="Times New Roman"/>
                <w:sz w:val="24"/>
                <w:szCs w:val="24"/>
                <w:lang w:eastAsia="tr-TR"/>
              </w:rPr>
            </w:pPr>
          </w:p>
        </w:tc>
        <w:tc>
          <w:tcPr>
            <w:tcW w:w="1977"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ELDİVEN</w:t>
            </w:r>
          </w:p>
          <w:p w:rsidR="00D610E2" w:rsidRPr="008D1369" w:rsidRDefault="00D610E2" w:rsidP="00D610E2">
            <w:pPr>
              <w:rPr>
                <w:rFonts w:eastAsia="Times New Roman" w:cs="Times New Roman"/>
                <w:sz w:val="24"/>
                <w:szCs w:val="24"/>
                <w:lang w:eastAsia="tr-TR"/>
              </w:rPr>
            </w:pPr>
          </w:p>
        </w:tc>
        <w:tc>
          <w:tcPr>
            <w:tcW w:w="1828"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İÇ ÇAMAŞIRI</w:t>
            </w:r>
          </w:p>
          <w:p w:rsidR="00D610E2" w:rsidRPr="008D1369" w:rsidRDefault="00D610E2" w:rsidP="00D610E2">
            <w:pPr>
              <w:rPr>
                <w:rFonts w:eastAsia="Times New Roman" w:cs="Times New Roman"/>
                <w:sz w:val="24"/>
                <w:szCs w:val="24"/>
                <w:lang w:eastAsia="tr-TR"/>
              </w:rPr>
            </w:pPr>
          </w:p>
        </w:tc>
        <w:tc>
          <w:tcPr>
            <w:tcW w:w="1592" w:type="dxa"/>
            <w:noWrap/>
            <w:vAlign w:val="bottom"/>
          </w:tcPr>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KIYAFET ASKILARI</w:t>
            </w:r>
          </w:p>
        </w:tc>
      </w:tr>
      <w:tr w:rsidR="00D610E2" w:rsidRPr="008D1369" w:rsidTr="00D610E2">
        <w:trPr>
          <w:trHeight w:val="255"/>
        </w:trPr>
        <w:tc>
          <w:tcPr>
            <w:tcW w:w="1930" w:type="dxa"/>
            <w:noWrap/>
            <w:vAlign w:val="bottom"/>
          </w:tcPr>
          <w:p w:rsidR="00D610E2" w:rsidRPr="008D1369" w:rsidRDefault="00D610E2" w:rsidP="00D610E2">
            <w:pPr>
              <w:rPr>
                <w:rFonts w:eastAsia="Times New Roman" w:cs="Times New Roman"/>
                <w:sz w:val="24"/>
                <w:szCs w:val="24"/>
                <w:lang w:eastAsia="tr-TR"/>
              </w:rPr>
            </w:pPr>
          </w:p>
        </w:tc>
        <w:tc>
          <w:tcPr>
            <w:tcW w:w="2013" w:type="dxa"/>
            <w:noWrap/>
            <w:vAlign w:val="bottom"/>
          </w:tcPr>
          <w:p w:rsidR="00D610E2" w:rsidRPr="008D1369" w:rsidRDefault="00D610E2" w:rsidP="00D610E2">
            <w:pPr>
              <w:rPr>
                <w:rFonts w:eastAsia="Times New Roman" w:cs="Times New Roman"/>
                <w:sz w:val="24"/>
                <w:szCs w:val="24"/>
                <w:lang w:eastAsia="tr-TR"/>
              </w:rPr>
            </w:pPr>
          </w:p>
        </w:tc>
        <w:tc>
          <w:tcPr>
            <w:tcW w:w="1977" w:type="dxa"/>
            <w:noWrap/>
            <w:vAlign w:val="bottom"/>
          </w:tcPr>
          <w:p w:rsidR="00D610E2" w:rsidRPr="008D1369" w:rsidRDefault="00D610E2" w:rsidP="00D610E2">
            <w:pPr>
              <w:rPr>
                <w:rFonts w:eastAsia="Times New Roman" w:cs="Times New Roman"/>
                <w:sz w:val="24"/>
                <w:szCs w:val="24"/>
                <w:lang w:eastAsia="tr-TR"/>
              </w:rPr>
            </w:pPr>
          </w:p>
        </w:tc>
        <w:tc>
          <w:tcPr>
            <w:tcW w:w="1828" w:type="dxa"/>
            <w:noWrap/>
            <w:vAlign w:val="bottom"/>
          </w:tcPr>
          <w:p w:rsidR="00D610E2" w:rsidRPr="008D1369" w:rsidRDefault="00D610E2" w:rsidP="00D610E2">
            <w:pPr>
              <w:rPr>
                <w:rFonts w:eastAsia="Times New Roman" w:cs="Times New Roman"/>
                <w:sz w:val="24"/>
                <w:szCs w:val="24"/>
                <w:lang w:eastAsia="tr-TR"/>
              </w:rPr>
            </w:pPr>
          </w:p>
        </w:tc>
        <w:tc>
          <w:tcPr>
            <w:tcW w:w="1592" w:type="dxa"/>
            <w:noWrap/>
            <w:vAlign w:val="bottom"/>
          </w:tcPr>
          <w:p w:rsidR="00D610E2" w:rsidRPr="008D1369" w:rsidRDefault="00D610E2" w:rsidP="00D610E2">
            <w:pPr>
              <w:rPr>
                <w:rFonts w:eastAsia="Times New Roman" w:cs="Times New Roman"/>
                <w:sz w:val="24"/>
                <w:szCs w:val="24"/>
                <w:lang w:eastAsia="tr-TR"/>
              </w:rPr>
            </w:pPr>
          </w:p>
        </w:tc>
      </w:tr>
      <w:tr w:rsidR="00D610E2" w:rsidRPr="008D1369" w:rsidTr="00D610E2">
        <w:trPr>
          <w:trHeight w:val="255"/>
        </w:trPr>
        <w:tc>
          <w:tcPr>
            <w:tcW w:w="5920" w:type="dxa"/>
            <w:gridSpan w:val="3"/>
            <w:noWrap/>
            <w:vAlign w:val="bottom"/>
          </w:tcPr>
          <w:p w:rsidR="00D610E2" w:rsidRPr="008D1369" w:rsidRDefault="00D610E2" w:rsidP="00D610E2">
            <w:pPr>
              <w:rPr>
                <w:rFonts w:eastAsia="Times New Roman" w:cs="Times New Roman"/>
                <w:bCs/>
                <w:sz w:val="24"/>
                <w:szCs w:val="24"/>
                <w:lang w:eastAsia="tr-TR"/>
              </w:rPr>
            </w:pPr>
            <w:r w:rsidRPr="008D1369">
              <w:rPr>
                <w:rFonts w:eastAsia="Times New Roman" w:cs="Times New Roman"/>
                <w:bCs/>
                <w:sz w:val="24"/>
                <w:szCs w:val="24"/>
                <w:lang w:eastAsia="tr-TR"/>
              </w:rPr>
              <w:t>3. BANYO VE KİŞİSEL BAKIM EŞYALARI:</w:t>
            </w:r>
          </w:p>
          <w:p w:rsidR="00D610E2" w:rsidRPr="008D1369" w:rsidRDefault="00D610E2" w:rsidP="00D610E2">
            <w:pPr>
              <w:rPr>
                <w:rFonts w:eastAsia="Times New Roman" w:cs="Times New Roman"/>
                <w:bCs/>
                <w:sz w:val="24"/>
                <w:szCs w:val="24"/>
                <w:lang w:eastAsia="tr-TR"/>
              </w:rPr>
            </w:pPr>
          </w:p>
        </w:tc>
        <w:tc>
          <w:tcPr>
            <w:tcW w:w="1828" w:type="dxa"/>
            <w:noWrap/>
            <w:vAlign w:val="bottom"/>
          </w:tcPr>
          <w:p w:rsidR="00D610E2" w:rsidRPr="008D1369" w:rsidRDefault="00D610E2" w:rsidP="00D610E2">
            <w:pPr>
              <w:rPr>
                <w:rFonts w:eastAsia="Times New Roman" w:cs="Times New Roman"/>
                <w:bCs/>
                <w:sz w:val="24"/>
                <w:szCs w:val="24"/>
                <w:lang w:eastAsia="tr-TR"/>
              </w:rPr>
            </w:pPr>
          </w:p>
        </w:tc>
        <w:tc>
          <w:tcPr>
            <w:tcW w:w="1592" w:type="dxa"/>
            <w:noWrap/>
            <w:vAlign w:val="bottom"/>
          </w:tcPr>
          <w:p w:rsidR="00D610E2" w:rsidRPr="008D1369" w:rsidRDefault="00D610E2" w:rsidP="00D610E2">
            <w:pPr>
              <w:rPr>
                <w:rFonts w:eastAsia="Times New Roman" w:cs="Times New Roman"/>
                <w:bCs/>
                <w:sz w:val="24"/>
                <w:szCs w:val="24"/>
                <w:lang w:eastAsia="tr-TR"/>
              </w:rPr>
            </w:pPr>
          </w:p>
        </w:tc>
      </w:tr>
      <w:tr w:rsidR="00D610E2" w:rsidRPr="008D1369" w:rsidTr="00D610E2">
        <w:trPr>
          <w:trHeight w:val="255"/>
        </w:trPr>
        <w:tc>
          <w:tcPr>
            <w:tcW w:w="1930"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PEŞKİR</w:t>
            </w:r>
          </w:p>
          <w:p w:rsidR="00D610E2" w:rsidRPr="008D1369" w:rsidRDefault="00D610E2" w:rsidP="00D610E2">
            <w:pPr>
              <w:rPr>
                <w:rFonts w:eastAsia="Times New Roman" w:cs="Times New Roman"/>
                <w:sz w:val="24"/>
                <w:szCs w:val="24"/>
                <w:lang w:eastAsia="tr-TR"/>
              </w:rPr>
            </w:pPr>
          </w:p>
        </w:tc>
        <w:tc>
          <w:tcPr>
            <w:tcW w:w="2013"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lastRenderedPageBreak/>
              <w:t>HAVLU</w:t>
            </w:r>
          </w:p>
          <w:p w:rsidR="00D610E2" w:rsidRPr="008D1369" w:rsidRDefault="00D610E2" w:rsidP="00D610E2">
            <w:pPr>
              <w:rPr>
                <w:rFonts w:eastAsia="Times New Roman" w:cs="Times New Roman"/>
                <w:sz w:val="24"/>
                <w:szCs w:val="24"/>
                <w:lang w:eastAsia="tr-TR"/>
              </w:rPr>
            </w:pPr>
          </w:p>
        </w:tc>
        <w:tc>
          <w:tcPr>
            <w:tcW w:w="1977"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lastRenderedPageBreak/>
              <w:t>TERLİK</w:t>
            </w:r>
          </w:p>
          <w:p w:rsidR="00D610E2" w:rsidRPr="008D1369" w:rsidRDefault="00D610E2" w:rsidP="00D610E2">
            <w:pPr>
              <w:rPr>
                <w:rFonts w:eastAsia="Times New Roman" w:cs="Times New Roman"/>
                <w:sz w:val="24"/>
                <w:szCs w:val="24"/>
                <w:lang w:eastAsia="tr-TR"/>
              </w:rPr>
            </w:pPr>
          </w:p>
        </w:tc>
        <w:tc>
          <w:tcPr>
            <w:tcW w:w="1828"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lastRenderedPageBreak/>
              <w:t xml:space="preserve">BANYO </w:t>
            </w:r>
            <w:r w:rsidRPr="008D1369">
              <w:rPr>
                <w:rFonts w:eastAsia="Times New Roman" w:cs="Times New Roman"/>
                <w:sz w:val="24"/>
                <w:szCs w:val="24"/>
                <w:lang w:eastAsia="tr-TR"/>
              </w:rPr>
              <w:lastRenderedPageBreak/>
              <w:t>SÜNGERİ</w:t>
            </w:r>
          </w:p>
        </w:tc>
        <w:tc>
          <w:tcPr>
            <w:tcW w:w="1592"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lastRenderedPageBreak/>
              <w:t>İLİF</w:t>
            </w:r>
          </w:p>
          <w:p w:rsidR="00D610E2" w:rsidRPr="008D1369" w:rsidRDefault="00D610E2" w:rsidP="00D610E2">
            <w:pPr>
              <w:rPr>
                <w:rFonts w:eastAsia="Times New Roman" w:cs="Times New Roman"/>
                <w:sz w:val="24"/>
                <w:szCs w:val="24"/>
                <w:lang w:eastAsia="tr-TR"/>
              </w:rPr>
            </w:pPr>
          </w:p>
        </w:tc>
      </w:tr>
      <w:tr w:rsidR="00D610E2" w:rsidRPr="008D1369" w:rsidTr="00D610E2">
        <w:trPr>
          <w:trHeight w:val="255"/>
        </w:trPr>
        <w:tc>
          <w:tcPr>
            <w:tcW w:w="1930" w:type="dxa"/>
            <w:noWrap/>
            <w:vAlign w:val="bottom"/>
          </w:tcPr>
          <w:p w:rsidR="00D610E2" w:rsidRPr="008D1369" w:rsidRDefault="00D610E2" w:rsidP="00D610E2">
            <w:pPr>
              <w:rPr>
                <w:rFonts w:eastAsia="Times New Roman" w:cs="Times New Roman"/>
                <w:sz w:val="24"/>
                <w:szCs w:val="24"/>
                <w:lang w:eastAsia="tr-TR"/>
              </w:rPr>
            </w:pPr>
          </w:p>
        </w:tc>
        <w:tc>
          <w:tcPr>
            <w:tcW w:w="2013" w:type="dxa"/>
            <w:noWrap/>
            <w:vAlign w:val="bottom"/>
          </w:tcPr>
          <w:p w:rsidR="00D610E2" w:rsidRPr="008D1369" w:rsidRDefault="00D610E2" w:rsidP="00D610E2">
            <w:pPr>
              <w:rPr>
                <w:rFonts w:eastAsia="Times New Roman" w:cs="Times New Roman"/>
                <w:sz w:val="24"/>
                <w:szCs w:val="24"/>
                <w:lang w:eastAsia="tr-TR"/>
              </w:rPr>
            </w:pPr>
          </w:p>
        </w:tc>
        <w:tc>
          <w:tcPr>
            <w:tcW w:w="1977" w:type="dxa"/>
            <w:noWrap/>
            <w:vAlign w:val="bottom"/>
          </w:tcPr>
          <w:p w:rsidR="00D610E2" w:rsidRPr="008D1369" w:rsidRDefault="00D610E2" w:rsidP="00D610E2">
            <w:pPr>
              <w:rPr>
                <w:rFonts w:eastAsia="Times New Roman" w:cs="Times New Roman"/>
                <w:sz w:val="24"/>
                <w:szCs w:val="24"/>
                <w:lang w:eastAsia="tr-TR"/>
              </w:rPr>
            </w:pPr>
          </w:p>
        </w:tc>
        <w:tc>
          <w:tcPr>
            <w:tcW w:w="1828" w:type="dxa"/>
            <w:noWrap/>
            <w:vAlign w:val="bottom"/>
          </w:tcPr>
          <w:p w:rsidR="00D610E2" w:rsidRPr="008D1369" w:rsidRDefault="00D610E2" w:rsidP="00D610E2">
            <w:pPr>
              <w:rPr>
                <w:rFonts w:eastAsia="Times New Roman" w:cs="Times New Roman"/>
                <w:sz w:val="24"/>
                <w:szCs w:val="24"/>
                <w:lang w:eastAsia="tr-TR"/>
              </w:rPr>
            </w:pPr>
          </w:p>
        </w:tc>
        <w:tc>
          <w:tcPr>
            <w:tcW w:w="1592" w:type="dxa"/>
            <w:noWrap/>
            <w:vAlign w:val="bottom"/>
          </w:tcPr>
          <w:p w:rsidR="00D610E2" w:rsidRPr="008D1369" w:rsidRDefault="00D610E2" w:rsidP="00D610E2">
            <w:pPr>
              <w:rPr>
                <w:rFonts w:eastAsia="Times New Roman" w:cs="Times New Roman"/>
                <w:sz w:val="24"/>
                <w:szCs w:val="24"/>
                <w:lang w:eastAsia="tr-TR"/>
              </w:rPr>
            </w:pPr>
          </w:p>
        </w:tc>
      </w:tr>
      <w:tr w:rsidR="00D610E2" w:rsidRPr="008D1369" w:rsidTr="00D610E2">
        <w:trPr>
          <w:trHeight w:val="255"/>
        </w:trPr>
        <w:tc>
          <w:tcPr>
            <w:tcW w:w="1930"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TIRNAK MAKASI</w:t>
            </w:r>
          </w:p>
          <w:p w:rsidR="00D610E2" w:rsidRPr="008D1369" w:rsidRDefault="00D610E2" w:rsidP="00D610E2">
            <w:pPr>
              <w:rPr>
                <w:rFonts w:eastAsia="Times New Roman" w:cs="Times New Roman"/>
                <w:sz w:val="24"/>
                <w:szCs w:val="24"/>
                <w:lang w:eastAsia="tr-TR"/>
              </w:rPr>
            </w:pPr>
          </w:p>
        </w:tc>
        <w:tc>
          <w:tcPr>
            <w:tcW w:w="2013"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DİŞ FIRÇASI</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p>
        </w:tc>
        <w:tc>
          <w:tcPr>
            <w:tcW w:w="1977"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DİŞ MACUNU</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p>
        </w:tc>
        <w:tc>
          <w:tcPr>
            <w:tcW w:w="1828"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TIRAŞ FIRÇASI</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p>
        </w:tc>
        <w:tc>
          <w:tcPr>
            <w:tcW w:w="1592"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TIRAŞ MACUNU</w:t>
            </w:r>
          </w:p>
          <w:p w:rsidR="00D610E2" w:rsidRPr="008D1369" w:rsidRDefault="00D610E2" w:rsidP="00D610E2">
            <w:pPr>
              <w:rPr>
                <w:rFonts w:eastAsia="Times New Roman" w:cs="Times New Roman"/>
                <w:sz w:val="24"/>
                <w:szCs w:val="24"/>
                <w:lang w:eastAsia="tr-TR"/>
              </w:rPr>
            </w:pPr>
          </w:p>
        </w:tc>
      </w:tr>
      <w:tr w:rsidR="00D610E2" w:rsidRPr="008D1369" w:rsidTr="00D610E2">
        <w:trPr>
          <w:trHeight w:val="255"/>
        </w:trPr>
        <w:tc>
          <w:tcPr>
            <w:tcW w:w="1930"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TIRAŞ BIÇAĞI</w:t>
            </w:r>
          </w:p>
        </w:tc>
        <w:tc>
          <w:tcPr>
            <w:tcW w:w="2013"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 </w:t>
            </w:r>
          </w:p>
        </w:tc>
        <w:tc>
          <w:tcPr>
            <w:tcW w:w="1977"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 </w:t>
            </w:r>
          </w:p>
        </w:tc>
        <w:tc>
          <w:tcPr>
            <w:tcW w:w="1828"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 </w:t>
            </w:r>
          </w:p>
        </w:tc>
        <w:tc>
          <w:tcPr>
            <w:tcW w:w="1592"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 </w:t>
            </w:r>
          </w:p>
        </w:tc>
      </w:tr>
      <w:tr w:rsidR="00D610E2" w:rsidRPr="008D1369" w:rsidTr="00D610E2">
        <w:trPr>
          <w:trHeight w:val="255"/>
        </w:trPr>
        <w:tc>
          <w:tcPr>
            <w:tcW w:w="1930" w:type="dxa"/>
            <w:noWrap/>
            <w:vAlign w:val="bottom"/>
          </w:tcPr>
          <w:p w:rsidR="00D610E2" w:rsidRPr="008D1369" w:rsidRDefault="00D610E2" w:rsidP="00D610E2">
            <w:pPr>
              <w:rPr>
                <w:rFonts w:eastAsia="Times New Roman" w:cs="Times New Roman"/>
                <w:sz w:val="24"/>
                <w:szCs w:val="24"/>
                <w:lang w:eastAsia="tr-TR"/>
              </w:rPr>
            </w:pPr>
          </w:p>
        </w:tc>
        <w:tc>
          <w:tcPr>
            <w:tcW w:w="2013" w:type="dxa"/>
            <w:noWrap/>
            <w:vAlign w:val="bottom"/>
          </w:tcPr>
          <w:p w:rsidR="00D610E2" w:rsidRPr="008D1369" w:rsidRDefault="00D610E2" w:rsidP="00D610E2">
            <w:pPr>
              <w:rPr>
                <w:rFonts w:eastAsia="Times New Roman" w:cs="Times New Roman"/>
                <w:sz w:val="24"/>
                <w:szCs w:val="24"/>
                <w:lang w:eastAsia="tr-TR"/>
              </w:rPr>
            </w:pPr>
          </w:p>
        </w:tc>
        <w:tc>
          <w:tcPr>
            <w:tcW w:w="1977" w:type="dxa"/>
            <w:noWrap/>
            <w:vAlign w:val="bottom"/>
          </w:tcPr>
          <w:p w:rsidR="00D610E2" w:rsidRPr="008D1369" w:rsidRDefault="00D610E2" w:rsidP="00D610E2">
            <w:pPr>
              <w:rPr>
                <w:rFonts w:eastAsia="Times New Roman" w:cs="Times New Roman"/>
                <w:sz w:val="24"/>
                <w:szCs w:val="24"/>
                <w:lang w:eastAsia="tr-TR"/>
              </w:rPr>
            </w:pPr>
          </w:p>
        </w:tc>
        <w:tc>
          <w:tcPr>
            <w:tcW w:w="1828" w:type="dxa"/>
            <w:noWrap/>
            <w:vAlign w:val="bottom"/>
          </w:tcPr>
          <w:p w:rsidR="00D610E2" w:rsidRPr="008D1369" w:rsidRDefault="00D610E2" w:rsidP="00D610E2">
            <w:pPr>
              <w:rPr>
                <w:rFonts w:eastAsia="Times New Roman" w:cs="Times New Roman"/>
                <w:sz w:val="24"/>
                <w:szCs w:val="24"/>
                <w:lang w:eastAsia="tr-TR"/>
              </w:rPr>
            </w:pPr>
          </w:p>
        </w:tc>
        <w:tc>
          <w:tcPr>
            <w:tcW w:w="1592" w:type="dxa"/>
            <w:noWrap/>
            <w:vAlign w:val="bottom"/>
          </w:tcPr>
          <w:p w:rsidR="00D610E2" w:rsidRPr="008D1369" w:rsidRDefault="00D610E2" w:rsidP="00D610E2">
            <w:pPr>
              <w:rPr>
                <w:rFonts w:eastAsia="Times New Roman" w:cs="Times New Roman"/>
                <w:sz w:val="24"/>
                <w:szCs w:val="24"/>
                <w:lang w:eastAsia="tr-TR"/>
              </w:rPr>
            </w:pPr>
          </w:p>
        </w:tc>
      </w:tr>
      <w:tr w:rsidR="00D610E2" w:rsidRPr="008D1369" w:rsidTr="00D610E2">
        <w:trPr>
          <w:trHeight w:val="255"/>
        </w:trPr>
        <w:tc>
          <w:tcPr>
            <w:tcW w:w="5920" w:type="dxa"/>
            <w:gridSpan w:val="3"/>
            <w:noWrap/>
            <w:vAlign w:val="bottom"/>
          </w:tcPr>
          <w:p w:rsidR="00D610E2" w:rsidRPr="008D1369" w:rsidRDefault="00D610E2" w:rsidP="00D610E2">
            <w:pPr>
              <w:rPr>
                <w:rFonts w:eastAsia="Times New Roman" w:cs="Times New Roman"/>
                <w:bCs/>
                <w:sz w:val="24"/>
                <w:szCs w:val="24"/>
                <w:lang w:eastAsia="tr-TR"/>
              </w:rPr>
            </w:pPr>
            <w:r w:rsidRPr="008D1369">
              <w:rPr>
                <w:rFonts w:eastAsia="Times New Roman" w:cs="Times New Roman"/>
                <w:bCs/>
                <w:sz w:val="24"/>
                <w:szCs w:val="24"/>
                <w:lang w:eastAsia="tr-TR"/>
              </w:rPr>
              <w:t>4. OKUMA VE KIRTASİYE GEREÇLERİ:</w:t>
            </w:r>
          </w:p>
          <w:p w:rsidR="00D610E2" w:rsidRPr="008D1369" w:rsidRDefault="00D610E2" w:rsidP="00D610E2">
            <w:pPr>
              <w:rPr>
                <w:rFonts w:eastAsia="Times New Roman" w:cs="Times New Roman"/>
                <w:sz w:val="24"/>
                <w:szCs w:val="24"/>
                <w:lang w:eastAsia="tr-TR"/>
              </w:rPr>
            </w:pPr>
          </w:p>
        </w:tc>
        <w:tc>
          <w:tcPr>
            <w:tcW w:w="1828" w:type="dxa"/>
            <w:noWrap/>
            <w:vAlign w:val="bottom"/>
          </w:tcPr>
          <w:p w:rsidR="00D610E2" w:rsidRPr="008D1369" w:rsidRDefault="00D610E2" w:rsidP="00D610E2">
            <w:pPr>
              <w:rPr>
                <w:rFonts w:eastAsia="Times New Roman" w:cs="Times New Roman"/>
                <w:sz w:val="24"/>
                <w:szCs w:val="24"/>
                <w:lang w:eastAsia="tr-TR"/>
              </w:rPr>
            </w:pPr>
          </w:p>
        </w:tc>
        <w:tc>
          <w:tcPr>
            <w:tcW w:w="1592" w:type="dxa"/>
            <w:noWrap/>
            <w:vAlign w:val="bottom"/>
          </w:tcPr>
          <w:p w:rsidR="00D610E2" w:rsidRPr="008D1369" w:rsidRDefault="00D610E2" w:rsidP="00D610E2">
            <w:pPr>
              <w:rPr>
                <w:rFonts w:eastAsia="Times New Roman" w:cs="Times New Roman"/>
                <w:sz w:val="24"/>
                <w:szCs w:val="24"/>
                <w:lang w:eastAsia="tr-TR"/>
              </w:rPr>
            </w:pPr>
          </w:p>
        </w:tc>
      </w:tr>
      <w:tr w:rsidR="00D610E2" w:rsidRPr="008D1369" w:rsidTr="00D610E2">
        <w:trPr>
          <w:trHeight w:val="796"/>
        </w:trPr>
        <w:tc>
          <w:tcPr>
            <w:tcW w:w="1930"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 xml:space="preserve">MEKTUP </w:t>
            </w:r>
            <w:proofErr w:type="gramStart"/>
            <w:r w:rsidRPr="008D1369">
              <w:rPr>
                <w:rFonts w:eastAsia="Times New Roman" w:cs="Times New Roman"/>
                <w:sz w:val="24"/>
                <w:szCs w:val="24"/>
                <w:lang w:eastAsia="tr-TR"/>
              </w:rPr>
              <w:t>KAĞIDI</w:t>
            </w:r>
            <w:proofErr w:type="gramEnd"/>
          </w:p>
          <w:p w:rsidR="00D610E2" w:rsidRPr="008D1369" w:rsidRDefault="00D610E2" w:rsidP="00D610E2">
            <w:pPr>
              <w:rPr>
                <w:rFonts w:eastAsia="Times New Roman" w:cs="Times New Roman"/>
                <w:sz w:val="24"/>
                <w:szCs w:val="24"/>
                <w:lang w:eastAsia="tr-TR"/>
              </w:rPr>
            </w:pPr>
          </w:p>
        </w:tc>
        <w:tc>
          <w:tcPr>
            <w:tcW w:w="2013"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KALEM</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p>
        </w:tc>
        <w:tc>
          <w:tcPr>
            <w:tcW w:w="1977"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SİLGİ</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p>
        </w:tc>
        <w:tc>
          <w:tcPr>
            <w:tcW w:w="1828"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KİTAP</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p>
        </w:tc>
        <w:tc>
          <w:tcPr>
            <w:tcW w:w="1592"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DERGİ</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p>
        </w:tc>
      </w:tr>
      <w:tr w:rsidR="00D610E2" w:rsidRPr="008D1369" w:rsidTr="00D610E2">
        <w:trPr>
          <w:trHeight w:val="255"/>
        </w:trPr>
        <w:tc>
          <w:tcPr>
            <w:tcW w:w="1930"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RESİM</w:t>
            </w:r>
          </w:p>
        </w:tc>
        <w:tc>
          <w:tcPr>
            <w:tcW w:w="2013"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PAZIL</w:t>
            </w:r>
          </w:p>
        </w:tc>
        <w:tc>
          <w:tcPr>
            <w:tcW w:w="1977"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GAZETE</w:t>
            </w:r>
          </w:p>
        </w:tc>
        <w:tc>
          <w:tcPr>
            <w:tcW w:w="1828"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DEFTER</w:t>
            </w:r>
          </w:p>
        </w:tc>
        <w:tc>
          <w:tcPr>
            <w:tcW w:w="1592"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 </w:t>
            </w:r>
          </w:p>
        </w:tc>
      </w:tr>
      <w:tr w:rsidR="00D610E2" w:rsidRPr="008D1369" w:rsidTr="00D610E2">
        <w:trPr>
          <w:trHeight w:val="255"/>
        </w:trPr>
        <w:tc>
          <w:tcPr>
            <w:tcW w:w="1930" w:type="dxa"/>
            <w:noWrap/>
            <w:vAlign w:val="bottom"/>
          </w:tcPr>
          <w:p w:rsidR="00D610E2" w:rsidRPr="008D1369" w:rsidRDefault="00D610E2" w:rsidP="00D610E2">
            <w:pPr>
              <w:rPr>
                <w:rFonts w:eastAsia="Times New Roman" w:cs="Times New Roman"/>
                <w:sz w:val="24"/>
                <w:szCs w:val="24"/>
                <w:lang w:eastAsia="tr-TR"/>
              </w:rPr>
            </w:pPr>
          </w:p>
        </w:tc>
        <w:tc>
          <w:tcPr>
            <w:tcW w:w="2013" w:type="dxa"/>
            <w:noWrap/>
            <w:vAlign w:val="bottom"/>
          </w:tcPr>
          <w:p w:rsidR="00D610E2" w:rsidRPr="008D1369" w:rsidRDefault="00D610E2" w:rsidP="00D610E2">
            <w:pPr>
              <w:rPr>
                <w:rFonts w:eastAsia="Times New Roman" w:cs="Times New Roman"/>
                <w:sz w:val="24"/>
                <w:szCs w:val="24"/>
                <w:lang w:eastAsia="tr-TR"/>
              </w:rPr>
            </w:pPr>
          </w:p>
        </w:tc>
        <w:tc>
          <w:tcPr>
            <w:tcW w:w="1977" w:type="dxa"/>
            <w:noWrap/>
            <w:vAlign w:val="bottom"/>
          </w:tcPr>
          <w:p w:rsidR="00D610E2" w:rsidRPr="008D1369" w:rsidRDefault="00D610E2" w:rsidP="00D610E2">
            <w:pPr>
              <w:rPr>
                <w:rFonts w:eastAsia="Times New Roman" w:cs="Times New Roman"/>
                <w:sz w:val="24"/>
                <w:szCs w:val="24"/>
                <w:lang w:eastAsia="tr-TR"/>
              </w:rPr>
            </w:pPr>
          </w:p>
        </w:tc>
        <w:tc>
          <w:tcPr>
            <w:tcW w:w="1828"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 </w:t>
            </w:r>
          </w:p>
        </w:tc>
        <w:tc>
          <w:tcPr>
            <w:tcW w:w="1592"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 </w:t>
            </w:r>
          </w:p>
        </w:tc>
      </w:tr>
      <w:tr w:rsidR="00D610E2" w:rsidRPr="008D1369" w:rsidTr="00D610E2">
        <w:trPr>
          <w:trHeight w:val="255"/>
        </w:trPr>
        <w:tc>
          <w:tcPr>
            <w:tcW w:w="3943" w:type="dxa"/>
            <w:gridSpan w:val="2"/>
            <w:noWrap/>
            <w:vAlign w:val="bottom"/>
          </w:tcPr>
          <w:p w:rsidR="00D610E2" w:rsidRPr="008D1369" w:rsidRDefault="00D610E2" w:rsidP="00D610E2">
            <w:pPr>
              <w:rPr>
                <w:rFonts w:eastAsia="Times New Roman" w:cs="Times New Roman"/>
                <w:bCs/>
                <w:sz w:val="24"/>
                <w:szCs w:val="24"/>
                <w:lang w:eastAsia="tr-TR"/>
              </w:rPr>
            </w:pPr>
            <w:r w:rsidRPr="008D1369">
              <w:rPr>
                <w:rFonts w:eastAsia="Times New Roman" w:cs="Times New Roman"/>
                <w:bCs/>
                <w:sz w:val="24"/>
                <w:szCs w:val="24"/>
                <w:lang w:eastAsia="tr-TR"/>
              </w:rPr>
              <w:t>5. YEMEK GEREÇLERİ:</w:t>
            </w:r>
          </w:p>
        </w:tc>
        <w:tc>
          <w:tcPr>
            <w:tcW w:w="1977"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 </w:t>
            </w:r>
          </w:p>
        </w:tc>
        <w:tc>
          <w:tcPr>
            <w:tcW w:w="1828"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 </w:t>
            </w:r>
          </w:p>
        </w:tc>
        <w:tc>
          <w:tcPr>
            <w:tcW w:w="1592"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 </w:t>
            </w:r>
          </w:p>
        </w:tc>
      </w:tr>
      <w:tr w:rsidR="00D610E2" w:rsidRPr="008D1369" w:rsidTr="00D610E2">
        <w:trPr>
          <w:trHeight w:val="255"/>
        </w:trPr>
        <w:tc>
          <w:tcPr>
            <w:tcW w:w="3943" w:type="dxa"/>
            <w:gridSpan w:val="2"/>
            <w:noWrap/>
            <w:vAlign w:val="bottom"/>
          </w:tcPr>
          <w:p w:rsidR="00D610E2" w:rsidRPr="008D1369" w:rsidRDefault="00D610E2" w:rsidP="00D610E2">
            <w:pPr>
              <w:rPr>
                <w:rFonts w:eastAsia="Times New Roman" w:cs="Times New Roman"/>
                <w:bCs/>
                <w:sz w:val="24"/>
                <w:szCs w:val="24"/>
                <w:lang w:eastAsia="tr-TR"/>
              </w:rPr>
            </w:pPr>
          </w:p>
        </w:tc>
        <w:tc>
          <w:tcPr>
            <w:tcW w:w="1977" w:type="dxa"/>
            <w:noWrap/>
            <w:vAlign w:val="bottom"/>
          </w:tcPr>
          <w:p w:rsidR="00D610E2" w:rsidRPr="008D1369" w:rsidRDefault="00D610E2" w:rsidP="00D610E2">
            <w:pPr>
              <w:rPr>
                <w:rFonts w:eastAsia="Times New Roman" w:cs="Times New Roman"/>
                <w:sz w:val="24"/>
                <w:szCs w:val="24"/>
                <w:lang w:eastAsia="tr-TR"/>
              </w:rPr>
            </w:pPr>
          </w:p>
        </w:tc>
        <w:tc>
          <w:tcPr>
            <w:tcW w:w="1828" w:type="dxa"/>
            <w:noWrap/>
            <w:vAlign w:val="bottom"/>
          </w:tcPr>
          <w:p w:rsidR="00D610E2" w:rsidRPr="008D1369" w:rsidRDefault="00D610E2" w:rsidP="00D610E2">
            <w:pPr>
              <w:rPr>
                <w:rFonts w:eastAsia="Times New Roman" w:cs="Times New Roman"/>
                <w:sz w:val="24"/>
                <w:szCs w:val="24"/>
                <w:lang w:eastAsia="tr-TR"/>
              </w:rPr>
            </w:pPr>
          </w:p>
        </w:tc>
        <w:tc>
          <w:tcPr>
            <w:tcW w:w="1592" w:type="dxa"/>
            <w:noWrap/>
            <w:vAlign w:val="bottom"/>
          </w:tcPr>
          <w:p w:rsidR="00D610E2" w:rsidRPr="008D1369" w:rsidRDefault="00D610E2" w:rsidP="00D610E2">
            <w:pPr>
              <w:rPr>
                <w:rFonts w:eastAsia="Times New Roman" w:cs="Times New Roman"/>
                <w:sz w:val="24"/>
                <w:szCs w:val="24"/>
                <w:lang w:eastAsia="tr-TR"/>
              </w:rPr>
            </w:pPr>
          </w:p>
        </w:tc>
      </w:tr>
      <w:tr w:rsidR="00D610E2" w:rsidRPr="008D1369" w:rsidTr="00D610E2">
        <w:trPr>
          <w:trHeight w:val="255"/>
        </w:trPr>
        <w:tc>
          <w:tcPr>
            <w:tcW w:w="1930" w:type="dxa"/>
            <w:noWrap/>
            <w:vAlign w:val="bottom"/>
          </w:tcPr>
          <w:p w:rsidR="00D610E2" w:rsidRPr="008D1369" w:rsidRDefault="00D610E2" w:rsidP="00D610E2">
            <w:pPr>
              <w:rPr>
                <w:rFonts w:eastAsia="Times New Roman" w:cs="Times New Roman"/>
                <w:bCs/>
                <w:sz w:val="24"/>
                <w:szCs w:val="24"/>
                <w:lang w:eastAsia="tr-TR"/>
              </w:rPr>
            </w:pPr>
            <w:r w:rsidRPr="008D1369">
              <w:rPr>
                <w:rFonts w:eastAsia="Times New Roman" w:cs="Times New Roman"/>
                <w:sz w:val="24"/>
                <w:szCs w:val="24"/>
                <w:lang w:eastAsia="tr-TR"/>
              </w:rPr>
              <w:t xml:space="preserve">PLASTİK TABAK </w:t>
            </w:r>
          </w:p>
        </w:tc>
        <w:tc>
          <w:tcPr>
            <w:tcW w:w="2013"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PLASTİK BARDAK</w:t>
            </w:r>
          </w:p>
        </w:tc>
        <w:tc>
          <w:tcPr>
            <w:tcW w:w="1977"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PLASTİK ÇATAL</w:t>
            </w:r>
          </w:p>
        </w:tc>
        <w:tc>
          <w:tcPr>
            <w:tcW w:w="1828"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 xml:space="preserve">PLASTİK </w:t>
            </w:r>
          </w:p>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 xml:space="preserve">BIÇAK </w:t>
            </w:r>
          </w:p>
        </w:tc>
        <w:tc>
          <w:tcPr>
            <w:tcW w:w="1592"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PLASTİK KAŞIK</w:t>
            </w:r>
          </w:p>
        </w:tc>
      </w:tr>
      <w:tr w:rsidR="00D610E2" w:rsidRPr="008D1369" w:rsidTr="00D610E2">
        <w:trPr>
          <w:trHeight w:val="255"/>
        </w:trPr>
        <w:tc>
          <w:tcPr>
            <w:tcW w:w="1930" w:type="dxa"/>
            <w:noWrap/>
            <w:vAlign w:val="bottom"/>
          </w:tcPr>
          <w:p w:rsidR="00D610E2" w:rsidRPr="008D1369" w:rsidRDefault="00D610E2" w:rsidP="00D610E2">
            <w:pPr>
              <w:rPr>
                <w:rFonts w:eastAsia="Times New Roman" w:cs="Times New Roman"/>
                <w:sz w:val="24"/>
                <w:szCs w:val="24"/>
                <w:lang w:eastAsia="tr-TR"/>
              </w:rPr>
            </w:pPr>
          </w:p>
        </w:tc>
        <w:tc>
          <w:tcPr>
            <w:tcW w:w="2013" w:type="dxa"/>
            <w:noWrap/>
            <w:vAlign w:val="bottom"/>
          </w:tcPr>
          <w:p w:rsidR="00D610E2" w:rsidRPr="008D1369" w:rsidRDefault="00D610E2" w:rsidP="00D610E2">
            <w:pPr>
              <w:rPr>
                <w:rFonts w:eastAsia="Times New Roman" w:cs="Times New Roman"/>
                <w:sz w:val="24"/>
                <w:szCs w:val="24"/>
                <w:lang w:eastAsia="tr-TR"/>
              </w:rPr>
            </w:pPr>
          </w:p>
        </w:tc>
        <w:tc>
          <w:tcPr>
            <w:tcW w:w="1977" w:type="dxa"/>
            <w:noWrap/>
            <w:vAlign w:val="bottom"/>
          </w:tcPr>
          <w:p w:rsidR="00D610E2" w:rsidRPr="008D1369" w:rsidRDefault="00D610E2" w:rsidP="00D610E2">
            <w:pPr>
              <w:rPr>
                <w:rFonts w:eastAsia="Times New Roman" w:cs="Times New Roman"/>
                <w:sz w:val="24"/>
                <w:szCs w:val="24"/>
                <w:lang w:eastAsia="tr-TR"/>
              </w:rPr>
            </w:pPr>
          </w:p>
        </w:tc>
        <w:tc>
          <w:tcPr>
            <w:tcW w:w="1828" w:type="dxa"/>
            <w:noWrap/>
            <w:vAlign w:val="bottom"/>
          </w:tcPr>
          <w:p w:rsidR="00D610E2" w:rsidRPr="008D1369" w:rsidRDefault="00D610E2" w:rsidP="00D610E2">
            <w:pPr>
              <w:rPr>
                <w:rFonts w:eastAsia="Times New Roman" w:cs="Times New Roman"/>
                <w:sz w:val="24"/>
                <w:szCs w:val="24"/>
                <w:lang w:eastAsia="tr-TR"/>
              </w:rPr>
            </w:pPr>
          </w:p>
        </w:tc>
        <w:tc>
          <w:tcPr>
            <w:tcW w:w="1592" w:type="dxa"/>
            <w:noWrap/>
            <w:vAlign w:val="bottom"/>
          </w:tcPr>
          <w:p w:rsidR="00D610E2" w:rsidRPr="008D1369" w:rsidRDefault="00D610E2" w:rsidP="00D610E2">
            <w:pPr>
              <w:rPr>
                <w:rFonts w:eastAsia="Times New Roman" w:cs="Times New Roman"/>
                <w:sz w:val="24"/>
                <w:szCs w:val="24"/>
                <w:lang w:eastAsia="tr-TR"/>
              </w:rPr>
            </w:pPr>
          </w:p>
        </w:tc>
      </w:tr>
      <w:tr w:rsidR="00D610E2" w:rsidRPr="008D1369" w:rsidTr="00D610E2">
        <w:trPr>
          <w:trHeight w:val="255"/>
        </w:trPr>
        <w:tc>
          <w:tcPr>
            <w:tcW w:w="5920" w:type="dxa"/>
            <w:gridSpan w:val="3"/>
            <w:noWrap/>
            <w:vAlign w:val="bottom"/>
          </w:tcPr>
          <w:p w:rsidR="00D610E2" w:rsidRPr="008D1369" w:rsidRDefault="00D610E2" w:rsidP="00D610E2">
            <w:pPr>
              <w:rPr>
                <w:rFonts w:eastAsia="Times New Roman" w:cs="Times New Roman"/>
                <w:bCs/>
                <w:sz w:val="24"/>
                <w:szCs w:val="24"/>
                <w:lang w:eastAsia="tr-TR"/>
              </w:rPr>
            </w:pPr>
            <w:r w:rsidRPr="008D1369">
              <w:rPr>
                <w:rFonts w:eastAsia="Times New Roman" w:cs="Times New Roman"/>
                <w:bCs/>
                <w:sz w:val="24"/>
                <w:szCs w:val="24"/>
                <w:lang w:eastAsia="tr-TR"/>
              </w:rPr>
              <w:t>6. DİĞER EŞYA VE GEREÇLER: </w:t>
            </w:r>
          </w:p>
        </w:tc>
        <w:tc>
          <w:tcPr>
            <w:tcW w:w="1828" w:type="dxa"/>
            <w:noWrap/>
            <w:vAlign w:val="bottom"/>
          </w:tcPr>
          <w:p w:rsidR="00D610E2" w:rsidRPr="008D1369" w:rsidRDefault="00D610E2" w:rsidP="00D610E2">
            <w:pPr>
              <w:rPr>
                <w:rFonts w:eastAsia="Times New Roman" w:cs="Times New Roman"/>
                <w:bCs/>
                <w:sz w:val="24"/>
                <w:szCs w:val="24"/>
                <w:lang w:eastAsia="tr-TR"/>
              </w:rPr>
            </w:pPr>
            <w:r w:rsidRPr="008D1369">
              <w:rPr>
                <w:rFonts w:eastAsia="Times New Roman" w:cs="Times New Roman"/>
                <w:bCs/>
                <w:sz w:val="24"/>
                <w:szCs w:val="24"/>
                <w:lang w:eastAsia="tr-TR"/>
              </w:rPr>
              <w:t> </w:t>
            </w:r>
          </w:p>
        </w:tc>
        <w:tc>
          <w:tcPr>
            <w:tcW w:w="1592" w:type="dxa"/>
            <w:noWrap/>
            <w:vAlign w:val="bottom"/>
          </w:tcPr>
          <w:p w:rsidR="00D610E2" w:rsidRPr="008D1369" w:rsidRDefault="00D610E2" w:rsidP="00D610E2">
            <w:pPr>
              <w:rPr>
                <w:rFonts w:eastAsia="Times New Roman" w:cs="Times New Roman"/>
                <w:bCs/>
                <w:sz w:val="24"/>
                <w:szCs w:val="24"/>
                <w:lang w:eastAsia="tr-TR"/>
              </w:rPr>
            </w:pPr>
            <w:r w:rsidRPr="008D1369">
              <w:rPr>
                <w:rFonts w:eastAsia="Times New Roman" w:cs="Times New Roman"/>
                <w:bCs/>
                <w:sz w:val="24"/>
                <w:szCs w:val="24"/>
                <w:lang w:eastAsia="tr-TR"/>
              </w:rPr>
              <w:t> </w:t>
            </w:r>
          </w:p>
        </w:tc>
      </w:tr>
      <w:tr w:rsidR="00D610E2" w:rsidRPr="008D1369" w:rsidTr="00D610E2">
        <w:trPr>
          <w:trHeight w:val="255"/>
        </w:trPr>
        <w:tc>
          <w:tcPr>
            <w:tcW w:w="5920" w:type="dxa"/>
            <w:gridSpan w:val="3"/>
            <w:noWrap/>
            <w:vAlign w:val="bottom"/>
          </w:tcPr>
          <w:p w:rsidR="00D610E2" w:rsidRPr="008D1369" w:rsidRDefault="00D610E2" w:rsidP="00D610E2">
            <w:pPr>
              <w:rPr>
                <w:rFonts w:eastAsia="Times New Roman" w:cs="Times New Roman"/>
                <w:bCs/>
                <w:sz w:val="24"/>
                <w:szCs w:val="24"/>
                <w:lang w:eastAsia="tr-TR"/>
              </w:rPr>
            </w:pPr>
          </w:p>
        </w:tc>
        <w:tc>
          <w:tcPr>
            <w:tcW w:w="1828" w:type="dxa"/>
            <w:noWrap/>
            <w:vAlign w:val="bottom"/>
          </w:tcPr>
          <w:p w:rsidR="00D610E2" w:rsidRPr="008D1369" w:rsidRDefault="00D610E2" w:rsidP="00D610E2">
            <w:pPr>
              <w:rPr>
                <w:rFonts w:eastAsia="Times New Roman" w:cs="Times New Roman"/>
                <w:bCs/>
                <w:sz w:val="24"/>
                <w:szCs w:val="24"/>
                <w:lang w:eastAsia="tr-TR"/>
              </w:rPr>
            </w:pPr>
          </w:p>
        </w:tc>
        <w:tc>
          <w:tcPr>
            <w:tcW w:w="1592" w:type="dxa"/>
            <w:noWrap/>
            <w:vAlign w:val="bottom"/>
          </w:tcPr>
          <w:p w:rsidR="00D610E2" w:rsidRPr="008D1369" w:rsidRDefault="00D610E2" w:rsidP="00D610E2">
            <w:pPr>
              <w:rPr>
                <w:rFonts w:eastAsia="Times New Roman" w:cs="Times New Roman"/>
                <w:bCs/>
                <w:sz w:val="24"/>
                <w:szCs w:val="24"/>
                <w:lang w:eastAsia="tr-TR"/>
              </w:rPr>
            </w:pPr>
          </w:p>
        </w:tc>
      </w:tr>
      <w:tr w:rsidR="00D610E2" w:rsidRPr="008D1369" w:rsidTr="00D610E2">
        <w:trPr>
          <w:trHeight w:val="255"/>
        </w:trPr>
        <w:tc>
          <w:tcPr>
            <w:tcW w:w="1930"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TIĞ</w:t>
            </w:r>
          </w:p>
          <w:p w:rsidR="00D610E2" w:rsidRPr="008D1369" w:rsidRDefault="00D610E2" w:rsidP="00D610E2">
            <w:pPr>
              <w:rPr>
                <w:rFonts w:eastAsia="Times New Roman" w:cs="Times New Roman"/>
                <w:sz w:val="24"/>
                <w:szCs w:val="24"/>
                <w:lang w:eastAsia="tr-TR"/>
              </w:rPr>
            </w:pPr>
          </w:p>
        </w:tc>
        <w:tc>
          <w:tcPr>
            <w:tcW w:w="2013"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SİGARA</w:t>
            </w:r>
          </w:p>
          <w:p w:rsidR="00D610E2" w:rsidRPr="008D1369" w:rsidRDefault="00D610E2" w:rsidP="00D610E2">
            <w:pPr>
              <w:rPr>
                <w:rFonts w:eastAsia="Times New Roman" w:cs="Times New Roman"/>
                <w:sz w:val="24"/>
                <w:szCs w:val="24"/>
                <w:lang w:eastAsia="tr-TR"/>
              </w:rPr>
            </w:pPr>
          </w:p>
        </w:tc>
        <w:tc>
          <w:tcPr>
            <w:tcW w:w="1977"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ÇAKMAK</w:t>
            </w:r>
          </w:p>
          <w:p w:rsidR="00D610E2" w:rsidRPr="008D1369" w:rsidRDefault="00D610E2" w:rsidP="00D610E2">
            <w:pPr>
              <w:rPr>
                <w:rFonts w:eastAsia="Times New Roman" w:cs="Times New Roman"/>
                <w:sz w:val="24"/>
                <w:szCs w:val="24"/>
                <w:lang w:eastAsia="tr-TR"/>
              </w:rPr>
            </w:pPr>
          </w:p>
        </w:tc>
        <w:tc>
          <w:tcPr>
            <w:tcW w:w="1828"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TESPİH</w:t>
            </w:r>
          </w:p>
          <w:p w:rsidR="00D610E2" w:rsidRPr="008D1369" w:rsidRDefault="00D610E2" w:rsidP="00D610E2">
            <w:pPr>
              <w:rPr>
                <w:rFonts w:eastAsia="Times New Roman" w:cs="Times New Roman"/>
                <w:sz w:val="24"/>
                <w:szCs w:val="24"/>
                <w:lang w:eastAsia="tr-TR"/>
              </w:rPr>
            </w:pPr>
          </w:p>
        </w:tc>
        <w:tc>
          <w:tcPr>
            <w:tcW w:w="1592"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RADYO</w:t>
            </w:r>
          </w:p>
          <w:p w:rsidR="00D610E2" w:rsidRPr="008D1369" w:rsidRDefault="00D610E2" w:rsidP="00D610E2">
            <w:pPr>
              <w:rPr>
                <w:rFonts w:eastAsia="Times New Roman" w:cs="Times New Roman"/>
                <w:sz w:val="24"/>
                <w:szCs w:val="24"/>
                <w:lang w:eastAsia="tr-TR"/>
              </w:rPr>
            </w:pPr>
          </w:p>
        </w:tc>
      </w:tr>
      <w:tr w:rsidR="00D610E2" w:rsidRPr="008D1369" w:rsidTr="00D610E2">
        <w:trPr>
          <w:trHeight w:val="255"/>
        </w:trPr>
        <w:tc>
          <w:tcPr>
            <w:tcW w:w="1930"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BUZDOLABI</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p>
        </w:tc>
        <w:tc>
          <w:tcPr>
            <w:tcW w:w="2013"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ÇAYDANLIK</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p>
        </w:tc>
        <w:tc>
          <w:tcPr>
            <w:tcW w:w="1977"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KANTİN MALZEMELERİ</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p>
        </w:tc>
        <w:tc>
          <w:tcPr>
            <w:tcW w:w="1828" w:type="dxa"/>
            <w:noWrap/>
            <w:vAlign w:val="bottom"/>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REVİRDEN VERİLEN İLAÇLAR</w:t>
            </w:r>
          </w:p>
          <w:p w:rsidR="00D610E2" w:rsidRPr="008D1369" w:rsidRDefault="00D610E2" w:rsidP="00D610E2">
            <w:pPr>
              <w:rPr>
                <w:rFonts w:eastAsia="Times New Roman" w:cs="Times New Roman"/>
                <w:sz w:val="24"/>
                <w:szCs w:val="24"/>
                <w:lang w:eastAsia="tr-TR"/>
              </w:rPr>
            </w:pPr>
          </w:p>
        </w:tc>
        <w:tc>
          <w:tcPr>
            <w:tcW w:w="1592" w:type="dxa"/>
            <w:noWrap/>
            <w:vAlign w:val="bottom"/>
          </w:tcPr>
          <w:p w:rsidR="00D610E2" w:rsidRPr="008D1369" w:rsidRDefault="00D610E2" w:rsidP="00D610E2">
            <w:pPr>
              <w:rPr>
                <w:rFonts w:eastAsia="Times New Roman" w:cs="Times New Roman"/>
                <w:sz w:val="24"/>
                <w:szCs w:val="24"/>
                <w:lang w:eastAsia="tr-TR"/>
              </w:rPr>
            </w:pPr>
          </w:p>
        </w:tc>
      </w:tr>
    </w:tbl>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D610E2">
      <w:pPr>
        <w:spacing w:after="200" w:line="276" w:lineRule="auto"/>
        <w:ind w:firstLine="708"/>
        <w:rPr>
          <w:rFonts w:cs="Times New Roman"/>
          <w:sz w:val="24"/>
          <w:szCs w:val="24"/>
        </w:rPr>
      </w:pPr>
      <w:r w:rsidRPr="008D1369">
        <w:rPr>
          <w:rFonts w:cs="Times New Roman"/>
          <w:sz w:val="24"/>
          <w:szCs w:val="24"/>
        </w:rPr>
        <w:t xml:space="preserve">ÖZDEMİR BEROVA (Yerinden) (Devamla) – Sayın Başkan, </w:t>
      </w:r>
      <w:proofErr w:type="spellStart"/>
      <w:r w:rsidRPr="008D1369">
        <w:rPr>
          <w:rFonts w:cs="Times New Roman"/>
          <w:sz w:val="24"/>
          <w:szCs w:val="24"/>
        </w:rPr>
        <w:t>burda</w:t>
      </w:r>
      <w:proofErr w:type="spellEnd"/>
      <w:r w:rsidRPr="008D1369">
        <w:rPr>
          <w:rFonts w:cs="Times New Roman"/>
          <w:sz w:val="24"/>
          <w:szCs w:val="24"/>
        </w:rPr>
        <w:t xml:space="preserve"> da yine Cetveliyle birlikte oylanmasını öneriyorum.</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9’uncu maddeyi Cetveliyle birlikte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w:t>
      </w:r>
    </w:p>
    <w:p w:rsidR="00D610E2" w:rsidRPr="008D1369" w:rsidRDefault="00D610E2" w:rsidP="00D610E2">
      <w:pPr>
        <w:ind w:firstLine="708"/>
        <w:rPr>
          <w:rFonts w:cs="Times New Roman"/>
          <w:sz w:val="24"/>
          <w:szCs w:val="24"/>
        </w:rPr>
      </w:pPr>
    </w:p>
    <w:tbl>
      <w:tblPr>
        <w:tblpPr w:leftFromText="141" w:rightFromText="141" w:vertAnchor="text" w:horzAnchor="margin" w:tblpY="-3"/>
        <w:tblW w:w="9198" w:type="dxa"/>
        <w:tblLayout w:type="fixed"/>
        <w:tblLook w:val="0000" w:firstRow="0" w:lastRow="0" w:firstColumn="0" w:lastColumn="0" w:noHBand="0" w:noVBand="0"/>
      </w:tblPr>
      <w:tblGrid>
        <w:gridCol w:w="1818"/>
        <w:gridCol w:w="720"/>
        <w:gridCol w:w="630"/>
        <w:gridCol w:w="630"/>
        <w:gridCol w:w="5400"/>
      </w:tblGrid>
      <w:tr w:rsidR="00D610E2" w:rsidRPr="008D1369" w:rsidTr="00D610E2">
        <w:trPr>
          <w:trHeight w:val="770"/>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br w:type="page"/>
            </w:r>
            <w:r w:rsidRPr="008D1369">
              <w:rPr>
                <w:rFonts w:eastAsia="Times New Roman" w:cs="Times New Roman"/>
                <w:sz w:val="24"/>
                <w:szCs w:val="24"/>
                <w:lang w:eastAsia="tr-TR"/>
              </w:rPr>
              <w:br w:type="page"/>
              <w:t>Esas Yasanın 11’inci Maddesinin</w:t>
            </w:r>
          </w:p>
        </w:tc>
        <w:tc>
          <w:tcPr>
            <w:tcW w:w="7380" w:type="dxa"/>
            <w:gridSpan w:val="4"/>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10. Esas Yasa, 11’inci maddesinin (1)’inci fıkrası kaldırılmak ve yerine aşağıdaki yeni (1)’inci fıkra konmak suretiyle değiştirilir:</w:t>
            </w:r>
          </w:p>
        </w:tc>
      </w:tr>
      <w:tr w:rsidR="00D610E2" w:rsidRPr="008D1369" w:rsidTr="00D610E2">
        <w:trPr>
          <w:trHeight w:val="545"/>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Değiştirilmesi</w:t>
            </w: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6030" w:type="dxa"/>
            <w:gridSpan w:val="2"/>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Aşağıda belirtilen şartlara bağlı kalınması koşuluyla, bu Yasanın 9’uncu maddesinin (1)’inci fıkrasına bağlı Birinci Cetvelde yer alan kadrolardan; Müdür, Müdür Muavini, Cezaevi Amirleri ve Cezaevi Hizmetleri Sınıfında bulunup, Cezaevinde fiilen görev yapanlara iyi hal göstermeleri karşılığında aşağıda belirtildiği şekilde “İyi Ahlak Ödeneği” verilir:</w:t>
            </w:r>
          </w:p>
        </w:tc>
      </w:tr>
      <w:tr w:rsidR="00D610E2" w:rsidRPr="008D1369" w:rsidTr="00D610E2">
        <w:trPr>
          <w:trHeight w:val="338"/>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(A)</w:t>
            </w:r>
          </w:p>
        </w:tc>
        <w:tc>
          <w:tcPr>
            <w:tcW w:w="540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2 (iki) yıl kesintisiz iyi halden sonra aylık maaşının %  </w:t>
            </w:r>
            <w:proofErr w:type="gramStart"/>
            <w:r w:rsidRPr="008D1369">
              <w:rPr>
                <w:rFonts w:eastAsia="Times New Roman" w:cs="Times New Roman"/>
                <w:sz w:val="24"/>
                <w:szCs w:val="24"/>
                <w:lang w:eastAsia="tr-TR"/>
              </w:rPr>
              <w:t>1.5</w:t>
            </w:r>
            <w:proofErr w:type="gramEnd"/>
            <w:r w:rsidRPr="008D1369">
              <w:rPr>
                <w:rFonts w:eastAsia="Times New Roman" w:cs="Times New Roman"/>
                <w:sz w:val="24"/>
                <w:szCs w:val="24"/>
                <w:lang w:eastAsia="tr-TR"/>
              </w:rPr>
              <w:t xml:space="preserve"> (yüzde bir buçuk)’i;</w:t>
            </w:r>
          </w:p>
        </w:tc>
      </w:tr>
      <w:tr w:rsidR="00D610E2" w:rsidRPr="008D1369" w:rsidTr="00D610E2">
        <w:trPr>
          <w:trHeight w:val="338"/>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(B)</w:t>
            </w:r>
          </w:p>
        </w:tc>
        <w:tc>
          <w:tcPr>
            <w:tcW w:w="540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Müteakip 2 (iki) yıl kesintisiz iyi halden sonra aylık maaşının % 2 (yüzde iki)’si;</w:t>
            </w:r>
          </w:p>
        </w:tc>
      </w:tr>
      <w:tr w:rsidR="00D610E2" w:rsidRPr="008D1369" w:rsidTr="00D610E2">
        <w:trPr>
          <w:trHeight w:val="338"/>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(C)</w:t>
            </w:r>
          </w:p>
        </w:tc>
        <w:tc>
          <w:tcPr>
            <w:tcW w:w="540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Müteakip 4 (dört) yıl kesintisiz iyi halden sonra aylık maaşının % 3 (yüzde üç)’</w:t>
            </w:r>
            <w:proofErr w:type="gramStart"/>
            <w:r w:rsidRPr="008D1369">
              <w:rPr>
                <w:rFonts w:eastAsia="Times New Roman" w:cs="Times New Roman"/>
                <w:sz w:val="24"/>
                <w:szCs w:val="24"/>
                <w:lang w:eastAsia="tr-TR"/>
              </w:rPr>
              <w:t>ü,</w:t>
            </w:r>
            <w:proofErr w:type="gramEnd"/>
            <w:r w:rsidRPr="008D1369">
              <w:rPr>
                <w:rFonts w:eastAsia="Times New Roman" w:cs="Times New Roman"/>
                <w:sz w:val="24"/>
                <w:szCs w:val="24"/>
                <w:lang w:eastAsia="tr-TR"/>
              </w:rPr>
              <w:t xml:space="preserve"> ve</w:t>
            </w:r>
          </w:p>
        </w:tc>
      </w:tr>
      <w:tr w:rsidR="00D610E2" w:rsidRPr="008D1369" w:rsidTr="00D610E2">
        <w:trPr>
          <w:trHeight w:val="338"/>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r w:rsidRPr="008D1369">
              <w:rPr>
                <w:rFonts w:eastAsia="Times New Roman" w:cs="Times New Roman"/>
                <w:sz w:val="24"/>
                <w:szCs w:val="24"/>
                <w:lang w:eastAsia="tr-TR"/>
              </w:rPr>
              <w:t>(Ç)</w:t>
            </w:r>
          </w:p>
        </w:tc>
        <w:tc>
          <w:tcPr>
            <w:tcW w:w="5400" w:type="dxa"/>
          </w:tcPr>
          <w:p w:rsidR="00D610E2"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Müteakip 4 (dört) yıl kesintisiz iyi halden sonra aylık maaşının % 4 (yüzde dört)’ü.”</w:t>
            </w:r>
          </w:p>
          <w:p w:rsidR="00C969A1" w:rsidRPr="008D1369" w:rsidRDefault="00C969A1" w:rsidP="00D610E2">
            <w:pPr>
              <w:overflowPunct w:val="0"/>
              <w:autoSpaceDE w:val="0"/>
              <w:autoSpaceDN w:val="0"/>
              <w:adjustRightInd w:val="0"/>
              <w:textAlignment w:val="baseline"/>
              <w:rPr>
                <w:rFonts w:eastAsia="Times New Roman" w:cs="Times New Roman"/>
                <w:sz w:val="24"/>
                <w:szCs w:val="24"/>
                <w:lang w:eastAsia="tr-TR"/>
              </w:rPr>
            </w:pPr>
          </w:p>
        </w:tc>
      </w:tr>
    </w:tbl>
    <w:p w:rsidR="00D610E2" w:rsidRPr="008D1369" w:rsidRDefault="00D610E2" w:rsidP="00D610E2">
      <w:pPr>
        <w:ind w:firstLine="708"/>
        <w:rPr>
          <w:rFonts w:cs="Times New Roman"/>
          <w:sz w:val="24"/>
          <w:szCs w:val="24"/>
        </w:rPr>
      </w:pPr>
      <w:r w:rsidRPr="008D1369">
        <w:rPr>
          <w:rFonts w:cs="Times New Roman"/>
          <w:sz w:val="24"/>
          <w:szCs w:val="24"/>
        </w:rPr>
        <w:t>BAŞKAN – 10’uncu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ind w:firstLine="708"/>
        <w:rPr>
          <w:rFonts w:cs="Times New Roman"/>
          <w:sz w:val="24"/>
          <w:szCs w:val="24"/>
        </w:rPr>
      </w:pPr>
    </w:p>
    <w:tbl>
      <w:tblPr>
        <w:tblW w:w="9198" w:type="dxa"/>
        <w:tblLayout w:type="fixed"/>
        <w:tblLook w:val="0000" w:firstRow="0" w:lastRow="0" w:firstColumn="0" w:lastColumn="0" w:noHBand="0" w:noVBand="0"/>
      </w:tblPr>
      <w:tblGrid>
        <w:gridCol w:w="1818"/>
        <w:gridCol w:w="720"/>
        <w:gridCol w:w="630"/>
        <w:gridCol w:w="6030"/>
      </w:tblGrid>
      <w:tr w:rsidR="00D610E2" w:rsidRPr="008D1369" w:rsidTr="00D610E2">
        <w:trPr>
          <w:trHeight w:val="338"/>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t xml:space="preserve">Esas Yasanın 13’üncü Maddesinin </w:t>
            </w:r>
          </w:p>
        </w:tc>
        <w:tc>
          <w:tcPr>
            <w:tcW w:w="7380" w:type="dxa"/>
            <w:gridSpan w:val="3"/>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11. Esas Yasa, 13’üncü maddesinin (1)’inci fıkrası kaldırılmak ve yerine aşağıdaki yeni (1)’inci fıkra konmak suretiyle değiştirilir:</w:t>
            </w:r>
          </w:p>
        </w:tc>
      </w:tr>
      <w:tr w:rsidR="00D610E2" w:rsidRPr="008D1369" w:rsidTr="00D610E2">
        <w:trPr>
          <w:trHeight w:val="338"/>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Değiştirilmesi</w:t>
            </w:r>
          </w:p>
        </w:tc>
        <w:tc>
          <w:tcPr>
            <w:tcW w:w="7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603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Cezaevinde 12 (on iki) fiili hizmet yılını tamamlayan Müdür, Müdür Muavini, Cezaevi </w:t>
            </w:r>
            <w:proofErr w:type="gramStart"/>
            <w:r w:rsidRPr="008D1369">
              <w:rPr>
                <w:rFonts w:eastAsia="Times New Roman" w:cs="Times New Roman"/>
                <w:sz w:val="24"/>
                <w:szCs w:val="24"/>
                <w:lang w:eastAsia="tr-TR"/>
              </w:rPr>
              <w:t>Amirleri,</w:t>
            </w:r>
            <w:proofErr w:type="gramEnd"/>
            <w:r w:rsidRPr="008D1369">
              <w:rPr>
                <w:rFonts w:eastAsia="Times New Roman" w:cs="Times New Roman"/>
                <w:sz w:val="24"/>
                <w:szCs w:val="24"/>
                <w:lang w:eastAsia="tr-TR"/>
              </w:rPr>
              <w:t xml:space="preserve"> ve Cezaevi Hizmetleri Sınıfında bulunan personele, cezaevinde fiilen görev yaptıkları sürece her ay, her yılın başında yürürlükte bulunan aylık asgari ücretin % 10 (yüzde on)’u kadar “Liyakat Ödeneği” verilir.”</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p w:rsidR="00D610E2" w:rsidRPr="008D1369" w:rsidRDefault="00D610E2" w:rsidP="00D610E2">
      <w:pPr>
        <w:overflowPunct w:val="0"/>
        <w:autoSpaceDE w:val="0"/>
        <w:autoSpaceDN w:val="0"/>
        <w:adjustRightInd w:val="0"/>
        <w:ind w:firstLine="708"/>
        <w:textAlignment w:val="baseline"/>
        <w:rPr>
          <w:rFonts w:eastAsia="Times New Roman" w:cs="Times New Roman"/>
          <w:sz w:val="24"/>
          <w:szCs w:val="24"/>
          <w:lang w:eastAsia="tr-TR"/>
        </w:rPr>
      </w:pPr>
    </w:p>
    <w:p w:rsidR="00D610E2" w:rsidRPr="008D1369" w:rsidRDefault="00D610E2" w:rsidP="00D610E2">
      <w:pPr>
        <w:overflowPunct w:val="0"/>
        <w:autoSpaceDE w:val="0"/>
        <w:autoSpaceDN w:val="0"/>
        <w:adjustRightInd w:val="0"/>
        <w:ind w:firstLine="708"/>
        <w:textAlignment w:val="baseline"/>
        <w:rPr>
          <w:rFonts w:eastAsia="Times New Roman" w:cs="Times New Roman"/>
          <w:sz w:val="24"/>
          <w:szCs w:val="24"/>
          <w:lang w:eastAsia="tr-TR"/>
        </w:rPr>
      </w:pPr>
      <w:r w:rsidRPr="008D1369">
        <w:rPr>
          <w:rFonts w:eastAsia="Times New Roman" w:cs="Times New Roman"/>
          <w:sz w:val="24"/>
          <w:szCs w:val="24"/>
          <w:lang w:eastAsia="tr-TR"/>
        </w:rPr>
        <w:t>BAŞKAN – 11’inci maddeyi oylarınıza sunuyorum. Kabul edenler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Kabul etmeyenler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Çekimser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Oybirliğiyle Kabul edilmiştir. </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ab/>
      </w:r>
      <w:proofErr w:type="gramStart"/>
      <w:r w:rsidRPr="008D1369">
        <w:rPr>
          <w:rFonts w:eastAsia="Times New Roman" w:cs="Times New Roman"/>
          <w:sz w:val="24"/>
          <w:szCs w:val="24"/>
          <w:lang w:eastAsia="tr-TR"/>
        </w:rPr>
        <w:t>KATİP</w:t>
      </w:r>
      <w:proofErr w:type="gramEnd"/>
      <w:r w:rsidRPr="008D1369">
        <w:rPr>
          <w:rFonts w:eastAsia="Times New Roman" w:cs="Times New Roman"/>
          <w:sz w:val="24"/>
          <w:szCs w:val="24"/>
          <w:lang w:eastAsia="tr-TR"/>
        </w:rPr>
        <w:t xml:space="preserve"> – </w:t>
      </w:r>
    </w:p>
    <w:p w:rsidR="00D610E2" w:rsidRPr="008D1369" w:rsidRDefault="00D610E2" w:rsidP="00D610E2">
      <w:pPr>
        <w:rPr>
          <w:rFonts w:eastAsia="Times New Roman" w:cs="Times New Roman"/>
          <w:sz w:val="24"/>
          <w:szCs w:val="24"/>
          <w:lang w:eastAsia="tr-TR"/>
        </w:rPr>
      </w:pPr>
    </w:p>
    <w:tbl>
      <w:tblPr>
        <w:tblW w:w="9198" w:type="dxa"/>
        <w:tblLayout w:type="fixed"/>
        <w:tblLook w:val="0000" w:firstRow="0" w:lastRow="0" w:firstColumn="0" w:lastColumn="0" w:noHBand="0" w:noVBand="0"/>
      </w:tblPr>
      <w:tblGrid>
        <w:gridCol w:w="909"/>
        <w:gridCol w:w="909"/>
        <w:gridCol w:w="720"/>
        <w:gridCol w:w="1800"/>
        <w:gridCol w:w="4860"/>
      </w:tblGrid>
      <w:tr w:rsidR="00D610E2" w:rsidRPr="008D1369" w:rsidTr="00D610E2">
        <w:trPr>
          <w:trHeight w:val="203"/>
        </w:trPr>
        <w:tc>
          <w:tcPr>
            <w:tcW w:w="1818" w:type="dxa"/>
            <w:gridSpan w:val="2"/>
          </w:tcPr>
          <w:p w:rsidR="00D610E2" w:rsidRPr="008D1369" w:rsidRDefault="00D610E2" w:rsidP="00D610E2">
            <w:pPr>
              <w:rPr>
                <w:rFonts w:cs="Times New Roman"/>
                <w:sz w:val="24"/>
                <w:szCs w:val="24"/>
              </w:rPr>
            </w:pPr>
            <w:r w:rsidRPr="008D1369">
              <w:rPr>
                <w:rFonts w:cs="Times New Roman"/>
                <w:sz w:val="24"/>
                <w:szCs w:val="24"/>
              </w:rPr>
              <w:t xml:space="preserve">Esas Yasaya Yeni 14A Maddesinin </w:t>
            </w:r>
          </w:p>
        </w:tc>
        <w:tc>
          <w:tcPr>
            <w:tcW w:w="7380" w:type="dxa"/>
            <w:gridSpan w:val="3"/>
          </w:tcPr>
          <w:p w:rsidR="00D610E2" w:rsidRPr="008D1369" w:rsidRDefault="00D610E2" w:rsidP="00D610E2">
            <w:pPr>
              <w:rPr>
                <w:rFonts w:cs="Times New Roman"/>
                <w:sz w:val="24"/>
                <w:szCs w:val="24"/>
              </w:rPr>
            </w:pPr>
            <w:r w:rsidRPr="008D1369">
              <w:rPr>
                <w:rFonts w:cs="Times New Roman"/>
                <w:sz w:val="24"/>
                <w:szCs w:val="24"/>
              </w:rPr>
              <w:t>12. Esas Yasa, 14’üncü maddesinden hemen sonra aşağıdaki yeni 14A Maddesi eklenmek suretiyle değiştirilir:</w:t>
            </w:r>
          </w:p>
        </w:tc>
      </w:tr>
      <w:tr w:rsidR="00D610E2" w:rsidRPr="008D1369" w:rsidTr="00D610E2">
        <w:trPr>
          <w:trHeight w:val="203"/>
        </w:trPr>
        <w:tc>
          <w:tcPr>
            <w:tcW w:w="1818" w:type="dxa"/>
            <w:gridSpan w:val="2"/>
          </w:tcPr>
          <w:p w:rsidR="00D610E2" w:rsidRPr="008D1369" w:rsidRDefault="00D610E2" w:rsidP="00D610E2">
            <w:pPr>
              <w:rPr>
                <w:rFonts w:cs="Times New Roman"/>
                <w:sz w:val="24"/>
                <w:szCs w:val="24"/>
              </w:rPr>
            </w:pPr>
            <w:r w:rsidRPr="008D1369">
              <w:rPr>
                <w:rFonts w:cs="Times New Roman"/>
                <w:sz w:val="24"/>
                <w:szCs w:val="24"/>
              </w:rPr>
              <w:t>Eklenmesi</w:t>
            </w:r>
          </w:p>
        </w:tc>
        <w:tc>
          <w:tcPr>
            <w:tcW w:w="720" w:type="dxa"/>
          </w:tcPr>
          <w:p w:rsidR="00D610E2" w:rsidRPr="008D1369" w:rsidRDefault="00D610E2" w:rsidP="00D610E2">
            <w:pPr>
              <w:rPr>
                <w:rFonts w:cs="Times New Roman"/>
                <w:sz w:val="24"/>
                <w:szCs w:val="24"/>
              </w:rPr>
            </w:pPr>
          </w:p>
        </w:tc>
        <w:tc>
          <w:tcPr>
            <w:tcW w:w="1800" w:type="dxa"/>
            <w:vMerge w:val="restart"/>
          </w:tcPr>
          <w:p w:rsidR="00D610E2" w:rsidRPr="008D1369" w:rsidRDefault="00D610E2" w:rsidP="00D610E2">
            <w:pPr>
              <w:rPr>
                <w:rFonts w:cs="Times New Roman"/>
                <w:sz w:val="24"/>
                <w:szCs w:val="24"/>
              </w:rPr>
            </w:pPr>
            <w:r w:rsidRPr="008D1369">
              <w:rPr>
                <w:rFonts w:cs="Times New Roman"/>
                <w:sz w:val="24"/>
                <w:szCs w:val="24"/>
              </w:rPr>
              <w:t>“Cezaevi Tabibi, Cezaevi Diş Tabibi ve Cezaevi Hemşiresine Verilecek Tahsisatlar</w:t>
            </w:r>
          </w:p>
        </w:tc>
        <w:tc>
          <w:tcPr>
            <w:tcW w:w="4860" w:type="dxa"/>
            <w:vMerge w:val="restart"/>
          </w:tcPr>
          <w:p w:rsidR="00D610E2" w:rsidRPr="008D1369" w:rsidRDefault="00D610E2" w:rsidP="00D610E2">
            <w:pPr>
              <w:rPr>
                <w:rFonts w:cs="Times New Roman"/>
                <w:sz w:val="24"/>
                <w:szCs w:val="24"/>
              </w:rPr>
            </w:pPr>
            <w:r w:rsidRPr="008D1369">
              <w:rPr>
                <w:rFonts w:cs="Times New Roman"/>
                <w:sz w:val="24"/>
                <w:szCs w:val="24"/>
              </w:rPr>
              <w:t xml:space="preserve">14A. Cezaevi Tabibi, Cezaevi Diş Tabibi ve Cezaevi Hemşiresi, Kamu Sağlık Çalışanları Yasasındaki </w:t>
            </w:r>
            <w:proofErr w:type="spellStart"/>
            <w:r w:rsidRPr="008D1369">
              <w:rPr>
                <w:rFonts w:cs="Times New Roman"/>
                <w:sz w:val="24"/>
                <w:szCs w:val="24"/>
              </w:rPr>
              <w:t>Tabib</w:t>
            </w:r>
            <w:proofErr w:type="spellEnd"/>
            <w:r w:rsidRPr="008D1369">
              <w:rPr>
                <w:rFonts w:cs="Times New Roman"/>
                <w:sz w:val="24"/>
                <w:szCs w:val="24"/>
              </w:rPr>
              <w:t xml:space="preserve">, Diş Tabibi ve Hemşire kadrolarda görev yapanlara verilen </w:t>
            </w:r>
            <w:proofErr w:type="spellStart"/>
            <w:r w:rsidRPr="008D1369">
              <w:rPr>
                <w:rFonts w:cs="Times New Roman"/>
                <w:sz w:val="24"/>
                <w:szCs w:val="24"/>
              </w:rPr>
              <w:t>tahsisatlardan</w:t>
            </w:r>
            <w:proofErr w:type="spellEnd"/>
            <w:r w:rsidRPr="008D1369">
              <w:rPr>
                <w:rFonts w:cs="Times New Roman"/>
                <w:sz w:val="24"/>
                <w:szCs w:val="24"/>
              </w:rPr>
              <w:t xml:space="preserve"> aynen yararlanırlar.”</w:t>
            </w:r>
          </w:p>
        </w:tc>
      </w:tr>
      <w:tr w:rsidR="00D610E2" w:rsidRPr="008D1369" w:rsidTr="00D610E2">
        <w:trPr>
          <w:trHeight w:val="203"/>
        </w:trPr>
        <w:tc>
          <w:tcPr>
            <w:tcW w:w="909" w:type="dxa"/>
          </w:tcPr>
          <w:p w:rsidR="00D610E2" w:rsidRPr="008D1369" w:rsidRDefault="00D610E2" w:rsidP="00D610E2">
            <w:pPr>
              <w:rPr>
                <w:rFonts w:cs="Times New Roman"/>
                <w:sz w:val="24"/>
                <w:szCs w:val="24"/>
              </w:rPr>
            </w:pPr>
          </w:p>
        </w:tc>
        <w:tc>
          <w:tcPr>
            <w:tcW w:w="1629" w:type="dxa"/>
            <w:gridSpan w:val="2"/>
          </w:tcPr>
          <w:p w:rsidR="00D610E2" w:rsidRPr="008D1369" w:rsidRDefault="00D610E2" w:rsidP="00D610E2">
            <w:pPr>
              <w:rPr>
                <w:rFonts w:cs="Times New Roman"/>
                <w:sz w:val="24"/>
                <w:szCs w:val="24"/>
              </w:rPr>
            </w:pPr>
            <w:r w:rsidRPr="008D1369">
              <w:rPr>
                <w:rFonts w:cs="Times New Roman"/>
                <w:sz w:val="24"/>
                <w:szCs w:val="24"/>
              </w:rPr>
              <w:t>6/2009</w:t>
            </w:r>
          </w:p>
          <w:p w:rsidR="00D610E2" w:rsidRPr="008D1369" w:rsidRDefault="00D610E2" w:rsidP="00D610E2">
            <w:pPr>
              <w:rPr>
                <w:rFonts w:cs="Times New Roman"/>
                <w:sz w:val="24"/>
                <w:szCs w:val="24"/>
              </w:rPr>
            </w:pPr>
            <w:r w:rsidRPr="008D1369">
              <w:rPr>
                <w:rFonts w:cs="Times New Roman"/>
                <w:sz w:val="24"/>
                <w:szCs w:val="24"/>
              </w:rPr>
              <w:t xml:space="preserve">     75/2009</w:t>
            </w:r>
          </w:p>
          <w:p w:rsidR="00D610E2" w:rsidRPr="008D1369" w:rsidRDefault="00D610E2" w:rsidP="00D610E2">
            <w:pPr>
              <w:rPr>
                <w:rFonts w:cs="Times New Roman"/>
                <w:sz w:val="24"/>
                <w:szCs w:val="24"/>
              </w:rPr>
            </w:pPr>
            <w:r w:rsidRPr="008D1369">
              <w:rPr>
                <w:rFonts w:cs="Times New Roman"/>
                <w:sz w:val="24"/>
                <w:szCs w:val="24"/>
              </w:rPr>
              <w:t xml:space="preserve">     37/2010</w:t>
            </w:r>
          </w:p>
          <w:p w:rsidR="00D610E2" w:rsidRPr="008D1369" w:rsidRDefault="00D610E2" w:rsidP="00D610E2">
            <w:pPr>
              <w:rPr>
                <w:rFonts w:cs="Times New Roman"/>
                <w:sz w:val="24"/>
                <w:szCs w:val="24"/>
              </w:rPr>
            </w:pPr>
            <w:r w:rsidRPr="008D1369">
              <w:rPr>
                <w:rFonts w:cs="Times New Roman"/>
                <w:sz w:val="24"/>
                <w:szCs w:val="24"/>
              </w:rPr>
              <w:t xml:space="preserve">     49/2010</w:t>
            </w:r>
          </w:p>
          <w:p w:rsidR="00D610E2" w:rsidRPr="008D1369" w:rsidRDefault="00D610E2" w:rsidP="00D610E2">
            <w:pPr>
              <w:rPr>
                <w:rFonts w:cs="Times New Roman"/>
                <w:sz w:val="24"/>
                <w:szCs w:val="24"/>
              </w:rPr>
            </w:pPr>
            <w:r w:rsidRPr="008D1369">
              <w:rPr>
                <w:rFonts w:cs="Times New Roman"/>
                <w:sz w:val="24"/>
                <w:szCs w:val="24"/>
              </w:rPr>
              <w:t xml:space="preserve">     18/2017</w:t>
            </w:r>
          </w:p>
          <w:p w:rsidR="00D610E2" w:rsidRPr="008D1369" w:rsidRDefault="00D610E2" w:rsidP="00D610E2">
            <w:pPr>
              <w:rPr>
                <w:rFonts w:cs="Times New Roman"/>
                <w:sz w:val="24"/>
                <w:szCs w:val="24"/>
              </w:rPr>
            </w:pPr>
            <w:r w:rsidRPr="008D1369">
              <w:rPr>
                <w:rFonts w:cs="Times New Roman"/>
                <w:sz w:val="24"/>
                <w:szCs w:val="24"/>
              </w:rPr>
              <w:t xml:space="preserve">     47/2017</w:t>
            </w:r>
          </w:p>
          <w:p w:rsidR="00D610E2" w:rsidRPr="008D1369" w:rsidRDefault="00D610E2" w:rsidP="00D610E2">
            <w:pPr>
              <w:rPr>
                <w:rFonts w:cs="Times New Roman"/>
                <w:sz w:val="24"/>
                <w:szCs w:val="24"/>
              </w:rPr>
            </w:pPr>
            <w:r w:rsidRPr="008D1369">
              <w:rPr>
                <w:rFonts w:cs="Times New Roman"/>
                <w:sz w:val="24"/>
                <w:szCs w:val="24"/>
              </w:rPr>
              <w:lastRenderedPageBreak/>
              <w:t xml:space="preserve">       1/2018</w:t>
            </w:r>
          </w:p>
          <w:p w:rsidR="00D610E2" w:rsidRPr="008D1369" w:rsidRDefault="00D610E2" w:rsidP="00D610E2">
            <w:pPr>
              <w:rPr>
                <w:rFonts w:cs="Times New Roman"/>
                <w:sz w:val="24"/>
                <w:szCs w:val="24"/>
              </w:rPr>
            </w:pPr>
            <w:r w:rsidRPr="008D1369">
              <w:rPr>
                <w:rFonts w:cs="Times New Roman"/>
                <w:sz w:val="24"/>
                <w:szCs w:val="24"/>
              </w:rPr>
              <w:t xml:space="preserve">       7/2018</w:t>
            </w:r>
          </w:p>
          <w:p w:rsidR="00D610E2" w:rsidRPr="008D1369" w:rsidRDefault="00D610E2" w:rsidP="00D610E2">
            <w:pPr>
              <w:rPr>
                <w:rFonts w:cs="Times New Roman"/>
                <w:sz w:val="24"/>
                <w:szCs w:val="24"/>
              </w:rPr>
            </w:pPr>
            <w:r w:rsidRPr="008D1369">
              <w:rPr>
                <w:rFonts w:cs="Times New Roman"/>
                <w:sz w:val="24"/>
                <w:szCs w:val="24"/>
              </w:rPr>
              <w:t xml:space="preserve">     36/2019</w:t>
            </w:r>
          </w:p>
        </w:tc>
        <w:tc>
          <w:tcPr>
            <w:tcW w:w="1800" w:type="dxa"/>
            <w:vMerge/>
          </w:tcPr>
          <w:p w:rsidR="00D610E2" w:rsidRPr="008D1369" w:rsidRDefault="00D610E2" w:rsidP="00D610E2">
            <w:pPr>
              <w:rPr>
                <w:rFonts w:cs="Times New Roman"/>
                <w:sz w:val="24"/>
                <w:szCs w:val="24"/>
              </w:rPr>
            </w:pPr>
          </w:p>
        </w:tc>
        <w:tc>
          <w:tcPr>
            <w:tcW w:w="4860" w:type="dxa"/>
            <w:vMerge/>
          </w:tcPr>
          <w:p w:rsidR="00D610E2" w:rsidRPr="008D1369" w:rsidRDefault="00D610E2" w:rsidP="00D610E2">
            <w:pPr>
              <w:rPr>
                <w:rFonts w:cs="Times New Roman"/>
                <w:sz w:val="24"/>
                <w:szCs w:val="24"/>
              </w:rPr>
            </w:pPr>
          </w:p>
        </w:tc>
      </w:tr>
    </w:tbl>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ab/>
        <w:t>BAŞKAN – 12’nci maddeyi oylarınıza sunuyorum. Kabul edenler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Kabul etmeyenler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Çekimser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Oybirliğiyle kabul edilmiştir.</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ab/>
      </w:r>
      <w:proofErr w:type="gramStart"/>
      <w:r w:rsidRPr="008D1369">
        <w:rPr>
          <w:rFonts w:eastAsia="Times New Roman" w:cs="Times New Roman"/>
          <w:sz w:val="24"/>
          <w:szCs w:val="24"/>
          <w:lang w:eastAsia="tr-TR"/>
        </w:rPr>
        <w:t>KATİP</w:t>
      </w:r>
      <w:proofErr w:type="gramEnd"/>
      <w:r w:rsidRPr="008D1369">
        <w:rPr>
          <w:rFonts w:eastAsia="Times New Roman" w:cs="Times New Roman"/>
          <w:sz w:val="24"/>
          <w:szCs w:val="24"/>
          <w:lang w:eastAsia="tr-TR"/>
        </w:rPr>
        <w:t xml:space="preserve"> - </w:t>
      </w:r>
    </w:p>
    <w:p w:rsidR="00D610E2" w:rsidRPr="008D1369" w:rsidRDefault="00D610E2" w:rsidP="00D610E2">
      <w:pPr>
        <w:rPr>
          <w:rFonts w:eastAsia="Times New Roman" w:cs="Times New Roman"/>
          <w:sz w:val="24"/>
          <w:szCs w:val="24"/>
          <w:lang w:eastAsia="tr-TR"/>
        </w:rPr>
      </w:pPr>
    </w:p>
    <w:tbl>
      <w:tblPr>
        <w:tblW w:w="9198" w:type="dxa"/>
        <w:tblLayout w:type="fixed"/>
        <w:tblLook w:val="0000" w:firstRow="0" w:lastRow="0" w:firstColumn="0" w:lastColumn="0" w:noHBand="0" w:noVBand="0"/>
      </w:tblPr>
      <w:tblGrid>
        <w:gridCol w:w="1818"/>
        <w:gridCol w:w="720"/>
        <w:gridCol w:w="1890"/>
        <w:gridCol w:w="540"/>
        <w:gridCol w:w="540"/>
        <w:gridCol w:w="3690"/>
      </w:tblGrid>
      <w:tr w:rsidR="00D610E2" w:rsidRPr="008D1369" w:rsidTr="00D610E2">
        <w:tc>
          <w:tcPr>
            <w:tcW w:w="1818" w:type="dxa"/>
          </w:tcPr>
          <w:p w:rsidR="00D610E2" w:rsidRPr="008D1369" w:rsidRDefault="00D610E2" w:rsidP="00D610E2">
            <w:pPr>
              <w:rPr>
                <w:rFonts w:cs="Times New Roman"/>
                <w:sz w:val="24"/>
                <w:szCs w:val="24"/>
              </w:rPr>
            </w:pPr>
            <w:r w:rsidRPr="008D1369">
              <w:rPr>
                <w:rFonts w:cs="Times New Roman"/>
                <w:sz w:val="24"/>
                <w:szCs w:val="24"/>
              </w:rPr>
              <w:br w:type="page"/>
            </w:r>
            <w:r w:rsidRPr="008D1369">
              <w:rPr>
                <w:rFonts w:cs="Times New Roman"/>
                <w:sz w:val="24"/>
                <w:szCs w:val="24"/>
              </w:rPr>
              <w:br w:type="page"/>
              <w:t xml:space="preserve">Esas Yasanın 15’inci Maddesinin </w:t>
            </w:r>
          </w:p>
        </w:tc>
        <w:tc>
          <w:tcPr>
            <w:tcW w:w="7380" w:type="dxa"/>
            <w:gridSpan w:val="5"/>
          </w:tcPr>
          <w:p w:rsidR="00D610E2" w:rsidRPr="008D1369" w:rsidRDefault="00D610E2" w:rsidP="00D610E2">
            <w:pPr>
              <w:rPr>
                <w:rFonts w:cs="Times New Roman"/>
                <w:sz w:val="24"/>
                <w:szCs w:val="24"/>
              </w:rPr>
            </w:pPr>
            <w:r w:rsidRPr="008D1369">
              <w:rPr>
                <w:rFonts w:cs="Times New Roman"/>
                <w:sz w:val="24"/>
                <w:szCs w:val="24"/>
              </w:rPr>
              <w:t>13. Esas Yasa, 15’inci maddesi kaldırılmak ve yerine aşağıda yeni 15’inci madde konmak suretiyle değiştirilir:</w:t>
            </w:r>
          </w:p>
        </w:tc>
      </w:tr>
      <w:tr w:rsidR="00D610E2" w:rsidRPr="008D1369" w:rsidTr="00D610E2">
        <w:tc>
          <w:tcPr>
            <w:tcW w:w="1818" w:type="dxa"/>
          </w:tcPr>
          <w:p w:rsidR="00D610E2" w:rsidRPr="008D1369" w:rsidRDefault="00D610E2" w:rsidP="00D610E2">
            <w:pPr>
              <w:rPr>
                <w:rFonts w:cs="Times New Roman"/>
                <w:sz w:val="24"/>
                <w:szCs w:val="24"/>
              </w:rPr>
            </w:pPr>
            <w:r w:rsidRPr="008D1369">
              <w:rPr>
                <w:rFonts w:cs="Times New Roman"/>
                <w:sz w:val="24"/>
                <w:szCs w:val="24"/>
              </w:rPr>
              <w:t>Değiştirilmesi</w:t>
            </w:r>
          </w:p>
        </w:tc>
        <w:tc>
          <w:tcPr>
            <w:tcW w:w="720" w:type="dxa"/>
          </w:tcPr>
          <w:p w:rsidR="00D610E2" w:rsidRPr="008D1369" w:rsidRDefault="00D610E2" w:rsidP="00D610E2">
            <w:pPr>
              <w:rPr>
                <w:rFonts w:cs="Times New Roman"/>
                <w:sz w:val="24"/>
                <w:szCs w:val="24"/>
              </w:rPr>
            </w:pPr>
          </w:p>
        </w:tc>
        <w:tc>
          <w:tcPr>
            <w:tcW w:w="1890" w:type="dxa"/>
          </w:tcPr>
          <w:p w:rsidR="00D610E2" w:rsidRPr="008D1369" w:rsidRDefault="00D610E2" w:rsidP="00D610E2">
            <w:pPr>
              <w:rPr>
                <w:rFonts w:cs="Times New Roman"/>
                <w:sz w:val="24"/>
                <w:szCs w:val="24"/>
              </w:rPr>
            </w:pPr>
            <w:r w:rsidRPr="008D1369">
              <w:rPr>
                <w:rFonts w:cs="Times New Roman"/>
                <w:sz w:val="24"/>
                <w:szCs w:val="24"/>
              </w:rPr>
              <w:t xml:space="preserve">“İş Atölyelerinin Kurulması, Hükümlülerin </w:t>
            </w:r>
          </w:p>
          <w:p w:rsidR="00D610E2" w:rsidRPr="008D1369" w:rsidRDefault="00D610E2" w:rsidP="00D610E2">
            <w:pPr>
              <w:rPr>
                <w:rFonts w:cs="Times New Roman"/>
                <w:sz w:val="24"/>
                <w:szCs w:val="24"/>
              </w:rPr>
            </w:pPr>
            <w:r w:rsidRPr="008D1369">
              <w:rPr>
                <w:rFonts w:cs="Times New Roman"/>
                <w:sz w:val="24"/>
                <w:szCs w:val="24"/>
              </w:rPr>
              <w:t>İş Atölyelerinde ve İş Alanlarında Çalıştırılması, Ödenecek Ücret ve Döner Sermaye İşletimi İle İlgili Kurallar</w:t>
            </w:r>
          </w:p>
        </w:tc>
        <w:tc>
          <w:tcPr>
            <w:tcW w:w="540" w:type="dxa"/>
          </w:tcPr>
          <w:p w:rsidR="00D610E2" w:rsidRPr="008D1369" w:rsidRDefault="00D610E2" w:rsidP="00D610E2">
            <w:pPr>
              <w:rPr>
                <w:rFonts w:cs="Times New Roman"/>
                <w:sz w:val="24"/>
                <w:szCs w:val="24"/>
              </w:rPr>
            </w:pPr>
            <w:r w:rsidRPr="008D1369">
              <w:rPr>
                <w:rFonts w:cs="Times New Roman"/>
                <w:sz w:val="24"/>
                <w:szCs w:val="24"/>
              </w:rPr>
              <w:t>15.</w:t>
            </w:r>
          </w:p>
        </w:tc>
        <w:tc>
          <w:tcPr>
            <w:tcW w:w="540" w:type="dxa"/>
          </w:tcPr>
          <w:p w:rsidR="00D610E2" w:rsidRPr="008D1369" w:rsidRDefault="00D610E2" w:rsidP="00D610E2">
            <w:pPr>
              <w:rPr>
                <w:rFonts w:cs="Times New Roman"/>
                <w:sz w:val="24"/>
                <w:szCs w:val="24"/>
              </w:rPr>
            </w:pPr>
            <w:r w:rsidRPr="008D1369">
              <w:rPr>
                <w:rFonts w:cs="Times New Roman"/>
                <w:sz w:val="24"/>
                <w:szCs w:val="24"/>
              </w:rPr>
              <w:t>(1)</w:t>
            </w:r>
          </w:p>
        </w:tc>
        <w:tc>
          <w:tcPr>
            <w:tcW w:w="3690" w:type="dxa"/>
          </w:tcPr>
          <w:p w:rsidR="00D610E2" w:rsidRPr="008D1369" w:rsidRDefault="00D610E2" w:rsidP="00D610E2">
            <w:pPr>
              <w:rPr>
                <w:rFonts w:cs="Times New Roman"/>
                <w:sz w:val="24"/>
                <w:szCs w:val="24"/>
              </w:rPr>
            </w:pPr>
            <w:r w:rsidRPr="008D1369">
              <w:rPr>
                <w:rFonts w:cs="Times New Roman"/>
                <w:sz w:val="24"/>
                <w:szCs w:val="24"/>
              </w:rPr>
              <w:t xml:space="preserve">Hükümlülerin yeniden topluma kazandırılması için meslek ve sanatlarının korunup geliştirilmesi veya bir meslek veya sanat öğrenmeleri amacına yönelik olarak iş atölyeleri kurulabilir. Hükümlülerin iş atölyelerinde ve iş alanlarında veya Merkezi Cezaevi dışındaki kamu kurum ve kuruluşlarında çalıştırılması ve bu bahsedilen yerlerde üretilen ekonomik değerin pazarlanması Daire tarafından sağlanır. </w:t>
            </w:r>
          </w:p>
        </w:tc>
      </w:tr>
      <w:tr w:rsidR="00D610E2" w:rsidRPr="008D1369" w:rsidTr="00D610E2">
        <w:tc>
          <w:tcPr>
            <w:tcW w:w="1818" w:type="dxa"/>
          </w:tcPr>
          <w:p w:rsidR="00D610E2" w:rsidRPr="008D1369" w:rsidRDefault="00D610E2" w:rsidP="00D610E2">
            <w:pPr>
              <w:rPr>
                <w:rFonts w:cs="Times New Roman"/>
                <w:sz w:val="24"/>
                <w:szCs w:val="24"/>
              </w:rPr>
            </w:pPr>
          </w:p>
        </w:tc>
        <w:tc>
          <w:tcPr>
            <w:tcW w:w="720" w:type="dxa"/>
          </w:tcPr>
          <w:p w:rsidR="00D610E2" w:rsidRPr="008D1369" w:rsidRDefault="00D610E2" w:rsidP="00D610E2">
            <w:pPr>
              <w:rPr>
                <w:rFonts w:cs="Times New Roman"/>
                <w:sz w:val="24"/>
                <w:szCs w:val="24"/>
              </w:rPr>
            </w:pPr>
          </w:p>
        </w:tc>
        <w:tc>
          <w:tcPr>
            <w:tcW w:w="1890" w:type="dxa"/>
          </w:tcPr>
          <w:p w:rsidR="00D610E2" w:rsidRPr="008D1369" w:rsidRDefault="00D610E2" w:rsidP="00D610E2">
            <w:pPr>
              <w:rPr>
                <w:rFonts w:cs="Times New Roman"/>
                <w:sz w:val="24"/>
                <w:szCs w:val="24"/>
              </w:rPr>
            </w:pPr>
          </w:p>
        </w:tc>
        <w:tc>
          <w:tcPr>
            <w:tcW w:w="540" w:type="dxa"/>
          </w:tcPr>
          <w:p w:rsidR="00D610E2" w:rsidRPr="008D1369" w:rsidRDefault="00D610E2" w:rsidP="00D610E2">
            <w:pPr>
              <w:rPr>
                <w:rFonts w:cs="Times New Roman"/>
                <w:sz w:val="24"/>
                <w:szCs w:val="24"/>
              </w:rPr>
            </w:pPr>
          </w:p>
        </w:tc>
        <w:tc>
          <w:tcPr>
            <w:tcW w:w="540" w:type="dxa"/>
          </w:tcPr>
          <w:p w:rsidR="00D610E2" w:rsidRPr="008D1369" w:rsidRDefault="00D610E2" w:rsidP="00D610E2">
            <w:pPr>
              <w:rPr>
                <w:rFonts w:cs="Times New Roman"/>
                <w:sz w:val="24"/>
                <w:szCs w:val="24"/>
              </w:rPr>
            </w:pPr>
            <w:r w:rsidRPr="008D1369">
              <w:rPr>
                <w:rFonts w:cs="Times New Roman"/>
                <w:sz w:val="24"/>
                <w:szCs w:val="24"/>
              </w:rPr>
              <w:t>(2)</w:t>
            </w:r>
          </w:p>
        </w:tc>
        <w:tc>
          <w:tcPr>
            <w:tcW w:w="3690" w:type="dxa"/>
          </w:tcPr>
          <w:p w:rsidR="00D610E2" w:rsidRPr="008D1369" w:rsidRDefault="00D610E2" w:rsidP="00D610E2">
            <w:pPr>
              <w:rPr>
                <w:rFonts w:cs="Times New Roman"/>
                <w:sz w:val="24"/>
                <w:szCs w:val="24"/>
              </w:rPr>
            </w:pPr>
            <w:proofErr w:type="gramStart"/>
            <w:r w:rsidRPr="008D1369">
              <w:rPr>
                <w:rFonts w:cs="Times New Roman"/>
                <w:sz w:val="24"/>
                <w:szCs w:val="24"/>
              </w:rPr>
              <w:t xml:space="preserve">İş atölyelerinin ve iş alanlarının kurulması, kaldırılması, hükümlülerin Merkezi Cezaevi içindeki iş atölyelerinde, iş alanlarında veya Merkezi Cezaevi dışındaki kamu kurum ve kuruluşlarında çalıştırılması, çalışan hükümlülere ödenecek ücret ve bu konularda kurulması öngörülen döner sermaye ile ilgili kurallara ilişkin usul ve esaslar, </w:t>
            </w:r>
            <w:r w:rsidRPr="008D1369">
              <w:rPr>
                <w:rFonts w:cs="Times New Roman"/>
                <w:bCs/>
                <w:sz w:val="24"/>
                <w:szCs w:val="24"/>
              </w:rPr>
              <w:t xml:space="preserve">Bakanlıkça hazırlanacak, Bakanlar Kurulunca onaylanacak ve Resmi </w:t>
            </w:r>
            <w:proofErr w:type="spellStart"/>
            <w:r w:rsidRPr="008D1369">
              <w:rPr>
                <w:rFonts w:cs="Times New Roman"/>
                <w:bCs/>
                <w:sz w:val="24"/>
                <w:szCs w:val="24"/>
              </w:rPr>
              <w:t>Gazete’de</w:t>
            </w:r>
            <w:proofErr w:type="spellEnd"/>
            <w:r w:rsidRPr="008D1369">
              <w:rPr>
                <w:rFonts w:cs="Times New Roman"/>
                <w:bCs/>
                <w:sz w:val="24"/>
                <w:szCs w:val="24"/>
              </w:rPr>
              <w:t xml:space="preserve"> yayımlanacak</w:t>
            </w:r>
            <w:r w:rsidRPr="008D1369">
              <w:rPr>
                <w:rFonts w:cs="Times New Roman"/>
                <w:sz w:val="24"/>
                <w:szCs w:val="24"/>
              </w:rPr>
              <w:t xml:space="preserve"> tüzük ile düzenlenir.”</w:t>
            </w:r>
            <w:proofErr w:type="gramEnd"/>
          </w:p>
        </w:tc>
      </w:tr>
    </w:tbl>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ab/>
        <w:t>BAŞKAN – 13’üncü maddeyi oylarınıza sunuyorum. Kabul edenler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Kabul etmeyenler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Çekimser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Oybirliğiyle Kabul edilmiştir.</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ab/>
      </w:r>
      <w:proofErr w:type="gramStart"/>
      <w:r w:rsidRPr="008D1369">
        <w:rPr>
          <w:rFonts w:eastAsia="Times New Roman" w:cs="Times New Roman"/>
          <w:sz w:val="24"/>
          <w:szCs w:val="24"/>
          <w:lang w:eastAsia="tr-TR"/>
        </w:rPr>
        <w:t>KATİP</w:t>
      </w:r>
      <w:proofErr w:type="gramEnd"/>
      <w:r w:rsidRPr="008D1369">
        <w:rPr>
          <w:rFonts w:eastAsia="Times New Roman" w:cs="Times New Roman"/>
          <w:sz w:val="24"/>
          <w:szCs w:val="24"/>
          <w:lang w:eastAsia="tr-TR"/>
        </w:rPr>
        <w:t xml:space="preserve"> – </w:t>
      </w:r>
    </w:p>
    <w:p w:rsidR="00D610E2" w:rsidRPr="008D1369" w:rsidRDefault="00D610E2" w:rsidP="00D610E2">
      <w:pPr>
        <w:rPr>
          <w:rFonts w:eastAsia="Times New Roman" w:cs="Times New Roman"/>
          <w:sz w:val="24"/>
          <w:szCs w:val="24"/>
          <w:lang w:eastAsia="tr-TR"/>
        </w:rPr>
      </w:pPr>
    </w:p>
    <w:tbl>
      <w:tblPr>
        <w:tblW w:w="9198" w:type="dxa"/>
        <w:tblLayout w:type="fixed"/>
        <w:tblLook w:val="0000" w:firstRow="0" w:lastRow="0" w:firstColumn="0" w:lastColumn="0" w:noHBand="0" w:noVBand="0"/>
      </w:tblPr>
      <w:tblGrid>
        <w:gridCol w:w="1818"/>
        <w:gridCol w:w="417"/>
        <w:gridCol w:w="663"/>
        <w:gridCol w:w="6300"/>
      </w:tblGrid>
      <w:tr w:rsidR="00D610E2" w:rsidRPr="008D1369" w:rsidTr="00A13A2C">
        <w:trPr>
          <w:trHeight w:val="1688"/>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Geçici Madde</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Kadrosu Kaldırılan Personel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ile</w:t>
            </w:r>
            <w:proofErr w:type="gramEnd"/>
            <w:r w:rsidRPr="008D1369">
              <w:rPr>
                <w:rFonts w:eastAsia="Times New Roman" w:cs="Times New Roman"/>
                <w:sz w:val="24"/>
                <w:szCs w:val="24"/>
                <w:lang w:eastAsia="tr-TR"/>
              </w:rPr>
              <w:t xml:space="preserve"> İlgili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Hak ve </w:t>
            </w:r>
            <w:r w:rsidRPr="008D1369">
              <w:rPr>
                <w:rFonts w:eastAsia="Times New Roman" w:cs="Times New Roman"/>
                <w:sz w:val="24"/>
                <w:szCs w:val="24"/>
                <w:lang w:eastAsia="tr-TR"/>
              </w:rPr>
              <w:lastRenderedPageBreak/>
              <w:t>Yükümlülükler</w:t>
            </w:r>
          </w:p>
        </w:tc>
        <w:tc>
          <w:tcPr>
            <w:tcW w:w="417"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1.</w:t>
            </w:r>
          </w:p>
        </w:tc>
        <w:tc>
          <w:tcPr>
            <w:tcW w:w="663"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630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 xml:space="preserve">Bu (Değişiklik) Yasası ile kadrosu kaldırılan “III. Derece Elektrikçi”, “II. Derece Elektrikçi”, “I. Derece Dülger”, “II. Derece Dülger”, “I. Derece Terzi”, “II. Derece Terzi”, “III. Derece Terzi” ile “I. Derece Aşçı” kadrolarında çalışmakta olan personel başka bir kadroya atanıncaya veya emekliye ayrılıncaya kadar kaldırılan kadroları tutmaya ve bu kadroların </w:t>
            </w:r>
            <w:r w:rsidRPr="008D1369">
              <w:rPr>
                <w:rFonts w:eastAsia="Times New Roman" w:cs="Times New Roman"/>
                <w:sz w:val="24"/>
                <w:szCs w:val="24"/>
                <w:lang w:eastAsia="tr-TR"/>
              </w:rPr>
              <w:lastRenderedPageBreak/>
              <w:t>kendilerine kazandırmış olduğu ve/veya kazandıracağı haklardan aynen yararlanmaya devam eder.</w:t>
            </w:r>
            <w:proofErr w:type="gramEnd"/>
          </w:p>
        </w:tc>
      </w:tr>
      <w:tr w:rsidR="00D610E2" w:rsidRPr="008D1369" w:rsidTr="00A13A2C">
        <w:trPr>
          <w:trHeight w:val="293"/>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lastRenderedPageBreak/>
              <w:t xml:space="preserve">   </w:t>
            </w:r>
          </w:p>
          <w:p w:rsidR="00D610E2" w:rsidRPr="008D1369" w:rsidRDefault="00D610E2" w:rsidP="00D610E2">
            <w:pPr>
              <w:overflowPunct w:val="0"/>
              <w:autoSpaceDE w:val="0"/>
              <w:autoSpaceDN w:val="0"/>
              <w:adjustRightInd w:val="0"/>
              <w:textAlignment w:val="baseline"/>
              <w:rPr>
                <w:rFonts w:eastAsia="Calibri" w:cs="Times New Roman"/>
                <w:sz w:val="24"/>
                <w:szCs w:val="24"/>
              </w:rPr>
            </w:pPr>
            <w:r w:rsidRPr="008D1369">
              <w:rPr>
                <w:rFonts w:eastAsia="Calibri" w:cs="Times New Roman"/>
                <w:sz w:val="24"/>
                <w:szCs w:val="24"/>
              </w:rPr>
              <w:t>7/1979</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3 /1982</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12/1982</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44/1982</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42/1983</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  5/1984</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29/1984</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50/1984</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  2/1985</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10/1986</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13/1986</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30/1986      </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31/1987      </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11/1988    </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33/1988    </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13/1989    </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34/1989    </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73/1989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8/1990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19/1990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42/1990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49/1990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11/1991</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85/1991</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11/1992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35/1992</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  3/1993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62/1993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10/1994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15/1994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53/1994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18/1995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12/1996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19/1996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32/</w:t>
            </w:r>
            <w:proofErr w:type="gramStart"/>
            <w:r w:rsidRPr="008D1369">
              <w:rPr>
                <w:rFonts w:eastAsia="Calibri" w:cs="Times New Roman"/>
                <w:sz w:val="24"/>
                <w:szCs w:val="24"/>
              </w:rPr>
              <w:t>1996    16</w:t>
            </w:r>
            <w:proofErr w:type="gramEnd"/>
            <w:r w:rsidRPr="008D1369">
              <w:rPr>
                <w:rFonts w:eastAsia="Calibri" w:cs="Times New Roman"/>
                <w:sz w:val="24"/>
                <w:szCs w:val="24"/>
              </w:rPr>
              <w:t xml:space="preserve">/1997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24/1997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13/1998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40/1998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  6/1999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48/1999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4/2000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15/2000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20/2001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lastRenderedPageBreak/>
              <w:t xml:space="preserve">43/2001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25/2002    </w:t>
            </w:r>
          </w:p>
          <w:p w:rsidR="00D610E2" w:rsidRPr="008D1369" w:rsidRDefault="00D610E2" w:rsidP="00D610E2">
            <w:pPr>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60/2002    </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3/2003</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43/2003</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63/2003</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69/2003  </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5/2004</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35/2004</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20/2005</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32/2005</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59/2005</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10/2006</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44/2006</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72/2006 </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3/2007  </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57/2007    </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97/2007  </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11/2008   </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23/2008   </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34/2008  </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54/2008   </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82/2009  </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48/2010</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3/2011</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13/2011</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  20/2013   </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 xml:space="preserve">34/2013        </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19/2014</w:t>
            </w:r>
          </w:p>
          <w:p w:rsidR="00D610E2" w:rsidRPr="008D1369" w:rsidRDefault="00D610E2" w:rsidP="00D610E2">
            <w:pPr>
              <w:tabs>
                <w:tab w:val="left" w:pos="142"/>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3/2015</w:t>
            </w:r>
          </w:p>
          <w:p w:rsidR="00D610E2" w:rsidRPr="008D1369" w:rsidRDefault="00D610E2" w:rsidP="00D610E2">
            <w:pPr>
              <w:tabs>
                <w:tab w:val="left" w:pos="142"/>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48/2015</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17/</w:t>
            </w:r>
            <w:proofErr w:type="gramStart"/>
            <w:r w:rsidRPr="008D1369">
              <w:rPr>
                <w:rFonts w:eastAsia="Calibri" w:cs="Times New Roman"/>
                <w:sz w:val="24"/>
                <w:szCs w:val="24"/>
              </w:rPr>
              <w:t>2017     46</w:t>
            </w:r>
            <w:proofErr w:type="gramEnd"/>
            <w:r w:rsidRPr="008D1369">
              <w:rPr>
                <w:rFonts w:eastAsia="Calibri" w:cs="Times New Roman"/>
                <w:sz w:val="24"/>
                <w:szCs w:val="24"/>
              </w:rPr>
              <w:t>/2017</w:t>
            </w:r>
          </w:p>
          <w:p w:rsidR="00D610E2" w:rsidRPr="008D1369" w:rsidRDefault="00D610E2" w:rsidP="00D610E2">
            <w:pPr>
              <w:tabs>
                <w:tab w:val="left" w:pos="1418"/>
              </w:tabs>
              <w:overflowPunct w:val="0"/>
              <w:autoSpaceDE w:val="0"/>
              <w:autoSpaceDN w:val="0"/>
              <w:adjustRightInd w:val="0"/>
              <w:ind w:right="425"/>
              <w:jc w:val="right"/>
              <w:textAlignment w:val="baseline"/>
              <w:rPr>
                <w:rFonts w:eastAsia="Calibri" w:cs="Times New Roman"/>
                <w:sz w:val="24"/>
                <w:szCs w:val="24"/>
              </w:rPr>
            </w:pPr>
            <w:r w:rsidRPr="008D1369">
              <w:rPr>
                <w:rFonts w:eastAsia="Calibri" w:cs="Times New Roman"/>
                <w:sz w:val="24"/>
                <w:szCs w:val="24"/>
              </w:rPr>
              <w:t>12/2018</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Calibri" w:cs="Times New Roman"/>
                <w:sz w:val="24"/>
                <w:szCs w:val="24"/>
              </w:rPr>
              <w:t xml:space="preserve">      19/2018</w:t>
            </w:r>
            <w:r w:rsidRPr="008D1369">
              <w:rPr>
                <w:rFonts w:eastAsia="Times New Roman" w:cs="Times New Roman"/>
                <w:sz w:val="24"/>
                <w:szCs w:val="24"/>
                <w:lang w:eastAsia="tr-TR"/>
              </w:rPr>
              <w:t xml:space="preserve">    </w:t>
            </w:r>
          </w:p>
        </w:tc>
        <w:tc>
          <w:tcPr>
            <w:tcW w:w="417"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663"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(2)</w:t>
            </w:r>
          </w:p>
        </w:tc>
        <w:tc>
          <w:tcPr>
            <w:tcW w:w="630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Bu (Değişiklik) Yasası ile kaldırılan kadrolarda görev yapan personel hakkında, Kamu Görevlileri Yasasının kadrosu kaldırılan kamu görevlileri ile ilgili madde kuralları uygulanır. </w:t>
            </w:r>
          </w:p>
        </w:tc>
      </w:tr>
    </w:tbl>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ab/>
        <w:t>BAŞKAN – Geçici 1’inci Maddeyi oylarınıza sunuyorum.  Kabul edenler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Kabul etmeyenler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Çekimser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Oybirliğiyle kabul edilmiştir.</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ab/>
      </w:r>
      <w:proofErr w:type="gramStart"/>
      <w:r w:rsidRPr="008D1369">
        <w:rPr>
          <w:rFonts w:eastAsia="Times New Roman" w:cs="Times New Roman"/>
          <w:sz w:val="24"/>
          <w:szCs w:val="24"/>
          <w:lang w:eastAsia="tr-TR"/>
        </w:rPr>
        <w:t>KATİP</w:t>
      </w:r>
      <w:proofErr w:type="gramEnd"/>
      <w:r w:rsidRPr="008D1369">
        <w:rPr>
          <w:rFonts w:eastAsia="Times New Roman" w:cs="Times New Roman"/>
          <w:sz w:val="24"/>
          <w:szCs w:val="24"/>
          <w:lang w:eastAsia="tr-TR"/>
        </w:rPr>
        <w:t xml:space="preserve"> – </w:t>
      </w:r>
    </w:p>
    <w:p w:rsidR="00D610E2" w:rsidRPr="008D1369" w:rsidRDefault="00D610E2" w:rsidP="00D610E2">
      <w:pPr>
        <w:rPr>
          <w:rFonts w:eastAsia="Times New Roman" w:cs="Times New Roman"/>
          <w:sz w:val="24"/>
          <w:szCs w:val="24"/>
          <w:lang w:eastAsia="tr-TR"/>
        </w:rPr>
      </w:pPr>
    </w:p>
    <w:tbl>
      <w:tblPr>
        <w:tblW w:w="9198" w:type="dxa"/>
        <w:tblLayout w:type="fixed"/>
        <w:tblLook w:val="0000" w:firstRow="0" w:lastRow="0" w:firstColumn="0" w:lastColumn="0" w:noHBand="0" w:noVBand="0"/>
      </w:tblPr>
      <w:tblGrid>
        <w:gridCol w:w="1818"/>
        <w:gridCol w:w="7380"/>
      </w:tblGrid>
      <w:tr w:rsidR="00D610E2" w:rsidRPr="008D1369" w:rsidTr="00D610E2">
        <w:trPr>
          <w:trHeight w:val="2453"/>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Geçici Madde</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Merkezi Cezaevinin Dış Güvenliğinin Geçici Bir Süreliğine Polis Örgütü Tarafından Sağlanması</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38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roofErr w:type="gramStart"/>
            <w:r w:rsidRPr="008D1369">
              <w:rPr>
                <w:rFonts w:eastAsia="Times New Roman" w:cs="Times New Roman"/>
                <w:sz w:val="24"/>
                <w:szCs w:val="24"/>
                <w:lang w:eastAsia="tr-TR"/>
              </w:rPr>
              <w:t xml:space="preserve">2. Bu (Değişiklik) Yasasının yürürlüğe girdiği tarihten sonra ve yeni Merkezi Cezaevine taşınılması halinde bu Yasaya </w:t>
            </w:r>
            <w:proofErr w:type="spellStart"/>
            <w:r w:rsidRPr="008D1369">
              <w:rPr>
                <w:rFonts w:eastAsia="Times New Roman" w:cs="Times New Roman"/>
                <w:sz w:val="24"/>
                <w:szCs w:val="24"/>
                <w:lang w:eastAsia="tr-TR"/>
              </w:rPr>
              <w:t>Ek’li</w:t>
            </w:r>
            <w:proofErr w:type="spellEnd"/>
            <w:r w:rsidRPr="008D1369">
              <w:rPr>
                <w:rFonts w:eastAsia="Times New Roman" w:cs="Times New Roman"/>
                <w:sz w:val="24"/>
                <w:szCs w:val="24"/>
                <w:lang w:eastAsia="tr-TR"/>
              </w:rPr>
              <w:t xml:space="preserve"> BİRİNCİ ve                    İKİNCİ </w:t>
            </w:r>
            <w:proofErr w:type="spellStart"/>
            <w:r w:rsidRPr="008D1369">
              <w:rPr>
                <w:rFonts w:eastAsia="Times New Roman" w:cs="Times New Roman"/>
                <w:sz w:val="24"/>
                <w:szCs w:val="24"/>
                <w:lang w:eastAsia="tr-TR"/>
              </w:rPr>
              <w:t>CETVEL’de</w:t>
            </w:r>
            <w:proofErr w:type="spellEnd"/>
            <w:r w:rsidRPr="008D1369">
              <w:rPr>
                <w:rFonts w:eastAsia="Times New Roman" w:cs="Times New Roman"/>
                <w:sz w:val="24"/>
                <w:szCs w:val="24"/>
                <w:lang w:eastAsia="tr-TR"/>
              </w:rPr>
              <w:t xml:space="preserve"> yer alan kadrolara yeni istihdam edilecek olan Cezaevi Hizmetleri Sınıfındaki personelin göreve başlayacağı tarihe kadar ve her</w:t>
            </w:r>
            <w:r w:rsidR="008B2131">
              <w:rPr>
                <w:rFonts w:eastAsia="Times New Roman" w:cs="Times New Roman"/>
                <w:sz w:val="24"/>
                <w:szCs w:val="24"/>
                <w:lang w:eastAsia="tr-TR"/>
              </w:rPr>
              <w:t xml:space="preserve"> </w:t>
            </w:r>
            <w:r w:rsidRPr="008D1369">
              <w:rPr>
                <w:rFonts w:eastAsia="Times New Roman" w:cs="Times New Roman"/>
                <w:sz w:val="24"/>
                <w:szCs w:val="24"/>
                <w:lang w:eastAsia="tr-TR"/>
              </w:rPr>
              <w:t>halükarda yeni Merkezi Cezaevine taşınıldığı tarihten itibaren 18 (on sekiz) ayı geçmeyecek üzere Merkezi Cezaevinin dış güvenliğine bağlı sur çevresinde bulunan 5 (beş) kule, 1 (bir) nizamiye ve 1 (bir) cezaevine giriş kapısının güvenliği Polis Örgütü tarafından sağlanır.</w:t>
            </w:r>
            <w:proofErr w:type="gramEnd"/>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lastRenderedPageBreak/>
        <w:tab/>
        <w:t>BAŞKAN – Geçici 2’nci Maddeyi oylarınıza sunuyorum. Kabul edenler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Kabul etmeyenler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Çekimser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Oybirliğiyle kabul edilmiştir.</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ab/>
      </w:r>
      <w:proofErr w:type="gramStart"/>
      <w:r w:rsidRPr="008D1369">
        <w:rPr>
          <w:rFonts w:eastAsia="Times New Roman" w:cs="Times New Roman"/>
          <w:sz w:val="24"/>
          <w:szCs w:val="24"/>
          <w:lang w:eastAsia="tr-TR"/>
        </w:rPr>
        <w:t>KATİP</w:t>
      </w:r>
      <w:proofErr w:type="gramEnd"/>
      <w:r w:rsidRPr="008D1369">
        <w:rPr>
          <w:rFonts w:eastAsia="Times New Roman" w:cs="Times New Roman"/>
          <w:sz w:val="24"/>
          <w:szCs w:val="24"/>
          <w:lang w:eastAsia="tr-TR"/>
        </w:rPr>
        <w:t xml:space="preserve"> – </w:t>
      </w:r>
    </w:p>
    <w:p w:rsidR="00D610E2" w:rsidRPr="008D1369" w:rsidRDefault="00D610E2" w:rsidP="00D610E2">
      <w:pPr>
        <w:rPr>
          <w:rFonts w:eastAsia="Times New Roman" w:cs="Times New Roman"/>
          <w:sz w:val="24"/>
          <w:szCs w:val="24"/>
          <w:lang w:eastAsia="tr-TR"/>
        </w:rPr>
      </w:pPr>
    </w:p>
    <w:tbl>
      <w:tblPr>
        <w:tblW w:w="9198" w:type="dxa"/>
        <w:tblLayout w:type="fixed"/>
        <w:tblLook w:val="0000" w:firstRow="0" w:lastRow="0" w:firstColumn="0" w:lastColumn="0" w:noHBand="0" w:noVBand="0"/>
      </w:tblPr>
      <w:tblGrid>
        <w:gridCol w:w="1818"/>
        <w:gridCol w:w="558"/>
        <w:gridCol w:w="702"/>
        <w:gridCol w:w="6120"/>
      </w:tblGrid>
      <w:tr w:rsidR="00D610E2" w:rsidRPr="008D1369" w:rsidTr="00A13A2C">
        <w:trPr>
          <w:trHeight w:val="694"/>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t>Geçici Madde</w:t>
            </w:r>
          </w:p>
          <w:p w:rsidR="00D610E2" w:rsidRPr="008D1369" w:rsidRDefault="00D610E2" w:rsidP="00D610E2">
            <w:pPr>
              <w:rPr>
                <w:rFonts w:eastAsia="Times New Roman" w:cs="Times New Roman"/>
                <w:color w:val="000000"/>
                <w:sz w:val="24"/>
                <w:szCs w:val="24"/>
                <w:lang w:eastAsia="tr-TR"/>
              </w:rPr>
            </w:pPr>
            <w:r w:rsidRPr="008D1369">
              <w:rPr>
                <w:rFonts w:eastAsia="Times New Roman" w:cs="Times New Roman"/>
                <w:color w:val="000000"/>
                <w:sz w:val="24"/>
                <w:szCs w:val="24"/>
                <w:lang w:eastAsia="tr-TR"/>
              </w:rPr>
              <w:t xml:space="preserve">İntibak İşlemleri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3.</w:t>
            </w:r>
          </w:p>
        </w:tc>
        <w:tc>
          <w:tcPr>
            <w:tcW w:w="70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(1)</w:t>
            </w:r>
          </w:p>
        </w:tc>
        <w:tc>
          <w:tcPr>
            <w:tcW w:w="612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Bu </w:t>
            </w:r>
            <w:proofErr w:type="gramStart"/>
            <w:r w:rsidRPr="008D1369">
              <w:rPr>
                <w:rFonts w:eastAsia="Times New Roman" w:cs="Times New Roman"/>
                <w:sz w:val="24"/>
                <w:szCs w:val="24"/>
                <w:lang w:eastAsia="tr-TR"/>
              </w:rPr>
              <w:t>Yasada  öngörülen</w:t>
            </w:r>
            <w:proofErr w:type="gramEnd"/>
            <w:r w:rsidRPr="008D1369">
              <w:rPr>
                <w:rFonts w:eastAsia="Times New Roman" w:cs="Times New Roman"/>
                <w:sz w:val="24"/>
                <w:szCs w:val="24"/>
                <w:lang w:eastAsia="tr-TR"/>
              </w:rPr>
              <w:t xml:space="preserve"> kadrolarda halen çalışmakta olan personelin bu kadrolarla ilişikleri aynen devam eder ve tutmakta oldukları kadronun kendilerine kazandırmış olduğu barem ve maaşı çekmeye devam ederler.</w:t>
            </w:r>
          </w:p>
        </w:tc>
      </w:tr>
      <w:tr w:rsidR="00D610E2" w:rsidRPr="008D1369" w:rsidTr="00A13A2C">
        <w:trPr>
          <w:trHeight w:val="694"/>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02" w:type="dxa"/>
          </w:tcPr>
          <w:p w:rsidR="00D610E2" w:rsidRPr="008D1369" w:rsidRDefault="00D610E2" w:rsidP="00D610E2">
            <w:pPr>
              <w:overflowPunct w:val="0"/>
              <w:autoSpaceDE w:val="0"/>
              <w:autoSpaceDN w:val="0"/>
              <w:adjustRightInd w:val="0"/>
              <w:textAlignment w:val="baseline"/>
              <w:rPr>
                <w:rFonts w:eastAsia="Times New Roman" w:cs="Times New Roman"/>
                <w:color w:val="000000"/>
                <w:sz w:val="24"/>
                <w:szCs w:val="24"/>
                <w:lang w:eastAsia="tr-TR"/>
              </w:rPr>
            </w:pPr>
            <w:r w:rsidRPr="008D1369">
              <w:rPr>
                <w:rFonts w:eastAsia="Times New Roman" w:cs="Times New Roman"/>
                <w:color w:val="000000"/>
                <w:sz w:val="24"/>
                <w:szCs w:val="24"/>
                <w:lang w:eastAsia="tr-TR"/>
              </w:rPr>
              <w:t>(2)</w:t>
            </w:r>
          </w:p>
        </w:tc>
        <w:tc>
          <w:tcPr>
            <w:tcW w:w="6120" w:type="dxa"/>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 xml:space="preserve">Bu (Değişiklik) Yasası ile kaldırılan “IV. Derece </w:t>
            </w:r>
            <w:proofErr w:type="gramStart"/>
            <w:r w:rsidRPr="008D1369">
              <w:rPr>
                <w:rFonts w:eastAsia="Times New Roman" w:cs="Times New Roman"/>
                <w:sz w:val="24"/>
                <w:szCs w:val="24"/>
                <w:lang w:eastAsia="tr-TR"/>
              </w:rPr>
              <w:t>Katip</w:t>
            </w:r>
            <w:proofErr w:type="gramEnd"/>
            <w:r w:rsidRPr="008D1369">
              <w:rPr>
                <w:rFonts w:eastAsia="Times New Roman" w:cs="Times New Roman"/>
                <w:sz w:val="24"/>
                <w:szCs w:val="24"/>
                <w:lang w:eastAsia="tr-TR"/>
              </w:rPr>
              <w:t xml:space="preserve"> Yardımcısı” kadrosunda çalışan personel, bu Yasa ile oluşturulan “IV. Derece Cezaevi Katip Yardımcısı” kadrosuna intibak ettirilir.</w:t>
            </w:r>
          </w:p>
        </w:tc>
      </w:tr>
      <w:tr w:rsidR="00D610E2" w:rsidRPr="008D1369" w:rsidTr="00A13A2C">
        <w:trPr>
          <w:trHeight w:val="694"/>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02" w:type="dxa"/>
          </w:tcPr>
          <w:p w:rsidR="00D610E2" w:rsidRPr="008D1369" w:rsidRDefault="00D610E2" w:rsidP="00D610E2">
            <w:pPr>
              <w:overflowPunct w:val="0"/>
              <w:autoSpaceDE w:val="0"/>
              <w:autoSpaceDN w:val="0"/>
              <w:adjustRightInd w:val="0"/>
              <w:textAlignment w:val="baseline"/>
              <w:rPr>
                <w:rFonts w:eastAsia="Times New Roman" w:cs="Times New Roman"/>
                <w:color w:val="000000"/>
                <w:sz w:val="24"/>
                <w:szCs w:val="24"/>
                <w:lang w:eastAsia="tr-TR"/>
              </w:rPr>
            </w:pPr>
            <w:r w:rsidRPr="008D1369">
              <w:rPr>
                <w:rFonts w:eastAsia="Times New Roman" w:cs="Times New Roman"/>
                <w:color w:val="000000"/>
                <w:sz w:val="24"/>
                <w:szCs w:val="24"/>
                <w:lang w:eastAsia="tr-TR"/>
              </w:rPr>
              <w:t>(3)</w:t>
            </w:r>
          </w:p>
        </w:tc>
        <w:tc>
          <w:tcPr>
            <w:tcW w:w="6120" w:type="dxa"/>
          </w:tcPr>
          <w:p w:rsidR="00D610E2" w:rsidRPr="008D1369" w:rsidRDefault="00D610E2" w:rsidP="00D610E2">
            <w:pPr>
              <w:rPr>
                <w:rFonts w:eastAsia="Times New Roman" w:cs="Times New Roman"/>
                <w:sz w:val="24"/>
                <w:szCs w:val="24"/>
                <w:lang w:eastAsia="tr-TR"/>
              </w:rPr>
            </w:pPr>
            <w:proofErr w:type="gramStart"/>
            <w:r w:rsidRPr="008D1369">
              <w:rPr>
                <w:rFonts w:eastAsia="Times New Roman" w:cs="Times New Roman"/>
                <w:sz w:val="24"/>
                <w:szCs w:val="24"/>
                <w:lang w:eastAsia="tr-TR"/>
              </w:rPr>
              <w:t>Bu (Değişiklik) Yasası ile kaldırılan II. Derece “Cezaevi Amir Yardımcısı” kadrosunda görev yapan kadın personel, bu (Değişiklik) Yasası ile oluşturulan “II. Derece Cezaevi Kadın Amir Yardımcısı” kadrosuna; II. Derece “Cezaevi Amir Yardımcısı” kadrosunda görev yapan erkek personel, bu (Değişiklik) Yasası ile oluşturulan “II. Derece Cezaevi Erkek Amir Yardımcısı” kadrosuna intibak ettirilir.</w:t>
            </w:r>
            <w:proofErr w:type="gramEnd"/>
          </w:p>
        </w:tc>
      </w:tr>
      <w:tr w:rsidR="00D610E2" w:rsidRPr="008D1369" w:rsidTr="00A13A2C">
        <w:trPr>
          <w:trHeight w:val="694"/>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br w:type="page"/>
            </w:r>
          </w:p>
        </w:tc>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02" w:type="dxa"/>
          </w:tcPr>
          <w:p w:rsidR="00D610E2" w:rsidRPr="008D1369" w:rsidRDefault="00D610E2" w:rsidP="00D610E2">
            <w:pPr>
              <w:overflowPunct w:val="0"/>
              <w:autoSpaceDE w:val="0"/>
              <w:autoSpaceDN w:val="0"/>
              <w:adjustRightInd w:val="0"/>
              <w:textAlignment w:val="baseline"/>
              <w:rPr>
                <w:rFonts w:eastAsia="Times New Roman" w:cs="Times New Roman"/>
                <w:color w:val="000000"/>
                <w:sz w:val="24"/>
                <w:szCs w:val="24"/>
                <w:lang w:eastAsia="tr-TR"/>
              </w:rPr>
            </w:pPr>
            <w:r w:rsidRPr="008D1369">
              <w:rPr>
                <w:rFonts w:eastAsia="Times New Roman" w:cs="Times New Roman"/>
                <w:color w:val="000000"/>
                <w:sz w:val="24"/>
                <w:szCs w:val="24"/>
                <w:lang w:eastAsia="tr-TR"/>
              </w:rPr>
              <w:t>(4)</w:t>
            </w:r>
          </w:p>
        </w:tc>
        <w:tc>
          <w:tcPr>
            <w:tcW w:w="6120" w:type="dxa"/>
          </w:tcPr>
          <w:p w:rsidR="00D610E2" w:rsidRPr="008D1369" w:rsidRDefault="00D610E2" w:rsidP="00D610E2">
            <w:pPr>
              <w:rPr>
                <w:rFonts w:eastAsia="Times New Roman" w:cs="Times New Roman"/>
                <w:sz w:val="24"/>
                <w:szCs w:val="24"/>
                <w:lang w:eastAsia="tr-TR"/>
              </w:rPr>
            </w:pPr>
            <w:proofErr w:type="gramStart"/>
            <w:r w:rsidRPr="008D1369">
              <w:rPr>
                <w:rFonts w:eastAsia="Times New Roman" w:cs="Times New Roman"/>
                <w:sz w:val="24"/>
                <w:szCs w:val="24"/>
                <w:lang w:eastAsia="tr-TR"/>
              </w:rPr>
              <w:t>Bu (Değişiklik) Yasası ile kaldırılan I. Derece “Kıdemli Cezaevi Amir Yardımcısı” kadrosunda görev yapan kadın personel, bu (Değişiklik) Yasası ile oluşturulan “I. Derece Kıdemli Cezaevi Kadın Amir Yardımcısı” kadrosuna; I. Derece “Kıdemli Cezaevi Amir Yardımcısı” kadrosunda görev yapan erkek personel, bu (Değişiklik) Yasası ile oluşturulan “I. Derece Kıdemli Cezaevi Erkek Amir Yardımcısı” kadrosuna intibak ettirilir.</w:t>
            </w:r>
            <w:proofErr w:type="gramEnd"/>
          </w:p>
        </w:tc>
      </w:tr>
      <w:tr w:rsidR="00D610E2" w:rsidRPr="008D1369" w:rsidTr="00A13A2C">
        <w:trPr>
          <w:trHeight w:val="694"/>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02" w:type="dxa"/>
          </w:tcPr>
          <w:p w:rsidR="00D610E2" w:rsidRPr="008D1369" w:rsidRDefault="00D610E2" w:rsidP="00D610E2">
            <w:pPr>
              <w:overflowPunct w:val="0"/>
              <w:autoSpaceDE w:val="0"/>
              <w:autoSpaceDN w:val="0"/>
              <w:adjustRightInd w:val="0"/>
              <w:textAlignment w:val="baseline"/>
              <w:rPr>
                <w:rFonts w:eastAsia="Times New Roman" w:cs="Times New Roman"/>
                <w:color w:val="000000"/>
                <w:sz w:val="24"/>
                <w:szCs w:val="24"/>
                <w:lang w:eastAsia="tr-TR"/>
              </w:rPr>
            </w:pPr>
            <w:r w:rsidRPr="008D1369">
              <w:rPr>
                <w:rFonts w:eastAsia="Times New Roman" w:cs="Times New Roman"/>
                <w:color w:val="000000"/>
                <w:sz w:val="24"/>
                <w:szCs w:val="24"/>
                <w:lang w:eastAsia="tr-TR"/>
              </w:rPr>
              <w:t>(5)</w:t>
            </w:r>
          </w:p>
        </w:tc>
        <w:tc>
          <w:tcPr>
            <w:tcW w:w="6120" w:type="dxa"/>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 xml:space="preserve">Bu (Değişiklik) Yasası ile kaldırılan “II. Derece Sıhhi Tesisatçı” </w:t>
            </w:r>
            <w:proofErr w:type="gramStart"/>
            <w:r w:rsidRPr="008D1369">
              <w:rPr>
                <w:rFonts w:eastAsia="Times New Roman" w:cs="Times New Roman"/>
                <w:sz w:val="24"/>
                <w:szCs w:val="24"/>
                <w:lang w:eastAsia="tr-TR"/>
              </w:rPr>
              <w:t>kadrosunda  görev</w:t>
            </w:r>
            <w:proofErr w:type="gramEnd"/>
            <w:r w:rsidRPr="008D1369">
              <w:rPr>
                <w:rFonts w:eastAsia="Times New Roman" w:cs="Times New Roman"/>
                <w:sz w:val="24"/>
                <w:szCs w:val="24"/>
                <w:lang w:eastAsia="tr-TR"/>
              </w:rPr>
              <w:t xml:space="preserve"> yapan personel, bu (Değişiklik) Yasası ile oluşturulan “II. Derece Cezaevi Sıhhi Tesisatçısı” kadrosuna intibak ettirilir.</w:t>
            </w:r>
          </w:p>
        </w:tc>
      </w:tr>
      <w:tr w:rsidR="00D610E2" w:rsidRPr="008D1369" w:rsidTr="00A13A2C">
        <w:trPr>
          <w:trHeight w:val="365"/>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02" w:type="dxa"/>
          </w:tcPr>
          <w:p w:rsidR="00D610E2" w:rsidRPr="008D1369" w:rsidRDefault="00D610E2" w:rsidP="00D610E2">
            <w:pPr>
              <w:overflowPunct w:val="0"/>
              <w:autoSpaceDE w:val="0"/>
              <w:autoSpaceDN w:val="0"/>
              <w:adjustRightInd w:val="0"/>
              <w:textAlignment w:val="baseline"/>
              <w:rPr>
                <w:rFonts w:eastAsia="Times New Roman" w:cs="Times New Roman"/>
                <w:color w:val="000000"/>
                <w:sz w:val="24"/>
                <w:szCs w:val="24"/>
                <w:lang w:eastAsia="tr-TR"/>
              </w:rPr>
            </w:pPr>
            <w:r w:rsidRPr="008D1369">
              <w:rPr>
                <w:rFonts w:eastAsia="Times New Roman" w:cs="Times New Roman"/>
                <w:color w:val="000000"/>
                <w:sz w:val="24"/>
                <w:szCs w:val="24"/>
                <w:lang w:eastAsia="tr-TR"/>
              </w:rPr>
              <w:t>(6)</w:t>
            </w:r>
          </w:p>
        </w:tc>
        <w:tc>
          <w:tcPr>
            <w:tcW w:w="6120" w:type="dxa"/>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İntibakı yapılan kamu görevlilerinin mevcut barem içi artış tarihleri, herhangi bir değişikliğe uğramadan aynen devam eder.</w:t>
            </w:r>
          </w:p>
        </w:tc>
      </w:tr>
      <w:tr w:rsidR="00D610E2" w:rsidRPr="008D1369" w:rsidTr="00A13A2C">
        <w:trPr>
          <w:trHeight w:val="365"/>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55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c>
          <w:tcPr>
            <w:tcW w:w="702" w:type="dxa"/>
          </w:tcPr>
          <w:p w:rsidR="00D610E2" w:rsidRPr="008D1369" w:rsidRDefault="00D610E2" w:rsidP="00D610E2">
            <w:pPr>
              <w:overflowPunct w:val="0"/>
              <w:autoSpaceDE w:val="0"/>
              <w:autoSpaceDN w:val="0"/>
              <w:adjustRightInd w:val="0"/>
              <w:textAlignment w:val="baseline"/>
              <w:rPr>
                <w:rFonts w:eastAsia="Times New Roman" w:cs="Times New Roman"/>
                <w:color w:val="000000"/>
                <w:sz w:val="24"/>
                <w:szCs w:val="24"/>
                <w:lang w:eastAsia="tr-TR"/>
              </w:rPr>
            </w:pPr>
          </w:p>
        </w:tc>
        <w:tc>
          <w:tcPr>
            <w:tcW w:w="6120" w:type="dxa"/>
          </w:tcPr>
          <w:p w:rsidR="00D610E2" w:rsidRPr="008D1369" w:rsidRDefault="00D610E2" w:rsidP="00D610E2">
            <w:pPr>
              <w:rPr>
                <w:rFonts w:eastAsia="Times New Roman" w:cs="Times New Roman"/>
                <w:sz w:val="24"/>
                <w:szCs w:val="24"/>
                <w:lang w:eastAsia="tr-TR"/>
              </w:rPr>
            </w:pPr>
          </w:p>
        </w:tc>
      </w:tr>
    </w:tbl>
    <w:p w:rsidR="00A13A2C"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ab/>
      </w:r>
    </w:p>
    <w:p w:rsidR="00D610E2" w:rsidRPr="008D1369" w:rsidRDefault="00D610E2" w:rsidP="00A13A2C">
      <w:pPr>
        <w:ind w:firstLine="720"/>
        <w:rPr>
          <w:rFonts w:eastAsia="Times New Roman" w:cs="Times New Roman"/>
          <w:sz w:val="24"/>
          <w:szCs w:val="24"/>
          <w:lang w:eastAsia="tr-TR"/>
        </w:rPr>
      </w:pPr>
      <w:r w:rsidRPr="008D1369">
        <w:rPr>
          <w:rFonts w:eastAsia="Times New Roman" w:cs="Times New Roman"/>
          <w:sz w:val="24"/>
          <w:szCs w:val="24"/>
          <w:lang w:eastAsia="tr-TR"/>
        </w:rPr>
        <w:t>BAŞKAN – Geçici 3’üncü Maddeyi oylarınıza sunuyorum. Kabul edenler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Kabul etmeyenler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Çekimser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Oybirliğiyle kabul edilmiştir.</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ab/>
      </w:r>
      <w:proofErr w:type="gramStart"/>
      <w:r w:rsidRPr="008D1369">
        <w:rPr>
          <w:rFonts w:eastAsia="Times New Roman" w:cs="Times New Roman"/>
          <w:sz w:val="24"/>
          <w:szCs w:val="24"/>
          <w:lang w:eastAsia="tr-TR"/>
        </w:rPr>
        <w:t>KATİP</w:t>
      </w:r>
      <w:proofErr w:type="gramEnd"/>
      <w:r w:rsidRPr="008D1369">
        <w:rPr>
          <w:rFonts w:eastAsia="Times New Roman" w:cs="Times New Roman"/>
          <w:sz w:val="24"/>
          <w:szCs w:val="24"/>
          <w:lang w:eastAsia="tr-TR"/>
        </w:rPr>
        <w:t xml:space="preserve"> – </w:t>
      </w:r>
    </w:p>
    <w:p w:rsidR="00D610E2" w:rsidRPr="008D1369" w:rsidRDefault="00D610E2" w:rsidP="00D610E2">
      <w:pPr>
        <w:rPr>
          <w:rFonts w:eastAsia="Times New Roman" w:cs="Times New Roman"/>
          <w:sz w:val="24"/>
          <w:szCs w:val="24"/>
          <w:lang w:eastAsia="tr-TR"/>
        </w:rPr>
      </w:pPr>
    </w:p>
    <w:tbl>
      <w:tblPr>
        <w:tblW w:w="9198" w:type="dxa"/>
        <w:tblLayout w:type="fixed"/>
        <w:tblLook w:val="0000" w:firstRow="0" w:lastRow="0" w:firstColumn="0" w:lastColumn="0" w:noHBand="0" w:noVBand="0"/>
      </w:tblPr>
      <w:tblGrid>
        <w:gridCol w:w="1818"/>
        <w:gridCol w:w="7380"/>
      </w:tblGrid>
      <w:tr w:rsidR="00D610E2" w:rsidRPr="008D1369" w:rsidTr="00D610E2">
        <w:trPr>
          <w:trHeight w:val="248"/>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Geçici Madde </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İlk Uygulamada İzlenecek Yöntem</w:t>
            </w:r>
          </w:p>
        </w:tc>
        <w:tc>
          <w:tcPr>
            <w:tcW w:w="7380" w:type="dxa"/>
          </w:tcPr>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 xml:space="preserve">4. İlk uygulamada, Cezaevi Amirliği kadrosuna Cezaevi Hizmetleri Sınıfının I. Derecesinde Kıdemli Kadın Amir Yardımcısı ve/veya Kıdemli Erkek Amir Yardımcısı kadrosunda bulunanlar başvurabilir; bu kadrolarda personel olmaması halinde ise Cezaevi Hizmetleri Sınıfının II. Derecesinde olan ve beş yıldan beri fiilen görev yapan personel de bu kadroya başvurabilir. </w:t>
            </w:r>
          </w:p>
        </w:tc>
      </w:tr>
    </w:tbl>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lastRenderedPageBreak/>
        <w:tab/>
        <w:t>BAŞKAN – Geçici 4’üncü maddeyi oylarınıza sunuyorum. Kabul edenler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Kabul etmeyenler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Çekimser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Oybirliğiyle kabul edilmiştir. </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ab/>
      </w:r>
      <w:proofErr w:type="gramStart"/>
      <w:r w:rsidRPr="008D1369">
        <w:rPr>
          <w:rFonts w:eastAsia="Times New Roman" w:cs="Times New Roman"/>
          <w:sz w:val="24"/>
          <w:szCs w:val="24"/>
          <w:lang w:eastAsia="tr-TR"/>
        </w:rPr>
        <w:t>KATİP</w:t>
      </w:r>
      <w:proofErr w:type="gramEnd"/>
      <w:r w:rsidRPr="008D1369">
        <w:rPr>
          <w:rFonts w:eastAsia="Times New Roman" w:cs="Times New Roman"/>
          <w:sz w:val="24"/>
          <w:szCs w:val="24"/>
          <w:lang w:eastAsia="tr-TR"/>
        </w:rPr>
        <w:t xml:space="preserve"> – </w:t>
      </w:r>
    </w:p>
    <w:p w:rsidR="00D610E2" w:rsidRPr="008D1369" w:rsidRDefault="00D610E2" w:rsidP="00D610E2">
      <w:pPr>
        <w:rPr>
          <w:rFonts w:eastAsia="Times New Roman" w:cs="Times New Roman"/>
          <w:sz w:val="24"/>
          <w:szCs w:val="24"/>
          <w:lang w:eastAsia="tr-TR"/>
        </w:rPr>
      </w:pPr>
    </w:p>
    <w:tbl>
      <w:tblPr>
        <w:tblW w:w="9198" w:type="dxa"/>
        <w:tblLayout w:type="fixed"/>
        <w:tblLook w:val="0000" w:firstRow="0" w:lastRow="0" w:firstColumn="0" w:lastColumn="0" w:noHBand="0" w:noVBand="0"/>
      </w:tblPr>
      <w:tblGrid>
        <w:gridCol w:w="1818"/>
        <w:gridCol w:w="7380"/>
      </w:tblGrid>
      <w:tr w:rsidR="00D610E2" w:rsidRPr="008D1369" w:rsidTr="00D610E2">
        <w:trPr>
          <w:trHeight w:val="694"/>
        </w:trPr>
        <w:tc>
          <w:tcPr>
            <w:tcW w:w="1818"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Yürürlüğe Giriş</w:t>
            </w:r>
          </w:p>
        </w:tc>
        <w:tc>
          <w:tcPr>
            <w:tcW w:w="7380"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14. Bu Yasa, Resmi </w:t>
            </w:r>
            <w:proofErr w:type="spellStart"/>
            <w:r w:rsidRPr="008D1369">
              <w:rPr>
                <w:rFonts w:eastAsia="Times New Roman" w:cs="Times New Roman"/>
                <w:sz w:val="24"/>
                <w:szCs w:val="24"/>
                <w:lang w:eastAsia="tr-TR"/>
              </w:rPr>
              <w:t>Gazete'de</w:t>
            </w:r>
            <w:proofErr w:type="spellEnd"/>
            <w:r w:rsidRPr="008D1369">
              <w:rPr>
                <w:rFonts w:eastAsia="Times New Roman" w:cs="Times New Roman"/>
                <w:sz w:val="24"/>
                <w:szCs w:val="24"/>
                <w:lang w:eastAsia="tr-TR"/>
              </w:rPr>
              <w:t xml:space="preserve"> yayımlandığı tarihten başlayarak yürürlüğe girer.</w:t>
            </w:r>
          </w:p>
        </w:tc>
      </w:tr>
    </w:tbl>
    <w:p w:rsidR="00A13A2C"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ab/>
      </w:r>
    </w:p>
    <w:p w:rsidR="00D610E2" w:rsidRPr="008D1369" w:rsidRDefault="00D610E2" w:rsidP="00A13A2C">
      <w:pPr>
        <w:ind w:firstLine="720"/>
        <w:rPr>
          <w:rFonts w:eastAsia="Times New Roman" w:cs="Times New Roman"/>
          <w:sz w:val="24"/>
          <w:szCs w:val="24"/>
          <w:lang w:eastAsia="tr-TR"/>
        </w:rPr>
      </w:pPr>
      <w:r w:rsidRPr="008D1369">
        <w:rPr>
          <w:rFonts w:eastAsia="Times New Roman" w:cs="Times New Roman"/>
          <w:sz w:val="24"/>
          <w:szCs w:val="24"/>
          <w:lang w:eastAsia="tr-TR"/>
        </w:rPr>
        <w:t>BAŞKAN – Yürürlüğe Giriş 14’ünü maddeyi oylarınıza sunuyorum. Kabul edenler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Kabul etmeyenler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Çekimser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Oybirliğiyle kabul edilmiştir. </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ab/>
        <w:t>Sayın milletvekilleri; Tasarının madde madde görüşülmesi tamamlanmış, ikinci görüşmesi sona ermiştir. Tasarının üçüncü görüşmesi Kısa İsim okunmak ve bütünü oylanmak suretiyle yapılacaktır.</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ab/>
        <w:t>Kısa İsmi okuyunuz lütfen.</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ab/>
      </w:r>
      <w:proofErr w:type="gramStart"/>
      <w:r w:rsidRPr="008D1369">
        <w:rPr>
          <w:rFonts w:eastAsia="Times New Roman" w:cs="Times New Roman"/>
          <w:sz w:val="24"/>
          <w:szCs w:val="24"/>
          <w:lang w:eastAsia="tr-TR"/>
        </w:rPr>
        <w:t>KATİP</w:t>
      </w:r>
      <w:proofErr w:type="gramEnd"/>
      <w:r w:rsidRPr="008D1369">
        <w:rPr>
          <w:rFonts w:eastAsia="Times New Roman" w:cs="Times New Roman"/>
          <w:sz w:val="24"/>
          <w:szCs w:val="24"/>
          <w:lang w:eastAsia="tr-TR"/>
        </w:rPr>
        <w:t xml:space="preserve"> –</w:t>
      </w:r>
    </w:p>
    <w:p w:rsidR="00D610E2" w:rsidRPr="008D1369" w:rsidRDefault="00D610E2" w:rsidP="00D610E2">
      <w:pPr>
        <w:rPr>
          <w:rFonts w:eastAsia="Times New Roman" w:cs="Times New Roman"/>
          <w:sz w:val="24"/>
          <w:szCs w:val="24"/>
          <w:lang w:eastAsia="tr-TR"/>
        </w:rPr>
      </w:pPr>
    </w:p>
    <w:tbl>
      <w:tblPr>
        <w:tblW w:w="9198" w:type="dxa"/>
        <w:tblLayout w:type="fixed"/>
        <w:tblLook w:val="0000" w:firstRow="0" w:lastRow="0" w:firstColumn="0" w:lastColumn="0" w:noHBand="0" w:noVBand="0"/>
      </w:tblPr>
      <w:tblGrid>
        <w:gridCol w:w="1852"/>
        <w:gridCol w:w="7346"/>
      </w:tblGrid>
      <w:tr w:rsidR="00D610E2" w:rsidRPr="008D1369" w:rsidTr="00D610E2">
        <w:tc>
          <w:tcPr>
            <w:tcW w:w="9198" w:type="dxa"/>
            <w:gridSpan w:val="2"/>
          </w:tcPr>
          <w:p w:rsidR="00D610E2" w:rsidRPr="008D1369" w:rsidRDefault="00D610E2" w:rsidP="00D610E2">
            <w:pPr>
              <w:overflowPunct w:val="0"/>
              <w:autoSpaceDE w:val="0"/>
              <w:autoSpaceDN w:val="0"/>
              <w:adjustRightInd w:val="0"/>
              <w:jc w:val="center"/>
              <w:textAlignment w:val="baseline"/>
              <w:rPr>
                <w:rFonts w:eastAsia="Times New Roman" w:cs="Times New Roman"/>
                <w:sz w:val="24"/>
                <w:szCs w:val="24"/>
                <w:lang w:eastAsia="tr-TR"/>
              </w:rPr>
            </w:pPr>
          </w:p>
        </w:tc>
      </w:tr>
      <w:tr w:rsidR="00D610E2" w:rsidRPr="008D1369" w:rsidTr="00D610E2">
        <w:tc>
          <w:tcPr>
            <w:tcW w:w="1852"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Kısa İsim</w:t>
            </w:r>
          </w:p>
        </w:tc>
        <w:tc>
          <w:tcPr>
            <w:tcW w:w="7346" w:type="dxa"/>
          </w:tcPr>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r w:rsidRPr="008D1369">
              <w:rPr>
                <w:rFonts w:eastAsia="Times New Roman" w:cs="Times New Roman"/>
                <w:sz w:val="24"/>
                <w:szCs w:val="24"/>
                <w:lang w:eastAsia="tr-TR"/>
              </w:rPr>
              <w:t xml:space="preserve"> Bu Yasa, Merkezi Cezaevi (Kuruluş, Görev ve Çalışma Esasları) (Değişiklik) Yasası olarak isimlendirilir ve aşağıda “Esas Yasa” olarak anılan Merkezi Cezaevi (Kuruluş, Görev ve Çalışma Esasları) Yasası ile birlikte okunur.</w:t>
            </w:r>
          </w:p>
          <w:p w:rsidR="00D610E2" w:rsidRPr="008D1369" w:rsidRDefault="00D610E2" w:rsidP="00D610E2">
            <w:pPr>
              <w:overflowPunct w:val="0"/>
              <w:autoSpaceDE w:val="0"/>
              <w:autoSpaceDN w:val="0"/>
              <w:adjustRightInd w:val="0"/>
              <w:textAlignment w:val="baseline"/>
              <w:rPr>
                <w:rFonts w:eastAsia="Times New Roman" w:cs="Times New Roman"/>
                <w:sz w:val="24"/>
                <w:szCs w:val="24"/>
                <w:lang w:eastAsia="tr-TR"/>
              </w:rPr>
            </w:pPr>
          </w:p>
        </w:tc>
      </w:tr>
    </w:tbl>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ab/>
        <w:t>BAŞKAN – Sayın milletvekilleri; Tasarının bütününü oylarınıza sunuyorum. Kabul edenler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Kabul etmeyenler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Çekimser</w:t>
      </w:r>
      <w:proofErr w:type="gramStart"/>
      <w:r w:rsidRPr="008D1369">
        <w:rPr>
          <w:rFonts w:eastAsia="Times New Roman" w:cs="Times New Roman"/>
          <w:sz w:val="24"/>
          <w:szCs w:val="24"/>
          <w:lang w:eastAsia="tr-TR"/>
        </w:rPr>
        <w:t>?...</w:t>
      </w:r>
      <w:proofErr w:type="gramEnd"/>
      <w:r w:rsidRPr="008D1369">
        <w:rPr>
          <w:rFonts w:eastAsia="Times New Roman" w:cs="Times New Roman"/>
          <w:sz w:val="24"/>
          <w:szCs w:val="24"/>
          <w:lang w:eastAsia="tr-TR"/>
        </w:rPr>
        <w:t xml:space="preserve"> Oybirliğiyle Kabul edilmiştir. </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ab/>
        <w:t xml:space="preserve">Sayın milletvekilleri; beşinci sırada Yol Güvenliği Yasa Tasarısı ile Hukuk, Siyasi İşler ve </w:t>
      </w:r>
      <w:proofErr w:type="spellStart"/>
      <w:r w:rsidRPr="008D1369">
        <w:rPr>
          <w:rFonts w:eastAsia="Times New Roman" w:cs="Times New Roman"/>
          <w:sz w:val="24"/>
          <w:szCs w:val="24"/>
          <w:lang w:eastAsia="tr-TR"/>
        </w:rPr>
        <w:t>Dışilişiler</w:t>
      </w:r>
      <w:proofErr w:type="spellEnd"/>
      <w:r w:rsidRPr="008D1369">
        <w:rPr>
          <w:rFonts w:eastAsia="Times New Roman" w:cs="Times New Roman"/>
          <w:sz w:val="24"/>
          <w:szCs w:val="24"/>
          <w:lang w:eastAsia="tr-TR"/>
        </w:rPr>
        <w:t xml:space="preserve"> Komitesinin Tasarıya ilişkin Raporu görüşülecektir. </w:t>
      </w:r>
    </w:p>
    <w:p w:rsidR="00D610E2" w:rsidRPr="008D1369" w:rsidRDefault="00D610E2" w:rsidP="00D610E2">
      <w:pPr>
        <w:rPr>
          <w:rFonts w:eastAsia="Times New Roman" w:cs="Times New Roman"/>
          <w:sz w:val="24"/>
          <w:szCs w:val="24"/>
          <w:lang w:eastAsia="tr-TR"/>
        </w:rPr>
      </w:pPr>
    </w:p>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tab/>
        <w:t xml:space="preserve">Sayın Komite Başkanı, Raporunuzu buyurun okuyunuz. Sayın </w:t>
      </w:r>
      <w:proofErr w:type="spellStart"/>
      <w:r w:rsidRPr="008D1369">
        <w:rPr>
          <w:rFonts w:eastAsia="Times New Roman" w:cs="Times New Roman"/>
          <w:sz w:val="24"/>
          <w:szCs w:val="24"/>
          <w:lang w:eastAsia="tr-TR"/>
        </w:rPr>
        <w:t>Yasemi</w:t>
      </w:r>
      <w:proofErr w:type="spellEnd"/>
      <w:r w:rsidRPr="008D1369">
        <w:rPr>
          <w:rFonts w:eastAsia="Times New Roman" w:cs="Times New Roman"/>
          <w:sz w:val="24"/>
          <w:szCs w:val="24"/>
          <w:lang w:eastAsia="tr-TR"/>
        </w:rPr>
        <w:t xml:space="preserve"> Öztürk, buyurun Kürsüye, hitap edin Yüce Meclisimize.</w:t>
      </w:r>
    </w:p>
    <w:p w:rsidR="00D610E2" w:rsidRPr="008D1369" w:rsidRDefault="005C67A5" w:rsidP="00D610E2">
      <w:pPr>
        <w:rPr>
          <w:rFonts w:eastAsia="Times New Roman" w:cs="Times New Roman"/>
          <w:sz w:val="24"/>
          <w:szCs w:val="24"/>
          <w:lang w:eastAsia="tr-TR"/>
        </w:rPr>
      </w:pPr>
      <w:r w:rsidRPr="008D1369">
        <w:rPr>
          <w:rFonts w:eastAsia="Times New Roman" w:cs="Times New Roman"/>
          <w:sz w:val="24"/>
          <w:szCs w:val="24"/>
          <w:lang w:eastAsia="tr-TR"/>
        </w:rPr>
        <w:br w:type="page"/>
      </w:r>
    </w:p>
    <w:p w:rsidR="00D610E2" w:rsidRPr="008D1369" w:rsidRDefault="00D610E2" w:rsidP="00D610E2">
      <w:pPr>
        <w:rPr>
          <w:rFonts w:eastAsia="Times New Roman" w:cs="Times New Roman"/>
          <w:sz w:val="24"/>
          <w:szCs w:val="24"/>
          <w:lang w:eastAsia="tr-TR"/>
        </w:rPr>
      </w:pPr>
      <w:r w:rsidRPr="008D1369">
        <w:rPr>
          <w:rFonts w:eastAsia="Times New Roman" w:cs="Times New Roman"/>
          <w:sz w:val="24"/>
          <w:szCs w:val="24"/>
          <w:lang w:eastAsia="tr-TR"/>
        </w:rPr>
        <w:lastRenderedPageBreak/>
        <w:tab/>
        <w:t>HUKUK, SİYASİ İŞLER VE DIŞİLİŞKİLER KOMİTESİ BAŞKANI YASEMİ ÖZTÜRK – Sayın Başkan, değerli milletvekilleri;</w:t>
      </w:r>
    </w:p>
    <w:p w:rsidR="00D610E2" w:rsidRPr="008D1369" w:rsidRDefault="00D610E2" w:rsidP="00D610E2">
      <w:pPr>
        <w:rPr>
          <w:rFonts w:eastAsia="Times New Roman" w:cs="Times New Roman"/>
          <w:sz w:val="24"/>
          <w:szCs w:val="24"/>
          <w:lang w:eastAsia="tr-TR"/>
        </w:rPr>
      </w:pPr>
    </w:p>
    <w:p w:rsidR="00D610E2" w:rsidRPr="008D1369" w:rsidRDefault="00D610E2" w:rsidP="00D610E2">
      <w:pPr>
        <w:jc w:val="center"/>
        <w:rPr>
          <w:rFonts w:eastAsia="Times New Roman" w:cs="Times New Roman"/>
          <w:bCs/>
          <w:sz w:val="24"/>
          <w:szCs w:val="24"/>
        </w:rPr>
      </w:pPr>
      <w:r w:rsidRPr="008D1369">
        <w:rPr>
          <w:rFonts w:eastAsia="Times New Roman" w:cs="Times New Roman"/>
          <w:bCs/>
          <w:sz w:val="24"/>
          <w:szCs w:val="24"/>
        </w:rPr>
        <w:t xml:space="preserve">KUZEY KIBRIS TÜRK CUMHURİYETİ </w:t>
      </w:r>
    </w:p>
    <w:p w:rsidR="00D610E2" w:rsidRPr="008D1369" w:rsidRDefault="00D610E2" w:rsidP="00D610E2">
      <w:pPr>
        <w:jc w:val="center"/>
        <w:rPr>
          <w:rFonts w:eastAsia="Times New Roman" w:cs="Times New Roman"/>
          <w:bCs/>
          <w:sz w:val="24"/>
          <w:szCs w:val="24"/>
        </w:rPr>
      </w:pPr>
      <w:r w:rsidRPr="008D1369">
        <w:rPr>
          <w:rFonts w:eastAsia="Times New Roman" w:cs="Times New Roman"/>
          <w:bCs/>
          <w:sz w:val="24"/>
          <w:szCs w:val="24"/>
        </w:rPr>
        <w:t>CUMHURİYET MECLİSİ</w:t>
      </w:r>
    </w:p>
    <w:p w:rsidR="00D610E2" w:rsidRPr="008D1369" w:rsidRDefault="00D610E2" w:rsidP="00D610E2">
      <w:pPr>
        <w:jc w:val="center"/>
        <w:rPr>
          <w:rFonts w:eastAsia="Times New Roman" w:cs="Times New Roman"/>
          <w:bCs/>
          <w:sz w:val="24"/>
          <w:szCs w:val="24"/>
        </w:rPr>
      </w:pPr>
      <w:r w:rsidRPr="008D1369">
        <w:rPr>
          <w:rFonts w:eastAsia="Times New Roman" w:cs="Times New Roman"/>
          <w:bCs/>
          <w:sz w:val="24"/>
          <w:szCs w:val="24"/>
        </w:rPr>
        <w:t>HUKUK, SİYASİ İŞLER VE DIŞİLİŞKİLER KOMİTESİNİN</w:t>
      </w:r>
    </w:p>
    <w:p w:rsidR="00D610E2" w:rsidRPr="008D1369" w:rsidRDefault="00D610E2" w:rsidP="00D610E2">
      <w:pPr>
        <w:jc w:val="center"/>
        <w:rPr>
          <w:rFonts w:eastAsia="Times New Roman" w:cs="Times New Roman"/>
          <w:sz w:val="24"/>
          <w:szCs w:val="24"/>
        </w:rPr>
      </w:pPr>
      <w:r w:rsidRPr="008D1369">
        <w:rPr>
          <w:rFonts w:eastAsia="Times New Roman" w:cs="Times New Roman"/>
          <w:sz w:val="24"/>
          <w:szCs w:val="24"/>
        </w:rPr>
        <w:t xml:space="preserve"> “YOL GÜVENLİĞİ YASA TASARISI (Y.T.NO:</w:t>
      </w:r>
      <w:proofErr w:type="gramStart"/>
      <w:r w:rsidRPr="008D1369">
        <w:rPr>
          <w:rFonts w:eastAsia="Times New Roman" w:cs="Times New Roman"/>
          <w:sz w:val="24"/>
          <w:szCs w:val="24"/>
        </w:rPr>
        <w:t>11/1/2022</w:t>
      </w:r>
      <w:proofErr w:type="gramEnd"/>
      <w:r w:rsidRPr="008D1369">
        <w:rPr>
          <w:rFonts w:eastAsia="Times New Roman" w:cs="Times New Roman"/>
          <w:sz w:val="24"/>
          <w:szCs w:val="24"/>
        </w:rPr>
        <w:t>)”NA</w:t>
      </w:r>
    </w:p>
    <w:p w:rsidR="00D610E2" w:rsidRPr="008D1369" w:rsidRDefault="00D610E2" w:rsidP="00D610E2">
      <w:pPr>
        <w:jc w:val="center"/>
        <w:rPr>
          <w:rFonts w:eastAsia="Times New Roman" w:cs="Times New Roman"/>
          <w:sz w:val="24"/>
          <w:szCs w:val="24"/>
        </w:rPr>
      </w:pPr>
      <w:r w:rsidRPr="008D1369">
        <w:rPr>
          <w:rFonts w:eastAsia="Times New Roman" w:cs="Times New Roman"/>
          <w:sz w:val="24"/>
          <w:szCs w:val="24"/>
        </w:rPr>
        <w:t>İLİŞKİN RAPORUDUR</w:t>
      </w:r>
    </w:p>
    <w:p w:rsidR="00D610E2" w:rsidRPr="008D1369" w:rsidRDefault="00D610E2" w:rsidP="00D610E2">
      <w:pPr>
        <w:jc w:val="center"/>
        <w:rPr>
          <w:rFonts w:eastAsia="Times New Roman" w:cs="Times New Roman"/>
          <w:sz w:val="24"/>
          <w:szCs w:val="24"/>
        </w:rPr>
      </w:pPr>
    </w:p>
    <w:p w:rsidR="00D610E2" w:rsidRPr="008D1369" w:rsidRDefault="00D610E2" w:rsidP="00D610E2">
      <w:pPr>
        <w:rPr>
          <w:rFonts w:eastAsia="Times New Roman" w:cs="Times New Roman"/>
          <w:sz w:val="24"/>
          <w:szCs w:val="24"/>
        </w:rPr>
      </w:pPr>
    </w:p>
    <w:p w:rsidR="00D610E2" w:rsidRPr="008D1369" w:rsidRDefault="00D610E2" w:rsidP="00D610E2">
      <w:pPr>
        <w:ind w:firstLine="708"/>
        <w:rPr>
          <w:rFonts w:eastAsia="Times New Roman" w:cs="Times New Roman"/>
          <w:sz w:val="24"/>
          <w:szCs w:val="24"/>
        </w:rPr>
      </w:pPr>
      <w:r w:rsidRPr="008D1369">
        <w:rPr>
          <w:rFonts w:eastAsia="Times New Roman" w:cs="Times New Roman"/>
          <w:sz w:val="24"/>
          <w:szCs w:val="24"/>
        </w:rPr>
        <w:t xml:space="preserve">Komitemiz, 21 ve 23 Haziran 2022 tarihlerinde yapmış olduğu toplantılarda, Yol Güvenliği Yasa Tasarısını, </w:t>
      </w:r>
      <w:proofErr w:type="spellStart"/>
      <w:r w:rsidRPr="008D1369">
        <w:rPr>
          <w:rFonts w:eastAsia="Times New Roman" w:cs="Times New Roman"/>
          <w:sz w:val="24"/>
          <w:szCs w:val="24"/>
        </w:rPr>
        <w:t>Ek’teki</w:t>
      </w:r>
      <w:proofErr w:type="spellEnd"/>
      <w:r w:rsidRPr="008D1369">
        <w:rPr>
          <w:rFonts w:eastAsia="Times New Roman" w:cs="Times New Roman"/>
          <w:sz w:val="24"/>
          <w:szCs w:val="24"/>
        </w:rPr>
        <w:t xml:space="preserve"> Sunuş Gerekçesi ile Bayındırlık ve Ulaştırma Bakanlığı, Devlet Laboratuvarı Dairesi, Polis Genel Müdürlüğü, Kıbrıs Türk Tabipler Birliği ile </w:t>
      </w:r>
      <w:proofErr w:type="gramStart"/>
      <w:r w:rsidRPr="008D1369">
        <w:rPr>
          <w:rFonts w:eastAsia="Times New Roman" w:cs="Times New Roman"/>
          <w:sz w:val="24"/>
          <w:szCs w:val="24"/>
        </w:rPr>
        <w:t>Uyuşturucuyla  Mücadele</w:t>
      </w:r>
      <w:proofErr w:type="gramEnd"/>
      <w:r w:rsidRPr="008D1369">
        <w:rPr>
          <w:rFonts w:eastAsia="Times New Roman" w:cs="Times New Roman"/>
          <w:sz w:val="24"/>
          <w:szCs w:val="24"/>
        </w:rPr>
        <w:t xml:space="preserve"> Komisyonu Eski Başkanı Sayın Hasan </w:t>
      </w:r>
      <w:proofErr w:type="spellStart"/>
      <w:r w:rsidRPr="008D1369">
        <w:rPr>
          <w:rFonts w:eastAsia="Times New Roman" w:cs="Times New Roman"/>
          <w:sz w:val="24"/>
          <w:szCs w:val="24"/>
        </w:rPr>
        <w:t>Karaokçu’nun</w:t>
      </w:r>
      <w:proofErr w:type="spellEnd"/>
      <w:r w:rsidRPr="008D1369">
        <w:rPr>
          <w:rFonts w:eastAsia="Times New Roman" w:cs="Times New Roman"/>
          <w:sz w:val="24"/>
          <w:szCs w:val="24"/>
        </w:rPr>
        <w:t xml:space="preserve"> vermiş oldukları bilgiler ışığında görüşmüş ve çalışmalarını tamamlamıştır. Ayrıca Halkın Partisi </w:t>
      </w:r>
      <w:proofErr w:type="spellStart"/>
      <w:r w:rsidRPr="008D1369">
        <w:rPr>
          <w:rFonts w:eastAsia="Times New Roman" w:cs="Times New Roman"/>
          <w:sz w:val="24"/>
          <w:szCs w:val="24"/>
        </w:rPr>
        <w:t>Gazimağusa</w:t>
      </w:r>
      <w:proofErr w:type="spellEnd"/>
      <w:r w:rsidRPr="008D1369">
        <w:rPr>
          <w:rFonts w:eastAsia="Times New Roman" w:cs="Times New Roman"/>
          <w:sz w:val="24"/>
          <w:szCs w:val="24"/>
        </w:rPr>
        <w:t xml:space="preserve"> Milletvekili Sayın Ayşegül Baybars da toplantılara katılarak çalışmalara katkı koymuştur.</w:t>
      </w:r>
    </w:p>
    <w:p w:rsidR="00D610E2" w:rsidRPr="008D1369" w:rsidRDefault="00D610E2" w:rsidP="00D610E2">
      <w:pPr>
        <w:ind w:firstLine="708"/>
        <w:rPr>
          <w:rFonts w:eastAsia="Times New Roman" w:cs="Times New Roman"/>
          <w:sz w:val="24"/>
          <w:szCs w:val="24"/>
        </w:rPr>
      </w:pPr>
    </w:p>
    <w:p w:rsidR="00D610E2" w:rsidRPr="008D1369" w:rsidRDefault="00D610E2" w:rsidP="00D610E2">
      <w:pPr>
        <w:ind w:firstLine="708"/>
        <w:rPr>
          <w:rFonts w:eastAsia="Times New Roman" w:cs="Times New Roman"/>
          <w:sz w:val="24"/>
          <w:szCs w:val="24"/>
        </w:rPr>
      </w:pPr>
      <w:r w:rsidRPr="008D1369">
        <w:rPr>
          <w:rFonts w:eastAsia="Times New Roman" w:cs="Times New Roman"/>
          <w:sz w:val="24"/>
          <w:szCs w:val="24"/>
        </w:rPr>
        <w:t>Komitemiz, Tasarının “Kısa İsim” yan başlıklı 1’inci maddesini aynen ve oybirliğiyle kabul etmiştir.</w:t>
      </w:r>
    </w:p>
    <w:p w:rsidR="00D610E2" w:rsidRPr="008D1369" w:rsidRDefault="00D610E2" w:rsidP="00D610E2">
      <w:pPr>
        <w:ind w:firstLine="708"/>
        <w:rPr>
          <w:rFonts w:eastAsia="Times New Roman" w:cs="Times New Roman"/>
          <w:sz w:val="24"/>
          <w:szCs w:val="24"/>
        </w:rPr>
      </w:pPr>
    </w:p>
    <w:p w:rsidR="00D610E2" w:rsidRPr="008D1369" w:rsidRDefault="00D610E2" w:rsidP="00D610E2">
      <w:pPr>
        <w:ind w:firstLine="708"/>
        <w:rPr>
          <w:rFonts w:eastAsia="Times New Roman" w:cs="Times New Roman"/>
          <w:sz w:val="24"/>
          <w:szCs w:val="24"/>
        </w:rPr>
      </w:pPr>
      <w:r w:rsidRPr="008D1369">
        <w:rPr>
          <w:rFonts w:eastAsia="Times New Roman" w:cs="Times New Roman"/>
          <w:sz w:val="24"/>
          <w:szCs w:val="24"/>
        </w:rPr>
        <w:t xml:space="preserve">Komitemiz, “Tefsir” </w:t>
      </w:r>
      <w:proofErr w:type="spellStart"/>
      <w:r w:rsidRPr="008D1369">
        <w:rPr>
          <w:rFonts w:eastAsia="Times New Roman" w:cs="Times New Roman"/>
          <w:sz w:val="24"/>
          <w:szCs w:val="24"/>
        </w:rPr>
        <w:t>yanbaşlıklı</w:t>
      </w:r>
      <w:proofErr w:type="spellEnd"/>
      <w:r w:rsidRPr="008D1369">
        <w:rPr>
          <w:rFonts w:eastAsia="Times New Roman" w:cs="Times New Roman"/>
          <w:sz w:val="24"/>
          <w:szCs w:val="24"/>
        </w:rPr>
        <w:t xml:space="preserve"> 2’nci madde de “Bakan”, “Bakanlık”, “İlgili Mevzuat” ve “Mukayyit” tefsirlerini yasa metninde yer almadıklarından dolayı maddeden çıkartmış; ayrıca “Asgari Ücret” tefsirinde de diğer yasalara paralellik sağlamak amacıyla asgari ücretin brüt asgari ücret olacağı ile ilgili düzenleme yapmıştır. Madde yapılan tüm bu değişiklikler ve teknik</w:t>
      </w:r>
      <w:r w:rsidR="005C67A5" w:rsidRPr="008D1369">
        <w:rPr>
          <w:rFonts w:eastAsia="Times New Roman" w:cs="Times New Roman"/>
          <w:sz w:val="24"/>
          <w:szCs w:val="24"/>
        </w:rPr>
        <w:t xml:space="preserve"> düzenlemelerle birlikte</w:t>
      </w:r>
      <w:r w:rsidRPr="008D1369">
        <w:rPr>
          <w:rFonts w:eastAsia="Times New Roman" w:cs="Times New Roman"/>
          <w:sz w:val="24"/>
          <w:szCs w:val="24"/>
        </w:rPr>
        <w:t xml:space="preserve"> oybirliğiyle kabul edilmiştir.</w:t>
      </w:r>
    </w:p>
    <w:p w:rsidR="00D610E2" w:rsidRPr="008D1369" w:rsidRDefault="00D610E2" w:rsidP="00D610E2">
      <w:pPr>
        <w:ind w:firstLine="708"/>
        <w:rPr>
          <w:rFonts w:eastAsia="Times New Roman" w:cs="Times New Roman"/>
          <w:sz w:val="24"/>
          <w:szCs w:val="24"/>
        </w:rPr>
      </w:pPr>
    </w:p>
    <w:p w:rsidR="00D610E2" w:rsidRPr="008D1369" w:rsidRDefault="00D610E2" w:rsidP="00D610E2">
      <w:pPr>
        <w:ind w:firstLine="708"/>
        <w:rPr>
          <w:rFonts w:eastAsia="Times New Roman" w:cs="Times New Roman"/>
          <w:sz w:val="24"/>
          <w:szCs w:val="24"/>
        </w:rPr>
      </w:pPr>
      <w:r w:rsidRPr="008D1369">
        <w:rPr>
          <w:rFonts w:eastAsia="Times New Roman" w:cs="Times New Roman"/>
          <w:sz w:val="24"/>
          <w:szCs w:val="24"/>
        </w:rPr>
        <w:t>Komitemiz, Tasarının alkollü veya uyuşturucu madde tesiri altında araç kullanma yasağı ile ilgili kuralları düzenleyen 3’üncü maddesini yapılan teknik düzenlemelerle birlikte oybirliğiyle kabul etmiştir.</w:t>
      </w:r>
    </w:p>
    <w:p w:rsidR="00D610E2" w:rsidRPr="008D1369" w:rsidRDefault="00D610E2" w:rsidP="00D610E2">
      <w:pPr>
        <w:ind w:firstLine="708"/>
        <w:rPr>
          <w:rFonts w:eastAsia="Times New Roman" w:cs="Times New Roman"/>
          <w:sz w:val="24"/>
          <w:szCs w:val="24"/>
        </w:rPr>
      </w:pPr>
    </w:p>
    <w:p w:rsidR="00D610E2" w:rsidRPr="008D1369" w:rsidRDefault="00D610E2" w:rsidP="00D610E2">
      <w:pPr>
        <w:rPr>
          <w:rFonts w:eastAsia="Times New Roman" w:cs="Times New Roman"/>
          <w:sz w:val="24"/>
          <w:szCs w:val="24"/>
        </w:rPr>
      </w:pPr>
      <w:r w:rsidRPr="008D1369">
        <w:rPr>
          <w:rFonts w:eastAsia="Times New Roman" w:cs="Times New Roman"/>
          <w:sz w:val="24"/>
          <w:szCs w:val="24"/>
        </w:rPr>
        <w:tab/>
        <w:t xml:space="preserve">Komitemiz, Tasarının 4’üncü maddesinde biyolojik örnek ifadesini </w:t>
      </w:r>
      <w:r w:rsidRPr="008D1369">
        <w:rPr>
          <w:rFonts w:eastAsia="Calibri" w:cs="Times New Roman"/>
          <w:sz w:val="24"/>
          <w:szCs w:val="24"/>
        </w:rPr>
        <w:t>Savcılıktan gelen görüş ışığında</w:t>
      </w:r>
      <w:r w:rsidRPr="008D1369">
        <w:rPr>
          <w:rFonts w:eastAsia="Times New Roman" w:cs="Times New Roman"/>
          <w:sz w:val="24"/>
          <w:szCs w:val="24"/>
        </w:rPr>
        <w:t xml:space="preserve"> değerlendirerek Anayasanın Vücut Bütünlüğü maddesine aykırı bulmuş ve  “biyolojik örnek” söz dizisini “</w:t>
      </w:r>
      <w:r w:rsidRPr="008D1369">
        <w:rPr>
          <w:rFonts w:eastAsia="Calibri" w:cs="Times New Roman"/>
          <w:sz w:val="24"/>
          <w:szCs w:val="24"/>
        </w:rPr>
        <w:t xml:space="preserve">tükürük örneği” şeklinde yeniden düzenlemiş ve yapılan bu değişikliğe paralel olarak da maddenin </w:t>
      </w:r>
      <w:proofErr w:type="spellStart"/>
      <w:r w:rsidRPr="008D1369">
        <w:rPr>
          <w:rFonts w:eastAsia="Calibri" w:cs="Times New Roman"/>
          <w:sz w:val="24"/>
          <w:szCs w:val="24"/>
        </w:rPr>
        <w:t>yanbaşlığını</w:t>
      </w:r>
      <w:proofErr w:type="spellEnd"/>
      <w:r w:rsidRPr="008D1369">
        <w:rPr>
          <w:rFonts w:eastAsia="Calibri" w:cs="Times New Roman"/>
          <w:sz w:val="24"/>
          <w:szCs w:val="24"/>
        </w:rPr>
        <w:t xml:space="preserve"> yeniden </w:t>
      </w:r>
      <w:r w:rsidR="005C67A5" w:rsidRPr="008D1369">
        <w:rPr>
          <w:rFonts w:eastAsia="Calibri" w:cs="Times New Roman"/>
          <w:sz w:val="24"/>
          <w:szCs w:val="24"/>
        </w:rPr>
        <w:t>düzenlemiştir. Komitemiz ayrıca</w:t>
      </w:r>
      <w:r w:rsidRPr="008D1369">
        <w:rPr>
          <w:rFonts w:eastAsia="Calibri" w:cs="Times New Roman"/>
          <w:sz w:val="24"/>
          <w:szCs w:val="24"/>
        </w:rPr>
        <w:t xml:space="preserve"> cezai suç diye bir kavram olmadığından “cezai” kelimesini maddeden çıkartmıştır. </w:t>
      </w:r>
      <w:r w:rsidRPr="008D1369">
        <w:rPr>
          <w:rFonts w:eastAsia="Times New Roman" w:cs="Times New Roman"/>
          <w:sz w:val="24"/>
          <w:szCs w:val="24"/>
        </w:rPr>
        <w:t>Madde yapılan tüm bu değişiklikler ve teknik düzenlemelerle birlikte oybirliğiyle kabul edilmiştir.</w:t>
      </w:r>
    </w:p>
    <w:p w:rsidR="00D610E2" w:rsidRPr="008D1369" w:rsidRDefault="00D610E2" w:rsidP="00D610E2">
      <w:pPr>
        <w:ind w:firstLine="708"/>
        <w:rPr>
          <w:rFonts w:eastAsia="Times New Roman" w:cs="Times New Roman"/>
          <w:sz w:val="24"/>
          <w:szCs w:val="24"/>
        </w:rPr>
      </w:pPr>
    </w:p>
    <w:p w:rsidR="00D610E2" w:rsidRPr="008D1369" w:rsidRDefault="00D610E2" w:rsidP="00D610E2">
      <w:pPr>
        <w:rPr>
          <w:rFonts w:eastAsia="Times New Roman" w:cs="Times New Roman"/>
          <w:sz w:val="24"/>
          <w:szCs w:val="24"/>
        </w:rPr>
      </w:pPr>
      <w:r w:rsidRPr="008D1369">
        <w:rPr>
          <w:rFonts w:eastAsia="Times New Roman" w:cs="Times New Roman"/>
          <w:sz w:val="24"/>
          <w:szCs w:val="24"/>
        </w:rPr>
        <w:tab/>
        <w:t>Tasarının “Son Analiz İçin Nefes veya Laboratuvar Analizi İçin Biyolojik Örnek Alınması” yan başlıklı 5’inci maddesinde,</w:t>
      </w:r>
      <w:r w:rsidRPr="008D1369">
        <w:rPr>
          <w:rFonts w:eastAsia="Calibri" w:cs="Times New Roman"/>
          <w:sz w:val="24"/>
          <w:szCs w:val="24"/>
        </w:rPr>
        <w:t xml:space="preserve"> ileride teknolojinin gelişmesi ve değişmesi durumunda polis karakollarında da biyolojik örnek alınmasına gerek duyulabileceğini dikkate alan Komitemiz, Savcılık tarafından Komitemize sunulan yazılı görüşü de dikkate alarak vücut bütünlüğü hakkının korunması amacıyla, kan örneği vermemenin suç olmaması gerektiği ve böyle bir durumda sadece ilk alınan </w:t>
      </w:r>
      <w:proofErr w:type="gramStart"/>
      <w:r w:rsidRPr="008D1369">
        <w:rPr>
          <w:rFonts w:eastAsia="Calibri" w:cs="Times New Roman"/>
          <w:sz w:val="24"/>
          <w:szCs w:val="24"/>
        </w:rPr>
        <w:t>tükürük  örneğinin</w:t>
      </w:r>
      <w:proofErr w:type="gramEnd"/>
      <w:r w:rsidRPr="008D1369">
        <w:rPr>
          <w:rFonts w:eastAsia="Calibri" w:cs="Times New Roman"/>
          <w:sz w:val="24"/>
          <w:szCs w:val="24"/>
        </w:rPr>
        <w:t xml:space="preserve"> geçerli sayılmasını; ayrıca  Polisin de bu doğrultuda bir uyarı yapması gerektiği kuralını maddeye eklemiştir. </w:t>
      </w:r>
      <w:r w:rsidRPr="008D1369">
        <w:rPr>
          <w:rFonts w:eastAsia="Times New Roman" w:cs="Times New Roman"/>
          <w:sz w:val="24"/>
          <w:szCs w:val="24"/>
        </w:rPr>
        <w:t>Madde yapılan tüm bu değişiklikler ve teknik düzenlemelerle birlikte oybirliğiyle kabul edilmiştir.</w:t>
      </w:r>
    </w:p>
    <w:p w:rsidR="00D610E2" w:rsidRPr="008D1369" w:rsidRDefault="00D610E2" w:rsidP="00D610E2">
      <w:pPr>
        <w:ind w:firstLine="708"/>
        <w:rPr>
          <w:rFonts w:eastAsia="Times New Roman" w:cs="Times New Roman"/>
          <w:sz w:val="24"/>
          <w:szCs w:val="24"/>
        </w:rPr>
      </w:pPr>
    </w:p>
    <w:p w:rsidR="00D610E2" w:rsidRPr="008D1369" w:rsidRDefault="00D610E2" w:rsidP="00D610E2">
      <w:pPr>
        <w:ind w:firstLine="709"/>
        <w:rPr>
          <w:rFonts w:eastAsia="Calibri" w:cs="Times New Roman"/>
          <w:sz w:val="24"/>
          <w:szCs w:val="24"/>
        </w:rPr>
      </w:pPr>
      <w:r w:rsidRPr="008D1369">
        <w:rPr>
          <w:rFonts w:eastAsia="Calibri" w:cs="Times New Roman"/>
          <w:sz w:val="24"/>
          <w:szCs w:val="24"/>
        </w:rPr>
        <w:t>Tasarının “</w:t>
      </w:r>
      <w:r w:rsidRPr="008D1369">
        <w:rPr>
          <w:rFonts w:eastAsia="Times New Roman" w:cs="Times New Roman"/>
          <w:sz w:val="24"/>
          <w:szCs w:val="24"/>
        </w:rPr>
        <w:t xml:space="preserve">Nefes Örneği veya Biyolojik Örnek Vermeyi Reddetmek İçin Makul Sebep” yan başlıklı 6’ncı, “Tıbbi Tedavi Görmek Amacıyla Hastanede Bulunan Kişilerin Korunması” yan başlıklı 7’nci ve “Sanığın Vücudundaki Alkol Miktarı ile Uyuşturucu Madde </w:t>
      </w:r>
      <w:r w:rsidRPr="008D1369">
        <w:rPr>
          <w:rFonts w:eastAsia="Times New Roman" w:cs="Times New Roman"/>
          <w:sz w:val="24"/>
          <w:szCs w:val="24"/>
        </w:rPr>
        <w:lastRenderedPageBreak/>
        <w:t>Türünün İspatı” yan başlıklı 8’inci maddeleri yapılan teknik düzenlemelerle birlikte oybirliğiyle kabul edilmiştir.</w:t>
      </w:r>
    </w:p>
    <w:p w:rsidR="00D610E2" w:rsidRPr="008D1369" w:rsidRDefault="00D610E2" w:rsidP="00D610E2">
      <w:pPr>
        <w:ind w:firstLine="709"/>
        <w:rPr>
          <w:rFonts w:eastAsia="Times New Roman" w:cs="Times New Roman"/>
          <w:sz w:val="24"/>
          <w:szCs w:val="24"/>
        </w:rPr>
      </w:pPr>
    </w:p>
    <w:p w:rsidR="00D610E2" w:rsidRPr="008D1369" w:rsidRDefault="00D610E2" w:rsidP="00D610E2">
      <w:pPr>
        <w:ind w:firstLine="709"/>
        <w:rPr>
          <w:rFonts w:eastAsia="Times New Roman" w:cs="Times New Roman"/>
          <w:sz w:val="24"/>
          <w:szCs w:val="24"/>
        </w:rPr>
      </w:pPr>
      <w:r w:rsidRPr="008D1369">
        <w:rPr>
          <w:rFonts w:eastAsia="Times New Roman" w:cs="Times New Roman"/>
          <w:sz w:val="24"/>
          <w:szCs w:val="24"/>
        </w:rPr>
        <w:t>Tasarının “Suç ve Cezalar” yan başlıklı 9’uncu maddesini yeniden kaleme alan Komitemiz, haklarında soruşturma ya da kovuşturma başlatılan kişilerin aleyhinde böyle bir icraat başlatılmasına müteakip üç gün içinde mahkeme</w:t>
      </w:r>
      <w:r w:rsidR="001B2C1B" w:rsidRPr="008D1369">
        <w:rPr>
          <w:rFonts w:eastAsia="Times New Roman" w:cs="Times New Roman"/>
          <w:sz w:val="24"/>
          <w:szCs w:val="24"/>
        </w:rPr>
        <w:t xml:space="preserve"> huzuruna çıkarılırlar kuralını</w:t>
      </w:r>
      <w:r w:rsidRPr="008D1369">
        <w:rPr>
          <w:rFonts w:eastAsia="Times New Roman" w:cs="Times New Roman"/>
          <w:sz w:val="24"/>
          <w:szCs w:val="24"/>
        </w:rPr>
        <w:t xml:space="preserve"> beş gün olarak yeniden düzenlemiştir.</w:t>
      </w:r>
      <w:r w:rsidRPr="008D1369">
        <w:rPr>
          <w:rFonts w:eastAsia="Calibri" w:cs="Times New Roman"/>
          <w:sz w:val="24"/>
          <w:szCs w:val="24"/>
        </w:rPr>
        <w:t xml:space="preserve"> </w:t>
      </w:r>
      <w:r w:rsidRPr="008D1369">
        <w:rPr>
          <w:rFonts w:eastAsia="Times New Roman" w:cs="Times New Roman"/>
          <w:sz w:val="24"/>
          <w:szCs w:val="24"/>
        </w:rPr>
        <w:t>Madde yapılan tüm bu değişiklikler ve teknik düzenlemelerle birlikte oybirliğiyle kabul edilmiştir.</w:t>
      </w:r>
    </w:p>
    <w:p w:rsidR="00D610E2" w:rsidRPr="008D1369" w:rsidRDefault="00D610E2" w:rsidP="00D610E2">
      <w:pPr>
        <w:ind w:firstLine="709"/>
        <w:rPr>
          <w:rFonts w:eastAsia="Times New Roman" w:cs="Times New Roman"/>
          <w:sz w:val="24"/>
          <w:szCs w:val="24"/>
        </w:rPr>
      </w:pPr>
    </w:p>
    <w:p w:rsidR="00D610E2" w:rsidRPr="008D1369" w:rsidRDefault="00D610E2" w:rsidP="00D610E2">
      <w:pPr>
        <w:ind w:firstLine="709"/>
        <w:rPr>
          <w:rFonts w:eastAsia="Times New Roman" w:cs="Times New Roman"/>
          <w:sz w:val="24"/>
          <w:szCs w:val="24"/>
        </w:rPr>
      </w:pPr>
      <w:r w:rsidRPr="008D1369">
        <w:rPr>
          <w:rFonts w:eastAsia="Times New Roman" w:cs="Times New Roman"/>
          <w:sz w:val="24"/>
          <w:szCs w:val="24"/>
        </w:rPr>
        <w:t xml:space="preserve">Komitemiz, Savcılık tarafından Komiteye verilen görüş doğrultusunda, test ve ölçüm yapacak cihazlarının standartlarını belirleme yetkisinin Yasada olması gerektiği cihetiyle “Cihazların Standartlarını Belirleme Yetkisi” yan başlıklı yeni 10’uncu maddeyi oybirliğiyle Tasarıya eklemiş ve ondan sonra gelen maddeleri yeniden </w:t>
      </w:r>
      <w:proofErr w:type="spellStart"/>
      <w:r w:rsidRPr="008D1369">
        <w:rPr>
          <w:rFonts w:eastAsia="Times New Roman" w:cs="Times New Roman"/>
          <w:sz w:val="24"/>
          <w:szCs w:val="24"/>
        </w:rPr>
        <w:t>sayılandırmıştır</w:t>
      </w:r>
      <w:proofErr w:type="spellEnd"/>
      <w:r w:rsidRPr="008D1369">
        <w:rPr>
          <w:rFonts w:eastAsia="Times New Roman" w:cs="Times New Roman"/>
          <w:sz w:val="24"/>
          <w:szCs w:val="24"/>
        </w:rPr>
        <w:t xml:space="preserve">. </w:t>
      </w:r>
    </w:p>
    <w:p w:rsidR="00D610E2" w:rsidRPr="008D1369" w:rsidRDefault="00D610E2" w:rsidP="00D610E2">
      <w:pPr>
        <w:ind w:firstLine="709"/>
        <w:rPr>
          <w:rFonts w:eastAsia="Times New Roman" w:cs="Times New Roman"/>
          <w:sz w:val="24"/>
          <w:szCs w:val="24"/>
        </w:rPr>
      </w:pPr>
    </w:p>
    <w:p w:rsidR="00D610E2" w:rsidRPr="008D1369" w:rsidRDefault="00D610E2" w:rsidP="00D610E2">
      <w:pPr>
        <w:ind w:firstLine="709"/>
        <w:rPr>
          <w:rFonts w:eastAsia="Times New Roman" w:cs="Times New Roman"/>
          <w:sz w:val="24"/>
          <w:szCs w:val="24"/>
        </w:rPr>
      </w:pPr>
      <w:r w:rsidRPr="008D1369">
        <w:rPr>
          <w:rFonts w:eastAsia="Times New Roman" w:cs="Times New Roman"/>
          <w:sz w:val="24"/>
          <w:szCs w:val="24"/>
        </w:rPr>
        <w:t xml:space="preserve">Komitemiz, “Yürürlükten Kaldırma ve Koruma” yan başlıklı Tasarının, eski 10’uncu, yeni 11’inci maddesini yapılan teknik düzenlemeyle birlikte oybirliğiyle kabul etmiştir. </w:t>
      </w:r>
    </w:p>
    <w:p w:rsidR="00D610E2" w:rsidRPr="008D1369" w:rsidRDefault="00D610E2" w:rsidP="00D610E2">
      <w:pPr>
        <w:ind w:firstLine="709"/>
        <w:rPr>
          <w:rFonts w:eastAsia="Times New Roman" w:cs="Times New Roman"/>
          <w:sz w:val="24"/>
          <w:szCs w:val="24"/>
        </w:rPr>
      </w:pPr>
    </w:p>
    <w:p w:rsidR="00D610E2" w:rsidRPr="008D1369" w:rsidRDefault="00D610E2" w:rsidP="00D610E2">
      <w:pPr>
        <w:ind w:firstLine="709"/>
        <w:rPr>
          <w:rFonts w:eastAsia="Times New Roman" w:cs="Times New Roman"/>
          <w:sz w:val="24"/>
          <w:szCs w:val="24"/>
        </w:rPr>
      </w:pPr>
      <w:r w:rsidRPr="008D1369">
        <w:rPr>
          <w:rFonts w:eastAsia="Times New Roman" w:cs="Times New Roman"/>
          <w:sz w:val="24"/>
          <w:szCs w:val="24"/>
        </w:rPr>
        <w:t xml:space="preserve">Tasarının, “Yürütme Yetkisi” </w:t>
      </w:r>
      <w:proofErr w:type="spellStart"/>
      <w:r w:rsidRPr="008D1369">
        <w:rPr>
          <w:rFonts w:eastAsia="Times New Roman" w:cs="Times New Roman"/>
          <w:sz w:val="24"/>
          <w:szCs w:val="24"/>
        </w:rPr>
        <w:t>yanbaşlıklı</w:t>
      </w:r>
      <w:proofErr w:type="spellEnd"/>
      <w:r w:rsidRPr="008D1369">
        <w:rPr>
          <w:rFonts w:eastAsia="Times New Roman" w:cs="Times New Roman"/>
          <w:sz w:val="24"/>
          <w:szCs w:val="24"/>
        </w:rPr>
        <w:t xml:space="preserve"> eski 11’inci, yeni 12’nci maddesi yapılan teknik düzenlemeyle birlikte oybirliğiyle kabul edilmiştir. </w:t>
      </w:r>
    </w:p>
    <w:p w:rsidR="00D610E2" w:rsidRPr="008D1369" w:rsidRDefault="00D610E2" w:rsidP="00D610E2">
      <w:pPr>
        <w:ind w:firstLine="709"/>
        <w:rPr>
          <w:rFonts w:eastAsia="Times New Roman" w:cs="Times New Roman"/>
          <w:sz w:val="24"/>
          <w:szCs w:val="24"/>
        </w:rPr>
      </w:pPr>
    </w:p>
    <w:p w:rsidR="00D610E2" w:rsidRPr="008D1369" w:rsidRDefault="00D610E2" w:rsidP="00D610E2">
      <w:pPr>
        <w:ind w:firstLine="709"/>
        <w:rPr>
          <w:rFonts w:eastAsia="Times New Roman" w:cs="Times New Roman"/>
          <w:sz w:val="24"/>
          <w:szCs w:val="24"/>
        </w:rPr>
      </w:pPr>
      <w:r w:rsidRPr="008D1369">
        <w:rPr>
          <w:rFonts w:eastAsia="Times New Roman" w:cs="Times New Roman"/>
          <w:sz w:val="24"/>
          <w:szCs w:val="24"/>
        </w:rPr>
        <w:t xml:space="preserve">Komitemiz, Tasarının “Yürürlüğe Giriş” yan başlıklı eski 12’nci yeni 13’üncü maddesini yapılan teknik düzenlemeyle birlikte oybirliğiyle kabul edilmiştir. </w:t>
      </w:r>
    </w:p>
    <w:p w:rsidR="00D610E2" w:rsidRPr="008D1369" w:rsidRDefault="00D610E2" w:rsidP="00D610E2">
      <w:pPr>
        <w:ind w:firstLine="709"/>
        <w:rPr>
          <w:rFonts w:eastAsia="Times New Roman" w:cs="Times New Roman"/>
          <w:sz w:val="24"/>
          <w:szCs w:val="24"/>
        </w:rPr>
      </w:pPr>
    </w:p>
    <w:p w:rsidR="00D610E2" w:rsidRPr="008D1369" w:rsidRDefault="00D610E2" w:rsidP="00D610E2">
      <w:pPr>
        <w:ind w:firstLine="708"/>
        <w:rPr>
          <w:rFonts w:eastAsia="Times New Roman" w:cs="Times New Roman"/>
          <w:sz w:val="24"/>
          <w:szCs w:val="24"/>
        </w:rPr>
      </w:pPr>
      <w:r w:rsidRPr="008D1369">
        <w:rPr>
          <w:rFonts w:eastAsia="Times New Roman" w:cs="Times New Roman"/>
          <w:sz w:val="24"/>
          <w:szCs w:val="24"/>
        </w:rPr>
        <w:t>Tasarının tümü oybirliğiyle kabul edilmiştir.</w:t>
      </w:r>
    </w:p>
    <w:p w:rsidR="00D610E2" w:rsidRPr="008D1369" w:rsidRDefault="00D610E2" w:rsidP="00D610E2">
      <w:pPr>
        <w:rPr>
          <w:rFonts w:eastAsia="Times New Roman" w:cs="Times New Roman"/>
          <w:sz w:val="24"/>
          <w:szCs w:val="24"/>
        </w:rPr>
      </w:pPr>
    </w:p>
    <w:p w:rsidR="00D610E2" w:rsidRPr="008D1369" w:rsidRDefault="00D610E2" w:rsidP="00D610E2">
      <w:pPr>
        <w:rPr>
          <w:rFonts w:eastAsia="Times New Roman" w:cs="Times New Roman"/>
          <w:sz w:val="24"/>
          <w:szCs w:val="24"/>
        </w:rPr>
      </w:pPr>
      <w:r w:rsidRPr="008D1369">
        <w:rPr>
          <w:rFonts w:eastAsia="Times New Roman" w:cs="Times New Roman"/>
          <w:sz w:val="24"/>
          <w:szCs w:val="24"/>
        </w:rPr>
        <w:tab/>
        <w:t xml:space="preserve">Komitemiz, Tasarının sunulan Rapor ışığında görüşülerek kabulünü oybirliğiyle Genel Kurula salık verir. </w:t>
      </w:r>
    </w:p>
    <w:p w:rsidR="00D610E2" w:rsidRPr="008D1369" w:rsidRDefault="00D610E2" w:rsidP="00D610E2">
      <w:pPr>
        <w:rPr>
          <w:rFonts w:eastAsia="Times New Roman" w:cs="Times New Roman"/>
          <w:sz w:val="24"/>
          <w:szCs w:val="24"/>
          <w:lang w:eastAsia="tr-TR"/>
        </w:rPr>
      </w:pPr>
    </w:p>
    <w:p w:rsidR="001B2C1B" w:rsidRPr="008D1369" w:rsidRDefault="001B2C1B">
      <w:pPr>
        <w:rPr>
          <w:rFonts w:eastAsia="Times New Roman" w:cs="Times New Roman"/>
          <w:sz w:val="24"/>
          <w:szCs w:val="24"/>
          <w:lang w:eastAsia="tr-TR"/>
        </w:rPr>
      </w:pPr>
      <w:r w:rsidRPr="008D1369">
        <w:rPr>
          <w:rFonts w:eastAsia="Times New Roman" w:cs="Times New Roman"/>
          <w:sz w:val="24"/>
          <w:szCs w:val="24"/>
          <w:lang w:eastAsia="tr-TR"/>
        </w:rPr>
        <w:br w:type="page"/>
      </w:r>
    </w:p>
    <w:p w:rsidR="00D610E2" w:rsidRPr="008D1369" w:rsidRDefault="00D610E2" w:rsidP="00D610E2">
      <w:pPr>
        <w:rPr>
          <w:rFonts w:eastAsia="Times New Roman" w:cs="Times New Roman"/>
          <w:sz w:val="24"/>
          <w:szCs w:val="24"/>
          <w:lang w:eastAsia="tr-TR"/>
        </w:rPr>
      </w:pPr>
    </w:p>
    <w:p w:rsidR="00D610E2" w:rsidRPr="008D1369" w:rsidRDefault="00D610E2" w:rsidP="00D610E2">
      <w:pPr>
        <w:jc w:val="center"/>
        <w:rPr>
          <w:rFonts w:eastAsia="Calibri" w:cs="Times New Roman"/>
          <w:sz w:val="24"/>
          <w:szCs w:val="24"/>
        </w:rPr>
      </w:pPr>
      <w:proofErr w:type="spellStart"/>
      <w:r w:rsidRPr="008D1369">
        <w:rPr>
          <w:rFonts w:eastAsia="Calibri" w:cs="Times New Roman"/>
          <w:sz w:val="24"/>
          <w:szCs w:val="24"/>
        </w:rPr>
        <w:t>Yasemi</w:t>
      </w:r>
      <w:proofErr w:type="spellEnd"/>
      <w:r w:rsidRPr="008D1369">
        <w:rPr>
          <w:rFonts w:eastAsia="Calibri" w:cs="Times New Roman"/>
          <w:sz w:val="24"/>
          <w:szCs w:val="24"/>
        </w:rPr>
        <w:t xml:space="preserve"> ÖZTÜRK</w:t>
      </w:r>
    </w:p>
    <w:p w:rsidR="00D610E2" w:rsidRPr="008D1369" w:rsidRDefault="00D610E2" w:rsidP="00D610E2">
      <w:pPr>
        <w:jc w:val="center"/>
        <w:rPr>
          <w:rFonts w:eastAsia="Calibri" w:cs="Times New Roman"/>
          <w:sz w:val="24"/>
          <w:szCs w:val="24"/>
        </w:rPr>
      </w:pPr>
      <w:r w:rsidRPr="008D1369">
        <w:rPr>
          <w:rFonts w:eastAsia="Calibri" w:cs="Times New Roman"/>
          <w:sz w:val="24"/>
          <w:szCs w:val="24"/>
        </w:rPr>
        <w:t>(Başkan)</w:t>
      </w:r>
    </w:p>
    <w:p w:rsidR="00D610E2" w:rsidRPr="008D1369" w:rsidRDefault="00D610E2" w:rsidP="00D610E2">
      <w:pPr>
        <w:jc w:val="center"/>
        <w:rPr>
          <w:rFonts w:eastAsia="Calibri" w:cs="Times New Roman"/>
          <w:sz w:val="24"/>
          <w:szCs w:val="24"/>
        </w:rPr>
      </w:pPr>
    </w:p>
    <w:p w:rsidR="00D610E2" w:rsidRDefault="00D610E2" w:rsidP="00D610E2">
      <w:pPr>
        <w:jc w:val="center"/>
        <w:rPr>
          <w:rFonts w:eastAsia="Calibri" w:cs="Times New Roman"/>
          <w:sz w:val="24"/>
          <w:szCs w:val="24"/>
        </w:rPr>
      </w:pPr>
    </w:p>
    <w:p w:rsidR="009B4846" w:rsidRDefault="009B4846" w:rsidP="00D610E2">
      <w:pPr>
        <w:jc w:val="center"/>
        <w:rPr>
          <w:rFonts w:eastAsia="Calibri" w:cs="Times New Roman"/>
          <w:sz w:val="24"/>
          <w:szCs w:val="24"/>
        </w:rPr>
      </w:pPr>
    </w:p>
    <w:p w:rsidR="009B4846" w:rsidRDefault="009B4846" w:rsidP="00D610E2">
      <w:pPr>
        <w:jc w:val="center"/>
        <w:rPr>
          <w:rFonts w:eastAsia="Calibri" w:cs="Times New Roman"/>
          <w:sz w:val="24"/>
          <w:szCs w:val="24"/>
        </w:rPr>
      </w:pPr>
    </w:p>
    <w:p w:rsidR="009B4846" w:rsidRDefault="009B4846" w:rsidP="00D610E2">
      <w:pPr>
        <w:jc w:val="center"/>
        <w:rPr>
          <w:rFonts w:eastAsia="Calibri" w:cs="Times New Roman"/>
          <w:sz w:val="24"/>
          <w:szCs w:val="24"/>
        </w:rPr>
      </w:pPr>
    </w:p>
    <w:p w:rsidR="009B4846" w:rsidRDefault="009B4846" w:rsidP="00D610E2">
      <w:pPr>
        <w:jc w:val="center"/>
        <w:rPr>
          <w:rFonts w:eastAsia="Calibri" w:cs="Times New Roman"/>
          <w:sz w:val="24"/>
          <w:szCs w:val="24"/>
        </w:rPr>
      </w:pPr>
    </w:p>
    <w:p w:rsidR="009B4846" w:rsidRDefault="009B4846" w:rsidP="00D610E2">
      <w:pPr>
        <w:jc w:val="center"/>
        <w:rPr>
          <w:rFonts w:eastAsia="Calibri" w:cs="Times New Roman"/>
          <w:sz w:val="24"/>
          <w:szCs w:val="24"/>
        </w:rPr>
      </w:pPr>
    </w:p>
    <w:p w:rsidR="009B4846" w:rsidRPr="008D1369" w:rsidRDefault="009B4846" w:rsidP="00D610E2">
      <w:pPr>
        <w:jc w:val="center"/>
        <w:rPr>
          <w:rFonts w:eastAsia="Calibri" w:cs="Times New Roman"/>
          <w:sz w:val="24"/>
          <w:szCs w:val="24"/>
        </w:rPr>
      </w:pPr>
    </w:p>
    <w:p w:rsidR="00D610E2" w:rsidRPr="008D1369" w:rsidRDefault="00D610E2" w:rsidP="00D610E2">
      <w:pPr>
        <w:jc w:val="center"/>
        <w:rPr>
          <w:rFonts w:eastAsia="Calibri" w:cs="Times New Roman"/>
          <w:sz w:val="24"/>
          <w:szCs w:val="24"/>
        </w:rPr>
      </w:pPr>
    </w:p>
    <w:p w:rsidR="00D610E2" w:rsidRPr="008D1369" w:rsidRDefault="00D610E2" w:rsidP="00D610E2">
      <w:pPr>
        <w:jc w:val="center"/>
        <w:rPr>
          <w:rFonts w:eastAsia="Calibri" w:cs="Times New Roman"/>
          <w:sz w:val="24"/>
          <w:szCs w:val="24"/>
        </w:rPr>
      </w:pPr>
      <w:r w:rsidRPr="008D1369">
        <w:rPr>
          <w:rFonts w:eastAsia="Calibri" w:cs="Times New Roman"/>
          <w:sz w:val="24"/>
          <w:szCs w:val="24"/>
        </w:rPr>
        <w:t>Ongun TALAT</w:t>
      </w:r>
    </w:p>
    <w:p w:rsidR="00D610E2" w:rsidRPr="008D1369" w:rsidRDefault="00D610E2" w:rsidP="00D610E2">
      <w:pPr>
        <w:jc w:val="center"/>
        <w:rPr>
          <w:rFonts w:eastAsia="Calibri" w:cs="Times New Roman"/>
          <w:sz w:val="24"/>
          <w:szCs w:val="24"/>
        </w:rPr>
      </w:pPr>
      <w:r w:rsidRPr="008D1369">
        <w:rPr>
          <w:rFonts w:eastAsia="Calibri" w:cs="Times New Roman"/>
          <w:sz w:val="24"/>
          <w:szCs w:val="24"/>
        </w:rPr>
        <w:t>(Başkan Vekili)</w:t>
      </w:r>
    </w:p>
    <w:p w:rsidR="00D610E2" w:rsidRPr="008D1369" w:rsidRDefault="00D610E2" w:rsidP="00D610E2">
      <w:pPr>
        <w:jc w:val="center"/>
        <w:rPr>
          <w:rFonts w:eastAsia="Calibri" w:cs="Times New Roman"/>
          <w:sz w:val="24"/>
          <w:szCs w:val="24"/>
        </w:rPr>
      </w:pPr>
    </w:p>
    <w:p w:rsidR="00D610E2" w:rsidRDefault="00D610E2" w:rsidP="00D610E2">
      <w:pPr>
        <w:jc w:val="center"/>
        <w:rPr>
          <w:rFonts w:eastAsia="Calibri" w:cs="Times New Roman"/>
          <w:sz w:val="24"/>
          <w:szCs w:val="24"/>
        </w:rPr>
      </w:pPr>
    </w:p>
    <w:p w:rsidR="009B4846" w:rsidRDefault="009B4846" w:rsidP="00D610E2">
      <w:pPr>
        <w:jc w:val="center"/>
        <w:rPr>
          <w:rFonts w:eastAsia="Calibri" w:cs="Times New Roman"/>
          <w:sz w:val="24"/>
          <w:szCs w:val="24"/>
        </w:rPr>
      </w:pPr>
    </w:p>
    <w:p w:rsidR="009B4846" w:rsidRDefault="009B4846" w:rsidP="00D610E2">
      <w:pPr>
        <w:jc w:val="center"/>
        <w:rPr>
          <w:rFonts w:eastAsia="Calibri" w:cs="Times New Roman"/>
          <w:sz w:val="24"/>
          <w:szCs w:val="24"/>
        </w:rPr>
      </w:pPr>
    </w:p>
    <w:p w:rsidR="009B4846" w:rsidRDefault="009B4846" w:rsidP="00D610E2">
      <w:pPr>
        <w:jc w:val="center"/>
        <w:rPr>
          <w:rFonts w:eastAsia="Calibri" w:cs="Times New Roman"/>
          <w:sz w:val="24"/>
          <w:szCs w:val="24"/>
        </w:rPr>
      </w:pPr>
    </w:p>
    <w:p w:rsidR="009B4846" w:rsidRDefault="009B4846" w:rsidP="00D610E2">
      <w:pPr>
        <w:jc w:val="center"/>
        <w:rPr>
          <w:rFonts w:eastAsia="Calibri" w:cs="Times New Roman"/>
          <w:sz w:val="24"/>
          <w:szCs w:val="24"/>
        </w:rPr>
      </w:pPr>
    </w:p>
    <w:p w:rsidR="009B4846" w:rsidRDefault="009B4846" w:rsidP="00D610E2">
      <w:pPr>
        <w:jc w:val="center"/>
        <w:rPr>
          <w:rFonts w:eastAsia="Calibri" w:cs="Times New Roman"/>
          <w:sz w:val="24"/>
          <w:szCs w:val="24"/>
        </w:rPr>
      </w:pPr>
    </w:p>
    <w:p w:rsidR="009B4846" w:rsidRDefault="009B4846" w:rsidP="00D610E2">
      <w:pPr>
        <w:jc w:val="center"/>
        <w:rPr>
          <w:rFonts w:eastAsia="Calibri" w:cs="Times New Roman"/>
          <w:sz w:val="24"/>
          <w:szCs w:val="24"/>
        </w:rPr>
      </w:pPr>
    </w:p>
    <w:p w:rsidR="009B4846" w:rsidRDefault="009B4846" w:rsidP="00D610E2">
      <w:pPr>
        <w:jc w:val="center"/>
        <w:rPr>
          <w:rFonts w:eastAsia="Calibri" w:cs="Times New Roman"/>
          <w:sz w:val="24"/>
          <w:szCs w:val="24"/>
        </w:rPr>
      </w:pPr>
    </w:p>
    <w:p w:rsidR="009B4846" w:rsidRPr="008D1369" w:rsidRDefault="009B4846" w:rsidP="00D610E2">
      <w:pPr>
        <w:jc w:val="center"/>
        <w:rPr>
          <w:rFonts w:eastAsia="Calibri" w:cs="Times New Roman"/>
          <w:sz w:val="24"/>
          <w:szCs w:val="24"/>
        </w:rPr>
      </w:pPr>
    </w:p>
    <w:p w:rsidR="00D610E2" w:rsidRPr="008D1369" w:rsidRDefault="00D610E2" w:rsidP="00D610E2">
      <w:pPr>
        <w:jc w:val="center"/>
        <w:rPr>
          <w:rFonts w:eastAsia="Calibri" w:cs="Times New Roman"/>
          <w:sz w:val="24"/>
          <w:szCs w:val="24"/>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D610E2" w:rsidRPr="008D1369" w:rsidTr="00D610E2">
        <w:tc>
          <w:tcPr>
            <w:tcW w:w="4612" w:type="dxa"/>
            <w:hideMark/>
          </w:tcPr>
          <w:p w:rsidR="00D610E2" w:rsidRPr="008D1369" w:rsidRDefault="00D610E2" w:rsidP="00D610E2">
            <w:pPr>
              <w:jc w:val="center"/>
              <w:rPr>
                <w:rFonts w:cs="Times New Roman"/>
                <w:sz w:val="24"/>
                <w:szCs w:val="24"/>
              </w:rPr>
            </w:pPr>
            <w:r w:rsidRPr="008D1369">
              <w:rPr>
                <w:rFonts w:cs="Times New Roman"/>
                <w:sz w:val="24"/>
                <w:szCs w:val="24"/>
              </w:rPr>
              <w:t xml:space="preserve">Sadık GARDİYANOĞLU </w:t>
            </w:r>
          </w:p>
          <w:p w:rsidR="00D610E2" w:rsidRPr="008D1369" w:rsidRDefault="00D610E2" w:rsidP="00D610E2">
            <w:pPr>
              <w:jc w:val="center"/>
              <w:rPr>
                <w:rFonts w:cs="Times New Roman"/>
                <w:sz w:val="24"/>
                <w:szCs w:val="24"/>
              </w:rPr>
            </w:pPr>
            <w:r w:rsidRPr="008D1369">
              <w:rPr>
                <w:rFonts w:cs="Times New Roman"/>
                <w:sz w:val="24"/>
                <w:szCs w:val="24"/>
              </w:rPr>
              <w:t>(Üye)</w:t>
            </w:r>
          </w:p>
        </w:tc>
        <w:tc>
          <w:tcPr>
            <w:tcW w:w="4613" w:type="dxa"/>
          </w:tcPr>
          <w:p w:rsidR="00D610E2" w:rsidRPr="008D1369" w:rsidRDefault="00D610E2" w:rsidP="00D610E2">
            <w:pPr>
              <w:jc w:val="center"/>
              <w:rPr>
                <w:rFonts w:cs="Times New Roman"/>
                <w:sz w:val="24"/>
                <w:szCs w:val="24"/>
              </w:rPr>
            </w:pPr>
            <w:r w:rsidRPr="008D1369">
              <w:rPr>
                <w:rFonts w:cs="Times New Roman"/>
                <w:sz w:val="24"/>
                <w:szCs w:val="24"/>
              </w:rPr>
              <w:t>Fırtına KARANFİL</w:t>
            </w:r>
          </w:p>
          <w:p w:rsidR="00D610E2" w:rsidRPr="008D1369" w:rsidRDefault="00D610E2" w:rsidP="00D610E2">
            <w:pPr>
              <w:jc w:val="center"/>
              <w:rPr>
                <w:rFonts w:cs="Times New Roman"/>
                <w:sz w:val="24"/>
                <w:szCs w:val="24"/>
              </w:rPr>
            </w:pPr>
            <w:r w:rsidRPr="008D1369">
              <w:rPr>
                <w:rFonts w:cs="Times New Roman"/>
                <w:sz w:val="24"/>
                <w:szCs w:val="24"/>
              </w:rPr>
              <w:t>(Üye)</w:t>
            </w:r>
          </w:p>
          <w:p w:rsidR="00D610E2" w:rsidRPr="008D1369" w:rsidRDefault="00D610E2" w:rsidP="00D610E2">
            <w:pPr>
              <w:jc w:val="center"/>
              <w:rPr>
                <w:rFonts w:cs="Times New Roman"/>
                <w:sz w:val="24"/>
                <w:szCs w:val="24"/>
              </w:rPr>
            </w:pPr>
          </w:p>
          <w:p w:rsidR="00D610E2" w:rsidRPr="008D1369" w:rsidRDefault="00D610E2" w:rsidP="00D610E2">
            <w:pPr>
              <w:jc w:val="center"/>
              <w:rPr>
                <w:rFonts w:cs="Times New Roman"/>
                <w:sz w:val="24"/>
                <w:szCs w:val="24"/>
              </w:rPr>
            </w:pPr>
          </w:p>
          <w:p w:rsidR="00D610E2" w:rsidRDefault="00D610E2" w:rsidP="00D610E2">
            <w:pPr>
              <w:jc w:val="center"/>
              <w:rPr>
                <w:rFonts w:cs="Times New Roman"/>
                <w:sz w:val="24"/>
                <w:szCs w:val="24"/>
              </w:rPr>
            </w:pPr>
          </w:p>
          <w:p w:rsidR="009B4846" w:rsidRDefault="009B4846" w:rsidP="00D610E2">
            <w:pPr>
              <w:jc w:val="center"/>
              <w:rPr>
                <w:rFonts w:cs="Times New Roman"/>
                <w:sz w:val="24"/>
                <w:szCs w:val="24"/>
              </w:rPr>
            </w:pPr>
          </w:p>
          <w:p w:rsidR="009B4846" w:rsidRDefault="009B4846" w:rsidP="00D610E2">
            <w:pPr>
              <w:jc w:val="center"/>
              <w:rPr>
                <w:rFonts w:cs="Times New Roman"/>
                <w:sz w:val="24"/>
                <w:szCs w:val="24"/>
              </w:rPr>
            </w:pPr>
          </w:p>
          <w:p w:rsidR="009B4846" w:rsidRDefault="009B4846" w:rsidP="00D610E2">
            <w:pPr>
              <w:jc w:val="center"/>
              <w:rPr>
                <w:rFonts w:cs="Times New Roman"/>
                <w:sz w:val="24"/>
                <w:szCs w:val="24"/>
              </w:rPr>
            </w:pPr>
          </w:p>
          <w:p w:rsidR="009B4846" w:rsidRDefault="009B4846" w:rsidP="00D610E2">
            <w:pPr>
              <w:jc w:val="center"/>
              <w:rPr>
                <w:rFonts w:cs="Times New Roman"/>
                <w:sz w:val="24"/>
                <w:szCs w:val="24"/>
              </w:rPr>
            </w:pPr>
          </w:p>
          <w:p w:rsidR="009B4846" w:rsidRDefault="009B4846" w:rsidP="00D610E2">
            <w:pPr>
              <w:jc w:val="center"/>
              <w:rPr>
                <w:rFonts w:cs="Times New Roman"/>
                <w:sz w:val="24"/>
                <w:szCs w:val="24"/>
              </w:rPr>
            </w:pPr>
          </w:p>
          <w:p w:rsidR="009B4846" w:rsidRDefault="009B4846" w:rsidP="00D610E2">
            <w:pPr>
              <w:jc w:val="center"/>
              <w:rPr>
                <w:rFonts w:cs="Times New Roman"/>
                <w:sz w:val="24"/>
                <w:szCs w:val="24"/>
              </w:rPr>
            </w:pPr>
          </w:p>
          <w:p w:rsidR="009B4846" w:rsidRDefault="009B4846" w:rsidP="00D610E2">
            <w:pPr>
              <w:jc w:val="center"/>
              <w:rPr>
                <w:rFonts w:cs="Times New Roman"/>
                <w:sz w:val="24"/>
                <w:szCs w:val="24"/>
              </w:rPr>
            </w:pPr>
          </w:p>
          <w:p w:rsidR="009B4846" w:rsidRDefault="009B4846" w:rsidP="00D610E2">
            <w:pPr>
              <w:jc w:val="center"/>
              <w:rPr>
                <w:rFonts w:cs="Times New Roman"/>
                <w:sz w:val="24"/>
                <w:szCs w:val="24"/>
              </w:rPr>
            </w:pPr>
          </w:p>
          <w:p w:rsidR="009B4846" w:rsidRDefault="009B4846" w:rsidP="00D610E2">
            <w:pPr>
              <w:jc w:val="center"/>
              <w:rPr>
                <w:rFonts w:cs="Times New Roman"/>
                <w:sz w:val="24"/>
                <w:szCs w:val="24"/>
              </w:rPr>
            </w:pPr>
          </w:p>
          <w:p w:rsidR="009B4846" w:rsidRPr="008D1369" w:rsidRDefault="009B4846" w:rsidP="00D610E2">
            <w:pPr>
              <w:jc w:val="center"/>
              <w:rPr>
                <w:rFonts w:cs="Times New Roman"/>
                <w:sz w:val="24"/>
                <w:szCs w:val="24"/>
              </w:rPr>
            </w:pPr>
          </w:p>
          <w:p w:rsidR="00D610E2" w:rsidRPr="008D1369" w:rsidRDefault="00D610E2" w:rsidP="00D610E2">
            <w:pPr>
              <w:jc w:val="center"/>
              <w:rPr>
                <w:rFonts w:cs="Times New Roman"/>
                <w:sz w:val="24"/>
                <w:szCs w:val="24"/>
              </w:rPr>
            </w:pPr>
          </w:p>
        </w:tc>
      </w:tr>
    </w:tbl>
    <w:p w:rsidR="00D610E2" w:rsidRPr="008D1369" w:rsidRDefault="00D610E2" w:rsidP="00D610E2">
      <w:pPr>
        <w:jc w:val="center"/>
        <w:rPr>
          <w:rFonts w:eastAsia="Calibri" w:cs="Times New Roman"/>
          <w:sz w:val="24"/>
          <w:szCs w:val="24"/>
        </w:rPr>
      </w:pPr>
      <w:r w:rsidRPr="008D1369">
        <w:rPr>
          <w:rFonts w:eastAsia="Calibri" w:cs="Times New Roman"/>
          <w:sz w:val="24"/>
          <w:szCs w:val="24"/>
        </w:rPr>
        <w:t>Ürün SOLYALI</w:t>
      </w:r>
    </w:p>
    <w:p w:rsidR="00D610E2" w:rsidRPr="008D1369" w:rsidRDefault="00D610E2" w:rsidP="00D610E2">
      <w:pPr>
        <w:jc w:val="center"/>
        <w:rPr>
          <w:rFonts w:eastAsia="Calibri" w:cs="Times New Roman"/>
          <w:sz w:val="24"/>
          <w:szCs w:val="24"/>
        </w:rPr>
      </w:pPr>
      <w:r w:rsidRPr="008D1369">
        <w:rPr>
          <w:rFonts w:eastAsia="Calibri" w:cs="Times New Roman"/>
          <w:sz w:val="24"/>
          <w:szCs w:val="24"/>
        </w:rPr>
        <w:t>(Üye)</w:t>
      </w:r>
    </w:p>
    <w:p w:rsidR="009B4846" w:rsidRDefault="009B4846">
      <w:pPr>
        <w:rPr>
          <w:rFonts w:eastAsia="Calibri" w:cs="Times New Roman"/>
          <w:sz w:val="24"/>
          <w:szCs w:val="24"/>
        </w:rPr>
      </w:pPr>
      <w:r>
        <w:rPr>
          <w:rFonts w:eastAsia="Calibri" w:cs="Times New Roman"/>
          <w:sz w:val="24"/>
          <w:szCs w:val="24"/>
        </w:rPr>
        <w:br w:type="page"/>
      </w:r>
    </w:p>
    <w:p w:rsidR="00D610E2" w:rsidRPr="008D1369" w:rsidRDefault="00D610E2" w:rsidP="00D610E2">
      <w:pPr>
        <w:spacing w:after="200" w:line="276" w:lineRule="auto"/>
        <w:ind w:left="1418" w:firstLine="709"/>
        <w:rPr>
          <w:rFonts w:eastAsia="Times New Roman" w:cs="Times New Roman"/>
          <w:sz w:val="24"/>
          <w:szCs w:val="24"/>
          <w:lang w:eastAsia="tr-TR"/>
        </w:rPr>
      </w:pPr>
      <w:r w:rsidRPr="008D1369">
        <w:rPr>
          <w:rFonts w:eastAsia="Times New Roman" w:cs="Times New Roman"/>
          <w:sz w:val="24"/>
          <w:szCs w:val="24"/>
          <w:lang w:eastAsia="tr-TR"/>
        </w:rPr>
        <w:lastRenderedPageBreak/>
        <w:t xml:space="preserve">     YOL GÜVENLİĞİ YASA TASARISI</w:t>
      </w:r>
    </w:p>
    <w:p w:rsidR="00D610E2" w:rsidRPr="008D1369" w:rsidRDefault="00D610E2" w:rsidP="00D610E2">
      <w:pPr>
        <w:spacing w:after="200" w:line="276" w:lineRule="auto"/>
        <w:ind w:left="1418" w:firstLine="709"/>
        <w:rPr>
          <w:rFonts w:eastAsia="Times New Roman" w:cs="Times New Roman"/>
          <w:sz w:val="24"/>
          <w:szCs w:val="24"/>
          <w:lang w:eastAsia="tr-TR"/>
        </w:rPr>
      </w:pPr>
      <w:r w:rsidRPr="008D1369">
        <w:rPr>
          <w:rFonts w:eastAsia="Times New Roman" w:cs="Times New Roman"/>
          <w:sz w:val="24"/>
          <w:szCs w:val="24"/>
          <w:lang w:eastAsia="tr-TR"/>
        </w:rPr>
        <w:tab/>
      </w:r>
      <w:r w:rsidRPr="008D1369">
        <w:rPr>
          <w:rFonts w:eastAsia="Times New Roman" w:cs="Times New Roman"/>
          <w:sz w:val="24"/>
          <w:szCs w:val="24"/>
          <w:lang w:eastAsia="tr-TR"/>
        </w:rPr>
        <w:tab/>
        <w:t>GENEL GEREKÇE</w:t>
      </w:r>
    </w:p>
    <w:p w:rsidR="00D610E2" w:rsidRPr="008D1369" w:rsidRDefault="00D610E2" w:rsidP="00D610E2">
      <w:pPr>
        <w:spacing w:after="200" w:line="276" w:lineRule="auto"/>
        <w:ind w:firstLine="709"/>
        <w:rPr>
          <w:rFonts w:eastAsia="Times New Roman" w:cs="Times New Roman"/>
          <w:sz w:val="24"/>
          <w:szCs w:val="24"/>
          <w:lang w:eastAsia="tr-TR"/>
        </w:rPr>
      </w:pPr>
      <w:r w:rsidRPr="008D1369">
        <w:rPr>
          <w:rFonts w:eastAsia="Times New Roman" w:cs="Times New Roman"/>
          <w:sz w:val="24"/>
          <w:szCs w:val="24"/>
          <w:lang w:eastAsia="tr-TR"/>
        </w:rPr>
        <w:t>Yol Güvenliği Yasası, 1988 yılında yapılmış olup, ilgili tarihlerde alkollü araç kullanımının engellenerek yol güvenliğini sağlamak amaçlanmışken, günümüzde alkol kullanımının yanında özellikle uyuşturucu suçlarının yaygınlaşması nedeniyle, gerek uyuşturucu kullanımının önüne geçilmesi, gerekse uyuşturucu madde tesiri altında araç kullanmanın önlenerek yol güvenliğinin maksimum düzeyde sağlanması gereği ortaya çıkmıştır. Bu çerçevede yapılan çalışmalar sonucunda, 9/1998 sayılı Yol Güvenliği Yasası'nda trafikte uyuşturucu testlerinin yapılması ve tespit edilenlere gerekli cezai müeyyidelerin uygulanmasını öngören düzenlemelerin yapıldığı "Yol Güvenlik Yasa Tasarısı" sunulmaktadır. </w:t>
      </w:r>
    </w:p>
    <w:p w:rsidR="00D610E2" w:rsidRPr="008D1369" w:rsidRDefault="00D610E2" w:rsidP="00D610E2">
      <w:pPr>
        <w:spacing w:after="200" w:line="276" w:lineRule="auto"/>
        <w:rPr>
          <w:rFonts w:eastAsia="Times New Roman" w:cs="Times New Roman"/>
          <w:sz w:val="24"/>
          <w:szCs w:val="24"/>
          <w:lang w:eastAsia="tr-TR"/>
        </w:rPr>
      </w:pPr>
      <w:r w:rsidRPr="008D1369">
        <w:rPr>
          <w:rFonts w:eastAsia="Times New Roman" w:cs="Times New Roman"/>
          <w:sz w:val="24"/>
          <w:szCs w:val="24"/>
          <w:lang w:eastAsia="tr-TR"/>
        </w:rPr>
        <w:tab/>
      </w:r>
      <w:r w:rsidRPr="008D1369">
        <w:rPr>
          <w:rFonts w:eastAsia="Times New Roman" w:cs="Times New Roman"/>
          <w:sz w:val="24"/>
          <w:szCs w:val="24"/>
          <w:lang w:eastAsia="tr-TR"/>
        </w:rPr>
        <w:tab/>
      </w:r>
      <w:r w:rsidRPr="008D1369">
        <w:rPr>
          <w:rFonts w:eastAsia="Times New Roman" w:cs="Times New Roman"/>
          <w:sz w:val="24"/>
          <w:szCs w:val="24"/>
          <w:lang w:eastAsia="tr-TR"/>
        </w:rPr>
        <w:tab/>
      </w:r>
      <w:r w:rsidRPr="008D1369">
        <w:rPr>
          <w:rFonts w:eastAsia="Times New Roman" w:cs="Times New Roman"/>
          <w:sz w:val="24"/>
          <w:szCs w:val="24"/>
          <w:lang w:eastAsia="tr-TR"/>
        </w:rPr>
        <w:tab/>
      </w:r>
      <w:r w:rsidRPr="008D1369">
        <w:rPr>
          <w:rFonts w:eastAsia="Times New Roman" w:cs="Times New Roman"/>
          <w:sz w:val="24"/>
          <w:szCs w:val="24"/>
          <w:lang w:eastAsia="tr-TR"/>
        </w:rPr>
        <w:tab/>
        <w:t xml:space="preserve">MADDE GEREKÇELERİ </w:t>
      </w:r>
    </w:p>
    <w:p w:rsidR="00D610E2" w:rsidRPr="008D1369" w:rsidRDefault="00D610E2" w:rsidP="00D610E2">
      <w:pPr>
        <w:spacing w:after="200" w:line="276" w:lineRule="auto"/>
        <w:rPr>
          <w:rFonts w:eastAsia="Times New Roman" w:cs="Times New Roman"/>
          <w:sz w:val="24"/>
          <w:szCs w:val="24"/>
          <w:lang w:eastAsia="tr-TR"/>
        </w:rPr>
      </w:pPr>
      <w:r w:rsidRPr="008D1369">
        <w:rPr>
          <w:rFonts w:eastAsia="Times New Roman" w:cs="Times New Roman"/>
          <w:sz w:val="24"/>
          <w:szCs w:val="24"/>
          <w:lang w:eastAsia="tr-TR"/>
        </w:rPr>
        <w:t>Madde -1.  Yasanın 1’inci maddesi ile “Kısa İsim” düzenlenmektedir.</w:t>
      </w:r>
    </w:p>
    <w:p w:rsidR="00D610E2" w:rsidRPr="008D1369" w:rsidRDefault="00D610E2" w:rsidP="00D610E2">
      <w:pPr>
        <w:spacing w:after="200" w:line="276" w:lineRule="auto"/>
        <w:rPr>
          <w:rFonts w:eastAsia="Times New Roman" w:cs="Times New Roman"/>
          <w:sz w:val="24"/>
          <w:szCs w:val="24"/>
          <w:lang w:eastAsia="tr-TR"/>
        </w:rPr>
      </w:pPr>
      <w:r w:rsidRPr="008D1369">
        <w:rPr>
          <w:rFonts w:eastAsia="Times New Roman" w:cs="Times New Roman"/>
          <w:sz w:val="24"/>
          <w:szCs w:val="24"/>
          <w:lang w:eastAsia="tr-TR"/>
        </w:rPr>
        <w:t xml:space="preserve">Madde -2. Yasanın 2’nci maddesi ile “Tefsir” düzenlenmektedir. </w:t>
      </w:r>
    </w:p>
    <w:p w:rsidR="00D610E2" w:rsidRPr="008D1369" w:rsidRDefault="00D610E2" w:rsidP="00D610E2">
      <w:pPr>
        <w:spacing w:after="200" w:line="276" w:lineRule="auto"/>
        <w:ind w:left="1134" w:hanging="1134"/>
        <w:rPr>
          <w:rFonts w:eastAsia="Times New Roman" w:cs="Times New Roman"/>
          <w:sz w:val="24"/>
          <w:szCs w:val="24"/>
          <w:lang w:eastAsia="tr-TR"/>
        </w:rPr>
      </w:pPr>
      <w:r w:rsidRPr="008D1369">
        <w:rPr>
          <w:rFonts w:eastAsia="Times New Roman" w:cs="Times New Roman"/>
          <w:sz w:val="24"/>
          <w:szCs w:val="24"/>
          <w:lang w:eastAsia="tr-TR"/>
        </w:rPr>
        <w:t xml:space="preserve">Madde -3. Yasanın 3’üncü maddesi ile “Alkollü veya Uyuşturucu Madde Tesiri Altında Araç Kullanma Yasağı” düzenlenmektedir. </w:t>
      </w:r>
    </w:p>
    <w:p w:rsidR="00D610E2" w:rsidRPr="008D1369" w:rsidRDefault="00D610E2" w:rsidP="00D610E2">
      <w:pPr>
        <w:spacing w:after="200" w:line="276" w:lineRule="auto"/>
        <w:ind w:left="1134" w:hanging="1134"/>
        <w:rPr>
          <w:rFonts w:eastAsia="Times New Roman" w:cs="Times New Roman"/>
          <w:sz w:val="24"/>
          <w:szCs w:val="24"/>
          <w:lang w:eastAsia="tr-TR"/>
        </w:rPr>
      </w:pPr>
      <w:r w:rsidRPr="008D1369">
        <w:rPr>
          <w:rFonts w:eastAsia="Times New Roman" w:cs="Times New Roman"/>
          <w:sz w:val="24"/>
          <w:szCs w:val="24"/>
          <w:lang w:eastAsia="tr-TR"/>
        </w:rPr>
        <w:t xml:space="preserve">Madde -4. Yasanın 4’üncü maddesi ile “İlk Analiz için Nefes veya Biyolojik Örnek Alınması” düzenlenmektedir. </w:t>
      </w:r>
    </w:p>
    <w:p w:rsidR="00D610E2" w:rsidRPr="008D1369" w:rsidRDefault="00D610E2" w:rsidP="00D610E2">
      <w:pPr>
        <w:spacing w:after="200" w:line="276" w:lineRule="auto"/>
        <w:ind w:left="1134" w:hanging="1134"/>
        <w:rPr>
          <w:rFonts w:eastAsia="Times New Roman" w:cs="Times New Roman"/>
          <w:sz w:val="24"/>
          <w:szCs w:val="24"/>
          <w:lang w:eastAsia="tr-TR"/>
        </w:rPr>
      </w:pPr>
      <w:r w:rsidRPr="008D1369">
        <w:rPr>
          <w:rFonts w:eastAsia="Times New Roman" w:cs="Times New Roman"/>
          <w:sz w:val="24"/>
          <w:szCs w:val="24"/>
          <w:lang w:eastAsia="tr-TR"/>
        </w:rPr>
        <w:t xml:space="preserve">Madde -5. Yasanın 5’inci maddesi ile “Son Analiz için Nefes veya Laboratuvar Analizi için Biyolojik Örnek Alınması” düzenlenmektedir. </w:t>
      </w:r>
    </w:p>
    <w:p w:rsidR="00D610E2" w:rsidRPr="008D1369" w:rsidRDefault="00D610E2" w:rsidP="00D610E2">
      <w:pPr>
        <w:spacing w:after="200" w:line="276" w:lineRule="auto"/>
        <w:ind w:left="1134" w:hanging="1134"/>
        <w:rPr>
          <w:rFonts w:eastAsia="Times New Roman" w:cs="Times New Roman"/>
          <w:sz w:val="24"/>
          <w:szCs w:val="24"/>
          <w:lang w:eastAsia="tr-TR"/>
        </w:rPr>
      </w:pPr>
      <w:r w:rsidRPr="008D1369">
        <w:rPr>
          <w:rFonts w:eastAsia="Times New Roman" w:cs="Times New Roman"/>
          <w:sz w:val="24"/>
          <w:szCs w:val="24"/>
          <w:lang w:eastAsia="tr-TR"/>
        </w:rPr>
        <w:t xml:space="preserve">Madde -6. Yasanın 6’ncı maddesi ile “Nefes Örneği veya Biyolojik Örnek Vermeyi Reddetmek için Makul Sebep” düzenlenmektedir. </w:t>
      </w:r>
    </w:p>
    <w:p w:rsidR="00D610E2" w:rsidRPr="008D1369" w:rsidRDefault="00D610E2" w:rsidP="00D610E2">
      <w:pPr>
        <w:spacing w:after="200" w:line="276" w:lineRule="auto"/>
        <w:ind w:left="1134" w:hanging="1134"/>
        <w:rPr>
          <w:rFonts w:eastAsia="Times New Roman" w:cs="Times New Roman"/>
          <w:sz w:val="24"/>
          <w:szCs w:val="24"/>
          <w:lang w:eastAsia="tr-TR"/>
        </w:rPr>
      </w:pPr>
      <w:r w:rsidRPr="008D1369">
        <w:rPr>
          <w:rFonts w:eastAsia="Times New Roman" w:cs="Times New Roman"/>
          <w:sz w:val="24"/>
          <w:szCs w:val="24"/>
          <w:lang w:eastAsia="tr-TR"/>
        </w:rPr>
        <w:t xml:space="preserve">Madde -7. Yasanın 7’nci maddesi ile “Tıbbi Tedavi Görmek Amacıyla Hastanede Bulunan Kişilerin Korunması” düzenlenmektedir. </w:t>
      </w:r>
    </w:p>
    <w:p w:rsidR="00D610E2" w:rsidRPr="008D1369" w:rsidRDefault="00D610E2" w:rsidP="00D610E2">
      <w:pPr>
        <w:spacing w:after="200" w:line="276" w:lineRule="auto"/>
        <w:ind w:left="1134" w:hanging="1134"/>
        <w:rPr>
          <w:rFonts w:eastAsia="Times New Roman" w:cs="Times New Roman"/>
          <w:sz w:val="24"/>
          <w:szCs w:val="24"/>
          <w:lang w:eastAsia="tr-TR"/>
        </w:rPr>
      </w:pPr>
      <w:r w:rsidRPr="008D1369">
        <w:rPr>
          <w:rFonts w:eastAsia="Times New Roman" w:cs="Times New Roman"/>
          <w:sz w:val="24"/>
          <w:szCs w:val="24"/>
          <w:lang w:eastAsia="tr-TR"/>
        </w:rPr>
        <w:t>Madde -8. Yasanın 8’inci maddesi ile “Sanığın Vücudundak</w:t>
      </w:r>
      <w:r w:rsidR="001B2C1B" w:rsidRPr="008D1369">
        <w:rPr>
          <w:rFonts w:eastAsia="Times New Roman" w:cs="Times New Roman"/>
          <w:sz w:val="24"/>
          <w:szCs w:val="24"/>
          <w:lang w:eastAsia="tr-TR"/>
        </w:rPr>
        <w:t xml:space="preserve">i Alkol Miktarı ile Uyuşturucu </w:t>
      </w:r>
      <w:r w:rsidRPr="008D1369">
        <w:rPr>
          <w:rFonts w:eastAsia="Times New Roman" w:cs="Times New Roman"/>
          <w:sz w:val="24"/>
          <w:szCs w:val="24"/>
          <w:lang w:eastAsia="tr-TR"/>
        </w:rPr>
        <w:t xml:space="preserve">Madde Türünün </w:t>
      </w:r>
      <w:proofErr w:type="spellStart"/>
      <w:r w:rsidRPr="008D1369">
        <w:rPr>
          <w:rFonts w:eastAsia="Times New Roman" w:cs="Times New Roman"/>
          <w:sz w:val="24"/>
          <w:szCs w:val="24"/>
          <w:lang w:eastAsia="tr-TR"/>
        </w:rPr>
        <w:t>Ispatı</w:t>
      </w:r>
      <w:proofErr w:type="spellEnd"/>
      <w:r w:rsidRPr="008D1369">
        <w:rPr>
          <w:rFonts w:eastAsia="Times New Roman" w:cs="Times New Roman"/>
          <w:sz w:val="24"/>
          <w:szCs w:val="24"/>
          <w:lang w:eastAsia="tr-TR"/>
        </w:rPr>
        <w:t xml:space="preserve">” düzenlenmektedir. </w:t>
      </w:r>
    </w:p>
    <w:p w:rsidR="00D610E2" w:rsidRPr="008D1369" w:rsidRDefault="00D610E2" w:rsidP="00D610E2">
      <w:pPr>
        <w:spacing w:after="200" w:line="276" w:lineRule="auto"/>
        <w:rPr>
          <w:rFonts w:eastAsia="Times New Roman" w:cs="Times New Roman"/>
          <w:sz w:val="24"/>
          <w:szCs w:val="24"/>
          <w:lang w:eastAsia="tr-TR"/>
        </w:rPr>
      </w:pPr>
      <w:r w:rsidRPr="008D1369">
        <w:rPr>
          <w:rFonts w:eastAsia="Times New Roman" w:cs="Times New Roman"/>
          <w:sz w:val="24"/>
          <w:szCs w:val="24"/>
          <w:lang w:eastAsia="tr-TR"/>
        </w:rPr>
        <w:t xml:space="preserve">Madde -9.  Yasanın 9’uncu maddesi ile “Suç ve Cezalar” düzenlenmiştir. </w:t>
      </w:r>
    </w:p>
    <w:p w:rsidR="00D610E2" w:rsidRPr="008D1369" w:rsidRDefault="00D610E2" w:rsidP="00D610E2">
      <w:pPr>
        <w:spacing w:after="200" w:line="276" w:lineRule="auto"/>
        <w:rPr>
          <w:rFonts w:eastAsia="Times New Roman" w:cs="Times New Roman"/>
          <w:sz w:val="24"/>
          <w:szCs w:val="24"/>
          <w:lang w:eastAsia="tr-TR"/>
        </w:rPr>
      </w:pPr>
      <w:r w:rsidRPr="008D1369">
        <w:rPr>
          <w:rFonts w:eastAsia="Times New Roman" w:cs="Times New Roman"/>
          <w:sz w:val="24"/>
          <w:szCs w:val="24"/>
          <w:lang w:eastAsia="tr-TR"/>
        </w:rPr>
        <w:t xml:space="preserve">Madde -10. Yasanın 10’uncu maddesi ile “Yürürlükten Kaldırma ve Koruma” düzenlenmiştir. </w:t>
      </w:r>
    </w:p>
    <w:p w:rsidR="00D610E2" w:rsidRPr="008D1369" w:rsidRDefault="00D610E2" w:rsidP="00D610E2">
      <w:pPr>
        <w:spacing w:after="200" w:line="276" w:lineRule="auto"/>
        <w:rPr>
          <w:rFonts w:eastAsia="Times New Roman" w:cs="Times New Roman"/>
          <w:sz w:val="24"/>
          <w:szCs w:val="24"/>
          <w:lang w:eastAsia="tr-TR"/>
        </w:rPr>
      </w:pPr>
      <w:r w:rsidRPr="008D1369">
        <w:rPr>
          <w:rFonts w:eastAsia="Times New Roman" w:cs="Times New Roman"/>
          <w:sz w:val="24"/>
          <w:szCs w:val="24"/>
          <w:lang w:eastAsia="tr-TR"/>
        </w:rPr>
        <w:t xml:space="preserve">Madde -11. Yasanın 11’inci maddesi ile “Yürütme Yetkisi” düzenlenmiştir. </w:t>
      </w:r>
    </w:p>
    <w:p w:rsidR="00D610E2" w:rsidRPr="008D1369" w:rsidRDefault="00D610E2" w:rsidP="00D610E2">
      <w:pPr>
        <w:spacing w:after="200" w:line="276" w:lineRule="auto"/>
        <w:rPr>
          <w:rFonts w:eastAsia="Times New Roman" w:cs="Times New Roman"/>
          <w:sz w:val="24"/>
          <w:szCs w:val="24"/>
          <w:lang w:eastAsia="tr-TR"/>
        </w:rPr>
      </w:pPr>
      <w:r w:rsidRPr="008D1369">
        <w:rPr>
          <w:rFonts w:eastAsia="Times New Roman" w:cs="Times New Roman"/>
          <w:sz w:val="24"/>
          <w:szCs w:val="24"/>
          <w:lang w:eastAsia="tr-TR"/>
        </w:rPr>
        <w:t xml:space="preserve">Madde -12. Yasanın 12’inci maddesi ile “ Yürürlüğe Giriş” düzenlenmiştir.  </w:t>
      </w:r>
    </w:p>
    <w:p w:rsidR="001B2C1B" w:rsidRPr="008D1369" w:rsidRDefault="001B2C1B">
      <w:pPr>
        <w:rPr>
          <w:rFonts w:cs="Times New Roman"/>
          <w:sz w:val="24"/>
          <w:szCs w:val="24"/>
        </w:rPr>
      </w:pPr>
      <w:r w:rsidRPr="008D1369">
        <w:rPr>
          <w:rFonts w:cs="Times New Roman"/>
          <w:sz w:val="24"/>
          <w:szCs w:val="24"/>
        </w:rPr>
        <w:br w:type="page"/>
      </w:r>
    </w:p>
    <w:p w:rsidR="00D610E2" w:rsidRPr="008D1369" w:rsidRDefault="00D610E2" w:rsidP="00D610E2">
      <w:pPr>
        <w:rPr>
          <w:rFonts w:cs="Times New Roman"/>
          <w:sz w:val="24"/>
          <w:szCs w:val="24"/>
        </w:rPr>
      </w:pPr>
      <w:r w:rsidRPr="008D1369">
        <w:rPr>
          <w:rFonts w:cs="Times New Roman"/>
          <w:sz w:val="24"/>
          <w:szCs w:val="24"/>
        </w:rPr>
        <w:lastRenderedPageBreak/>
        <w:tab/>
      </w:r>
      <w:r w:rsidR="001B2C1B" w:rsidRPr="008D1369">
        <w:rPr>
          <w:rFonts w:cs="Times New Roman"/>
          <w:sz w:val="24"/>
          <w:szCs w:val="24"/>
        </w:rPr>
        <w:t xml:space="preserve">YASEMİ ÖZTÜRK (Devamla) – </w:t>
      </w:r>
      <w:r w:rsidRPr="008D1369">
        <w:rPr>
          <w:rFonts w:cs="Times New Roman"/>
          <w:sz w:val="24"/>
          <w:szCs w:val="24"/>
        </w:rPr>
        <w:t>Sayın Başkan birkaç cümle bir şey söylemek isterim müsaade ederseniz.</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BAŞKAN – Buyurun hitap edin.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001B2C1B" w:rsidRPr="008D1369">
        <w:rPr>
          <w:rFonts w:cs="Times New Roman"/>
          <w:sz w:val="24"/>
          <w:szCs w:val="24"/>
        </w:rPr>
        <w:t xml:space="preserve">HUKUK, SİYASİ İŞLER VE DIŞİLİŞKİLER KOMİTESİ BAŞKANI YASEMİ ÖZTÜRK – </w:t>
      </w:r>
      <w:r w:rsidRPr="008D1369">
        <w:rPr>
          <w:rFonts w:cs="Times New Roman"/>
          <w:sz w:val="24"/>
          <w:szCs w:val="24"/>
        </w:rPr>
        <w:t xml:space="preserve"> Sayın Başkan, Değerli Milletvekilleri; Yol Trafik, Yol Güvenliği Yasası 1988 yılında yapılmış olup ilgili tarihte alkollü araç kullanımının engellenerek yol güvenliğini sağlamak amaçlanmışken günümüzde alkol kullanımı yanında özellikle uyuşturucu suçlarının yaygınlaşması nedeniyle gerek uyuşturucu kullanımının önüne geçilmesi, gerekse uyuşturucu madde tesiri altında araç kullananı önlemek yol güvenliğinin maksimum düzeyde sağlanması gerektiği ortaya çıktığı için bu </w:t>
      </w:r>
      <w:r w:rsidR="001B2C1B" w:rsidRPr="008D1369">
        <w:rPr>
          <w:rFonts w:cs="Times New Roman"/>
          <w:sz w:val="24"/>
          <w:szCs w:val="24"/>
        </w:rPr>
        <w:t>y</w:t>
      </w:r>
      <w:r w:rsidRPr="008D1369">
        <w:rPr>
          <w:rFonts w:cs="Times New Roman"/>
          <w:sz w:val="24"/>
          <w:szCs w:val="24"/>
        </w:rPr>
        <w:t>asayı yaptık. Şunu söylemek istiyorum ki herhangi bir kişi bir sürücü eğer uyuşturucu madde etkisi altında araç kullanırsa veya araç kullanmaya teşebbüs ederse bu artık bir suç haline geldi ve bunun da cezası aylık asgari brüt ücretin beş katı asgari ücret veya iki yıla kadar hapis cezası veya her iki cezayla birlikte çar</w:t>
      </w:r>
      <w:r w:rsidR="001B2C1B" w:rsidRPr="008D1369">
        <w:rPr>
          <w:rFonts w:cs="Times New Roman"/>
          <w:sz w:val="24"/>
          <w:szCs w:val="24"/>
        </w:rPr>
        <w:t xml:space="preserve">ptırılabilir. </w:t>
      </w:r>
      <w:proofErr w:type="gramEnd"/>
      <w:r w:rsidR="001B2C1B" w:rsidRPr="008D1369">
        <w:rPr>
          <w:rFonts w:cs="Times New Roman"/>
          <w:sz w:val="24"/>
          <w:szCs w:val="24"/>
        </w:rPr>
        <w:t>Biliyorsunuz Ocak</w:t>
      </w:r>
      <w:r w:rsidRPr="008D1369">
        <w:rPr>
          <w:rFonts w:cs="Times New Roman"/>
          <w:sz w:val="24"/>
          <w:szCs w:val="24"/>
        </w:rPr>
        <w:t xml:space="preserve">tan bugüne kadar beş kişi uyuşturucu madde kullanımından dolayı maalesef vefat etti. Uyuşturucu kullanan kişi yalnızca kendi hayatını değil, karşıdan gelen herhangi bir suçsuz masum bir kişiyi de ölümüne sebebiyet verebilir. Bu açıdan da bu Yasa çok önemli ve artık bundan sonra daha dikkatli olmak zorunda sürücülerimiz. Çünkü ciddi cezalar geldi. İki yıla kadar hapis cezası da bunu kapsıyor. Ben bu mahalde komitede katkı koyan, destek veren gerek gelen bu konuda uzman kişilere, gerek komite üyelerimize ben çok çok teşekkür ediyorum ve emeklerine hepinizin emeklerine sağlık. Gerçekten önemli bir yasaydı. Teşekkür eder, ben saygılar sunarım.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Başka söz isteyen var mı? Sayın Milletvekilleri; Rapor ve Tasarının bütünü üzerindeki görüşmeler tamamlanmıştır. Tasarının madde madde görüşülmesini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HUKUK SİYASİ İŞLER VE DIŞİLİŞKİLER KOMİTESİ BAŞKANI YASEMİ ÖZTÜRK (Yerinden) – Sayın Başkan bir önerim var.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BAŞKAN – Buyurun Sayın </w:t>
      </w:r>
      <w:proofErr w:type="spellStart"/>
      <w:r w:rsidRPr="008D1369">
        <w:rPr>
          <w:rFonts w:cs="Times New Roman"/>
          <w:sz w:val="24"/>
          <w:szCs w:val="24"/>
        </w:rPr>
        <w:t>Yasemi</w:t>
      </w:r>
      <w:proofErr w:type="spellEnd"/>
      <w:r w:rsidRPr="008D1369">
        <w:rPr>
          <w:rFonts w:cs="Times New Roman"/>
          <w:sz w:val="24"/>
          <w:szCs w:val="24"/>
        </w:rPr>
        <w:t xml:space="preserve"> Öztürk. Okuyun önerinizi.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HUKUK SİYASİ İŞLER VE DIŞİLİŞKİLER KOMİTESİ BAŞKANI YASEMİ ÖZTÜRK – Sayın Başkan, Değerli Milletvekilleri;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Görüşmekte olduğumuz Yol Güvenlik Yasa Tasarısının ikinci görüşmesinin İçtüzüğünün 92’nci maddesinin (3)’üncü fıkrasının (B) bendi uyarınca fazla teknik detay içermesi sebebiyle maddenin sadece </w:t>
      </w:r>
      <w:proofErr w:type="spellStart"/>
      <w:r w:rsidRPr="008D1369">
        <w:rPr>
          <w:rFonts w:cs="Times New Roman"/>
          <w:sz w:val="24"/>
          <w:szCs w:val="24"/>
        </w:rPr>
        <w:t>yanbaşlıklarının</w:t>
      </w:r>
      <w:proofErr w:type="spellEnd"/>
      <w:r w:rsidRPr="008D1369">
        <w:rPr>
          <w:rFonts w:cs="Times New Roman"/>
          <w:sz w:val="24"/>
          <w:szCs w:val="24"/>
        </w:rPr>
        <w:t xml:space="preserve"> okunmak suretiyle oylanmasını öneririm. </w:t>
      </w:r>
    </w:p>
    <w:p w:rsidR="00D610E2" w:rsidRPr="008D1369" w:rsidRDefault="00D610E2" w:rsidP="00D610E2">
      <w:pPr>
        <w:rPr>
          <w:rFonts w:cs="Times New Roman"/>
          <w:sz w:val="24"/>
          <w:szCs w:val="24"/>
        </w:rPr>
      </w:pPr>
    </w:p>
    <w:p w:rsidR="00D610E2" w:rsidRPr="008D1369" w:rsidRDefault="00D610E2" w:rsidP="00D610E2">
      <w:pPr>
        <w:jc w:val="right"/>
        <w:rPr>
          <w:rFonts w:cs="Times New Roman"/>
          <w:sz w:val="24"/>
          <w:szCs w:val="24"/>
        </w:rPr>
      </w:pPr>
      <w:proofErr w:type="spellStart"/>
      <w:r w:rsidRPr="008D1369">
        <w:rPr>
          <w:rFonts w:cs="Times New Roman"/>
          <w:sz w:val="24"/>
          <w:szCs w:val="24"/>
        </w:rPr>
        <w:t>Yasemi</w:t>
      </w:r>
      <w:proofErr w:type="spellEnd"/>
      <w:r w:rsidRPr="008D1369">
        <w:rPr>
          <w:rFonts w:cs="Times New Roman"/>
          <w:sz w:val="24"/>
          <w:szCs w:val="24"/>
        </w:rPr>
        <w:t xml:space="preserve"> ÖZTÜRK</w:t>
      </w:r>
    </w:p>
    <w:p w:rsidR="00D610E2" w:rsidRPr="008D1369" w:rsidRDefault="00D610E2" w:rsidP="00D610E2">
      <w:pPr>
        <w:jc w:val="right"/>
        <w:rPr>
          <w:rFonts w:cs="Times New Roman"/>
          <w:sz w:val="24"/>
          <w:szCs w:val="24"/>
        </w:rPr>
      </w:pPr>
      <w:r w:rsidRPr="008D1369">
        <w:rPr>
          <w:rFonts w:cs="Times New Roman"/>
          <w:sz w:val="24"/>
          <w:szCs w:val="24"/>
        </w:rPr>
        <w:t>Komite Başkanı</w:t>
      </w:r>
    </w:p>
    <w:p w:rsidR="00D610E2" w:rsidRPr="008D1369" w:rsidRDefault="00D610E2" w:rsidP="001B2C1B">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Bu Önerinin dikkate alınmasını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Devam edin.</w:t>
      </w:r>
    </w:p>
    <w:p w:rsidR="009B4846" w:rsidRDefault="009B4846">
      <w:pPr>
        <w:rPr>
          <w:rFonts w:cs="Times New Roman"/>
          <w:sz w:val="24"/>
          <w:szCs w:val="24"/>
        </w:rPr>
      </w:pPr>
      <w:r>
        <w:rPr>
          <w:rFonts w:cs="Times New Roman"/>
          <w:sz w:val="24"/>
          <w:szCs w:val="24"/>
        </w:rPr>
        <w:br w:type="page"/>
      </w:r>
    </w:p>
    <w:p w:rsidR="00D610E2" w:rsidRPr="008D1369" w:rsidRDefault="00D610E2" w:rsidP="00D610E2">
      <w:pPr>
        <w:rPr>
          <w:rFonts w:cs="Times New Roman"/>
          <w:sz w:val="24"/>
          <w:szCs w:val="24"/>
        </w:rPr>
      </w:pPr>
      <w:r w:rsidRPr="008D1369">
        <w:rPr>
          <w:rFonts w:cs="Times New Roman"/>
          <w:sz w:val="24"/>
          <w:szCs w:val="24"/>
        </w:rPr>
        <w:lastRenderedPageBreak/>
        <w:tab/>
      </w: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p w:rsidR="00D610E2" w:rsidRPr="008D1369" w:rsidRDefault="00D610E2" w:rsidP="00D610E2">
      <w:pPr>
        <w:jc w:val="center"/>
        <w:rPr>
          <w:rFonts w:cs="Times New Roman"/>
          <w:sz w:val="24"/>
          <w:szCs w:val="24"/>
        </w:rPr>
      </w:pPr>
      <w:r w:rsidRPr="008D1369">
        <w:rPr>
          <w:rFonts w:cs="Times New Roman"/>
          <w:sz w:val="24"/>
          <w:szCs w:val="24"/>
        </w:rPr>
        <w:t>YOL GÜVENLİĞİ YASASI</w:t>
      </w:r>
    </w:p>
    <w:tbl>
      <w:tblPr>
        <w:tblStyle w:val="TableGrid"/>
        <w:tblW w:w="9495" w:type="dxa"/>
        <w:tblLook w:val="04A0" w:firstRow="1" w:lastRow="0" w:firstColumn="1" w:lastColumn="0" w:noHBand="0" w:noVBand="1"/>
      </w:tblPr>
      <w:tblGrid>
        <w:gridCol w:w="1242"/>
        <w:gridCol w:w="8253"/>
      </w:tblGrid>
      <w:tr w:rsidR="00D610E2" w:rsidRPr="008D1369" w:rsidTr="00D610E2">
        <w:tc>
          <w:tcPr>
            <w:tcW w:w="9495" w:type="dxa"/>
            <w:gridSpan w:val="2"/>
            <w:tcBorders>
              <w:top w:val="nil"/>
              <w:left w:val="nil"/>
              <w:bottom w:val="nil"/>
              <w:right w:val="nil"/>
            </w:tcBorders>
          </w:tcPr>
          <w:p w:rsidR="00D610E2" w:rsidRPr="008D1369" w:rsidRDefault="00D610E2" w:rsidP="00D610E2">
            <w:pPr>
              <w:tabs>
                <w:tab w:val="left" w:pos="113"/>
                <w:tab w:val="left" w:pos="175"/>
              </w:tabs>
              <w:ind w:left="425"/>
              <w:rPr>
                <w:rFonts w:cs="Times New Roman"/>
                <w:sz w:val="24"/>
                <w:szCs w:val="24"/>
              </w:rPr>
            </w:pPr>
          </w:p>
        </w:tc>
      </w:tr>
      <w:tr w:rsidR="00D610E2" w:rsidRPr="008D1369" w:rsidTr="00D610E2">
        <w:tc>
          <w:tcPr>
            <w:tcW w:w="9495" w:type="dxa"/>
            <w:gridSpan w:val="2"/>
            <w:tcBorders>
              <w:top w:val="nil"/>
              <w:left w:val="nil"/>
              <w:bottom w:val="nil"/>
              <w:right w:val="nil"/>
            </w:tcBorders>
          </w:tcPr>
          <w:p w:rsidR="00D610E2" w:rsidRPr="008D1369" w:rsidRDefault="00D610E2" w:rsidP="00D610E2">
            <w:pPr>
              <w:tabs>
                <w:tab w:val="left" w:pos="113"/>
                <w:tab w:val="left" w:pos="175"/>
              </w:tabs>
              <w:rPr>
                <w:rFonts w:cs="Times New Roman"/>
                <w:sz w:val="24"/>
                <w:szCs w:val="24"/>
              </w:rPr>
            </w:pPr>
            <w:r w:rsidRPr="008D1369">
              <w:rPr>
                <w:rFonts w:cs="Times New Roman"/>
                <w:sz w:val="24"/>
                <w:szCs w:val="24"/>
              </w:rPr>
              <w:t xml:space="preserve">                              Kuzey Kıbrıs Türk Cumhuriyeti Cumhuriyet Meclisi aşağıdaki Yasayı yapar:</w:t>
            </w:r>
          </w:p>
          <w:p w:rsidR="00D610E2" w:rsidRPr="008D1369" w:rsidRDefault="00D610E2" w:rsidP="00D610E2">
            <w:pPr>
              <w:tabs>
                <w:tab w:val="left" w:pos="113"/>
                <w:tab w:val="left" w:pos="175"/>
              </w:tabs>
              <w:rPr>
                <w:rFonts w:cs="Times New Roman"/>
                <w:sz w:val="24"/>
                <w:szCs w:val="24"/>
              </w:rPr>
            </w:pPr>
          </w:p>
        </w:tc>
      </w:tr>
      <w:tr w:rsidR="00D610E2" w:rsidRPr="008D1369" w:rsidTr="00D610E2">
        <w:tc>
          <w:tcPr>
            <w:tcW w:w="124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Kısa İsim</w:t>
            </w:r>
          </w:p>
        </w:tc>
        <w:tc>
          <w:tcPr>
            <w:tcW w:w="8253" w:type="dxa"/>
            <w:tcBorders>
              <w:top w:val="nil"/>
              <w:left w:val="nil"/>
              <w:bottom w:val="nil"/>
              <w:right w:val="nil"/>
            </w:tcBorders>
          </w:tcPr>
          <w:p w:rsidR="00D610E2" w:rsidRPr="008D1369" w:rsidRDefault="00D610E2" w:rsidP="00D610E2">
            <w:pPr>
              <w:tabs>
                <w:tab w:val="left" w:pos="4966"/>
              </w:tabs>
              <w:rPr>
                <w:rFonts w:cs="Times New Roman"/>
                <w:sz w:val="24"/>
                <w:szCs w:val="24"/>
              </w:rPr>
            </w:pPr>
            <w:r w:rsidRPr="008D1369">
              <w:rPr>
                <w:rFonts w:cs="Times New Roman"/>
                <w:sz w:val="24"/>
                <w:szCs w:val="24"/>
              </w:rPr>
              <w:t xml:space="preserve">1. Bu Yasa, Yol Güvenliği Yasası olarak isimlendirilir.  </w:t>
            </w:r>
          </w:p>
          <w:p w:rsidR="00D610E2" w:rsidRPr="008D1369" w:rsidRDefault="00D610E2" w:rsidP="00D610E2">
            <w:pPr>
              <w:tabs>
                <w:tab w:val="left" w:pos="4966"/>
              </w:tabs>
              <w:rPr>
                <w:rFonts w:cs="Times New Roman"/>
                <w:sz w:val="24"/>
                <w:szCs w:val="24"/>
              </w:rPr>
            </w:pPr>
          </w:p>
          <w:p w:rsidR="00D610E2" w:rsidRPr="008D1369" w:rsidRDefault="00D610E2" w:rsidP="00D610E2">
            <w:pPr>
              <w:tabs>
                <w:tab w:val="left" w:pos="4966"/>
              </w:tabs>
              <w:rPr>
                <w:rFonts w:cs="Times New Roman"/>
                <w:sz w:val="24"/>
                <w:szCs w:val="24"/>
              </w:rPr>
            </w:pPr>
          </w:p>
        </w:tc>
      </w:tr>
    </w:tbl>
    <w:p w:rsidR="00D610E2" w:rsidRPr="008D1369" w:rsidRDefault="00D610E2" w:rsidP="00D610E2">
      <w:pPr>
        <w:rPr>
          <w:rFonts w:cs="Times New Roman"/>
          <w:sz w:val="24"/>
          <w:szCs w:val="24"/>
        </w:rPr>
      </w:pPr>
      <w:r w:rsidRPr="008D1369">
        <w:rPr>
          <w:rFonts w:cs="Times New Roman"/>
          <w:sz w:val="24"/>
          <w:szCs w:val="24"/>
        </w:rPr>
        <w:tab/>
        <w:t>BAŞKAN – 1’inci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rPr>
          <w:rFonts w:cs="Times New Roman"/>
          <w:sz w:val="24"/>
          <w:szCs w:val="24"/>
        </w:rPr>
      </w:pPr>
    </w:p>
    <w:tbl>
      <w:tblPr>
        <w:tblStyle w:val="TableGrid"/>
        <w:tblW w:w="9495" w:type="dxa"/>
        <w:tblLook w:val="04A0" w:firstRow="1" w:lastRow="0" w:firstColumn="1" w:lastColumn="0" w:noHBand="0" w:noVBand="1"/>
      </w:tblPr>
      <w:tblGrid>
        <w:gridCol w:w="1242"/>
        <w:gridCol w:w="567"/>
        <w:gridCol w:w="567"/>
        <w:gridCol w:w="7119"/>
      </w:tblGrid>
      <w:tr w:rsidR="00D610E2" w:rsidRPr="008D1369" w:rsidTr="00D610E2">
        <w:tc>
          <w:tcPr>
            <w:tcW w:w="1242" w:type="dxa"/>
            <w:tcBorders>
              <w:top w:val="nil"/>
              <w:left w:val="nil"/>
              <w:bottom w:val="nil"/>
              <w:right w:val="nil"/>
            </w:tcBorders>
          </w:tcPr>
          <w:p w:rsidR="00D610E2" w:rsidRPr="008D1369" w:rsidRDefault="00D610E2" w:rsidP="00D610E2">
            <w:pPr>
              <w:rPr>
                <w:rFonts w:cs="Times New Roman"/>
                <w:sz w:val="24"/>
                <w:szCs w:val="24"/>
              </w:rPr>
            </w:pPr>
          </w:p>
        </w:tc>
        <w:tc>
          <w:tcPr>
            <w:tcW w:w="8253" w:type="dxa"/>
            <w:gridSpan w:val="3"/>
            <w:tcBorders>
              <w:top w:val="nil"/>
              <w:left w:val="nil"/>
              <w:bottom w:val="nil"/>
              <w:right w:val="nil"/>
            </w:tcBorders>
          </w:tcPr>
          <w:p w:rsidR="00D610E2" w:rsidRPr="008D1369" w:rsidRDefault="00D610E2" w:rsidP="00D610E2">
            <w:pPr>
              <w:tabs>
                <w:tab w:val="left" w:pos="113"/>
                <w:tab w:val="left" w:pos="175"/>
              </w:tabs>
              <w:ind w:left="425"/>
              <w:jc w:val="center"/>
              <w:rPr>
                <w:rFonts w:cs="Times New Roman"/>
                <w:sz w:val="24"/>
                <w:szCs w:val="24"/>
              </w:rPr>
            </w:pPr>
            <w:r w:rsidRPr="008D1369">
              <w:rPr>
                <w:rFonts w:cs="Times New Roman"/>
                <w:sz w:val="24"/>
                <w:szCs w:val="24"/>
              </w:rPr>
              <w:t>BİRİNCİ KISIM</w:t>
            </w:r>
          </w:p>
          <w:p w:rsidR="00D610E2" w:rsidRPr="008D1369" w:rsidRDefault="00D610E2" w:rsidP="00D610E2">
            <w:pPr>
              <w:tabs>
                <w:tab w:val="left" w:pos="113"/>
                <w:tab w:val="left" w:pos="175"/>
              </w:tabs>
              <w:ind w:left="425"/>
              <w:jc w:val="center"/>
              <w:rPr>
                <w:rFonts w:cs="Times New Roman"/>
                <w:sz w:val="24"/>
                <w:szCs w:val="24"/>
              </w:rPr>
            </w:pPr>
            <w:r w:rsidRPr="008D1369">
              <w:rPr>
                <w:rFonts w:cs="Times New Roman"/>
                <w:sz w:val="24"/>
                <w:szCs w:val="24"/>
              </w:rPr>
              <w:t>Genel Kurallar</w:t>
            </w:r>
          </w:p>
          <w:p w:rsidR="00D610E2" w:rsidRPr="008D1369" w:rsidRDefault="00D610E2" w:rsidP="00D610E2">
            <w:pPr>
              <w:tabs>
                <w:tab w:val="left" w:pos="4966"/>
              </w:tabs>
              <w:rPr>
                <w:rFonts w:cs="Times New Roman"/>
                <w:sz w:val="24"/>
                <w:szCs w:val="24"/>
              </w:rPr>
            </w:pPr>
          </w:p>
        </w:tc>
      </w:tr>
      <w:tr w:rsidR="00D610E2" w:rsidRPr="008D1369" w:rsidTr="00D610E2">
        <w:tc>
          <w:tcPr>
            <w:tcW w:w="124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Tefsir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caps/>
                <w:sz w:val="24"/>
                <w:szCs w:val="24"/>
              </w:rPr>
            </w:pPr>
          </w:p>
          <w:p w:rsidR="00D610E2" w:rsidRPr="008D1369" w:rsidRDefault="00D610E2" w:rsidP="00D610E2">
            <w:pPr>
              <w:rPr>
                <w:rFonts w:cs="Times New Roman"/>
                <w:sz w:val="24"/>
                <w:szCs w:val="24"/>
              </w:rPr>
            </w:pPr>
            <w:r w:rsidRPr="008D1369">
              <w:rPr>
                <w:rFonts w:cs="Times New Roman"/>
                <w:sz w:val="24"/>
                <w:szCs w:val="24"/>
              </w:rPr>
              <w:t>13/1976</w:t>
            </w:r>
          </w:p>
          <w:p w:rsidR="00D610E2" w:rsidRPr="008D1369" w:rsidRDefault="00D610E2" w:rsidP="00D610E2">
            <w:pPr>
              <w:rPr>
                <w:rFonts w:cs="Times New Roman"/>
                <w:bCs/>
                <w:sz w:val="24"/>
                <w:szCs w:val="24"/>
              </w:rPr>
            </w:pPr>
            <w:r w:rsidRPr="008D1369">
              <w:rPr>
                <w:rFonts w:cs="Times New Roman"/>
                <w:bCs/>
                <w:sz w:val="24"/>
                <w:szCs w:val="24"/>
              </w:rPr>
              <w:t xml:space="preserve">  55/1977</w:t>
            </w:r>
          </w:p>
          <w:p w:rsidR="00D610E2" w:rsidRPr="008D1369" w:rsidRDefault="00D610E2" w:rsidP="00D610E2">
            <w:pPr>
              <w:rPr>
                <w:rFonts w:cs="Times New Roman"/>
                <w:bCs/>
                <w:sz w:val="24"/>
                <w:szCs w:val="24"/>
              </w:rPr>
            </w:pPr>
            <w:r w:rsidRPr="008D1369">
              <w:rPr>
                <w:rFonts w:cs="Times New Roman"/>
                <w:bCs/>
                <w:sz w:val="24"/>
                <w:szCs w:val="24"/>
              </w:rPr>
              <w:t xml:space="preserve">  74/1989</w:t>
            </w:r>
          </w:p>
          <w:p w:rsidR="00D610E2" w:rsidRPr="008D1369" w:rsidRDefault="00D610E2" w:rsidP="00D610E2">
            <w:pPr>
              <w:rPr>
                <w:rFonts w:cs="Times New Roman"/>
                <w:bCs/>
                <w:sz w:val="24"/>
                <w:szCs w:val="24"/>
              </w:rPr>
            </w:pPr>
            <w:r w:rsidRPr="008D1369">
              <w:rPr>
                <w:rFonts w:cs="Times New Roman"/>
                <w:bCs/>
                <w:sz w:val="24"/>
                <w:szCs w:val="24"/>
              </w:rPr>
              <w:t xml:space="preserve">    9/1992</w:t>
            </w:r>
          </w:p>
          <w:p w:rsidR="00D610E2" w:rsidRPr="008D1369" w:rsidRDefault="00D610E2" w:rsidP="00D610E2">
            <w:pPr>
              <w:rPr>
                <w:rFonts w:cs="Times New Roman"/>
                <w:bCs/>
                <w:sz w:val="24"/>
                <w:szCs w:val="24"/>
              </w:rPr>
            </w:pPr>
            <w:r w:rsidRPr="008D1369">
              <w:rPr>
                <w:rFonts w:cs="Times New Roman"/>
                <w:bCs/>
                <w:sz w:val="24"/>
                <w:szCs w:val="24"/>
              </w:rPr>
              <w:t xml:space="preserve">  13/2004</w:t>
            </w:r>
          </w:p>
          <w:p w:rsidR="00D610E2" w:rsidRPr="008D1369" w:rsidRDefault="00D610E2" w:rsidP="00D610E2">
            <w:pPr>
              <w:rPr>
                <w:rFonts w:cs="Times New Roman"/>
                <w:bCs/>
                <w:sz w:val="24"/>
                <w:szCs w:val="24"/>
              </w:rPr>
            </w:pPr>
            <w:r w:rsidRPr="008D1369">
              <w:rPr>
                <w:rFonts w:cs="Times New Roman"/>
                <w:bCs/>
                <w:sz w:val="24"/>
                <w:szCs w:val="24"/>
              </w:rPr>
              <w:t xml:space="preserve">  70/2006</w:t>
            </w:r>
          </w:p>
          <w:p w:rsidR="00D610E2" w:rsidRPr="008D1369" w:rsidRDefault="00D610E2" w:rsidP="00D610E2">
            <w:pPr>
              <w:rPr>
                <w:rFonts w:cs="Times New Roman"/>
                <w:bCs/>
                <w:sz w:val="24"/>
                <w:szCs w:val="24"/>
              </w:rPr>
            </w:pPr>
            <w:r w:rsidRPr="008D1369">
              <w:rPr>
                <w:rFonts w:cs="Times New Roman"/>
                <w:bCs/>
                <w:sz w:val="24"/>
                <w:szCs w:val="24"/>
              </w:rPr>
              <w:t xml:space="preserve">  41/2016</w:t>
            </w:r>
          </w:p>
          <w:p w:rsidR="00D610E2" w:rsidRPr="008D1369" w:rsidRDefault="00D610E2" w:rsidP="00D610E2">
            <w:pPr>
              <w:rPr>
                <w:rFonts w:cs="Times New Roman"/>
                <w:caps/>
                <w:sz w:val="24"/>
                <w:szCs w:val="24"/>
              </w:rPr>
            </w:pPr>
          </w:p>
          <w:p w:rsidR="00D610E2" w:rsidRPr="008D1369" w:rsidRDefault="00D610E2" w:rsidP="00D610E2">
            <w:pPr>
              <w:rPr>
                <w:rFonts w:cs="Times New Roman"/>
                <w:sz w:val="24"/>
                <w:szCs w:val="24"/>
              </w:rPr>
            </w:pPr>
            <w:r w:rsidRPr="008D1369">
              <w:rPr>
                <w:rFonts w:cs="Times New Roman"/>
                <w:sz w:val="24"/>
                <w:szCs w:val="24"/>
              </w:rPr>
              <w:t>21/1974</w:t>
            </w:r>
          </w:p>
          <w:p w:rsidR="00D610E2" w:rsidRPr="008D1369" w:rsidRDefault="00D610E2" w:rsidP="00D610E2">
            <w:pPr>
              <w:rPr>
                <w:rFonts w:cs="Times New Roman"/>
                <w:caps/>
                <w:sz w:val="24"/>
                <w:szCs w:val="24"/>
              </w:rPr>
            </w:pPr>
            <w:r w:rsidRPr="008D1369">
              <w:rPr>
                <w:rFonts w:cs="Times New Roman"/>
                <w:caps/>
                <w:sz w:val="24"/>
                <w:szCs w:val="24"/>
              </w:rPr>
              <w:t xml:space="preserve">  12/1975</w:t>
            </w:r>
          </w:p>
          <w:p w:rsidR="00D610E2" w:rsidRPr="008D1369" w:rsidRDefault="00D610E2" w:rsidP="00D610E2">
            <w:pPr>
              <w:rPr>
                <w:rFonts w:cs="Times New Roman"/>
                <w:caps/>
                <w:sz w:val="24"/>
                <w:szCs w:val="24"/>
              </w:rPr>
            </w:pPr>
            <w:r w:rsidRPr="008D1369">
              <w:rPr>
                <w:rFonts w:cs="Times New Roman"/>
                <w:caps/>
                <w:sz w:val="24"/>
                <w:szCs w:val="24"/>
              </w:rPr>
              <w:t xml:space="preserve">  42/1975</w:t>
            </w:r>
          </w:p>
          <w:p w:rsidR="00D610E2" w:rsidRPr="008D1369" w:rsidRDefault="00D610E2" w:rsidP="00D610E2">
            <w:pPr>
              <w:rPr>
                <w:rFonts w:cs="Times New Roman"/>
                <w:caps/>
                <w:sz w:val="24"/>
                <w:szCs w:val="24"/>
              </w:rPr>
            </w:pPr>
            <w:r w:rsidRPr="008D1369">
              <w:rPr>
                <w:rFonts w:cs="Times New Roman"/>
                <w:caps/>
                <w:sz w:val="24"/>
                <w:szCs w:val="24"/>
              </w:rPr>
              <w:t xml:space="preserve">  40/1976</w:t>
            </w:r>
          </w:p>
          <w:p w:rsidR="00D610E2" w:rsidRPr="008D1369" w:rsidRDefault="00D610E2" w:rsidP="00D610E2">
            <w:pPr>
              <w:rPr>
                <w:rFonts w:cs="Times New Roman"/>
                <w:caps/>
                <w:sz w:val="24"/>
                <w:szCs w:val="24"/>
              </w:rPr>
            </w:pPr>
            <w:r w:rsidRPr="008D1369">
              <w:rPr>
                <w:rFonts w:cs="Times New Roman"/>
                <w:caps/>
                <w:sz w:val="24"/>
                <w:szCs w:val="24"/>
              </w:rPr>
              <w:t xml:space="preserve">    6/1977</w:t>
            </w:r>
          </w:p>
          <w:p w:rsidR="00D610E2" w:rsidRPr="008D1369" w:rsidRDefault="00D610E2" w:rsidP="00D610E2">
            <w:pPr>
              <w:rPr>
                <w:rFonts w:cs="Times New Roman"/>
                <w:caps/>
                <w:sz w:val="24"/>
                <w:szCs w:val="24"/>
              </w:rPr>
            </w:pPr>
            <w:r w:rsidRPr="008D1369">
              <w:rPr>
                <w:rFonts w:cs="Times New Roman"/>
                <w:caps/>
                <w:sz w:val="24"/>
                <w:szCs w:val="24"/>
              </w:rPr>
              <w:t xml:space="preserve">  24/1979</w:t>
            </w:r>
          </w:p>
          <w:p w:rsidR="00D610E2" w:rsidRPr="008D1369" w:rsidRDefault="00D610E2" w:rsidP="00D610E2">
            <w:pPr>
              <w:rPr>
                <w:rFonts w:cs="Times New Roman"/>
                <w:caps/>
                <w:sz w:val="24"/>
                <w:szCs w:val="24"/>
              </w:rPr>
            </w:pPr>
            <w:r w:rsidRPr="008D1369">
              <w:rPr>
                <w:rFonts w:cs="Times New Roman"/>
                <w:caps/>
                <w:sz w:val="24"/>
                <w:szCs w:val="24"/>
              </w:rPr>
              <w:t xml:space="preserve">  39/1982</w:t>
            </w:r>
          </w:p>
          <w:p w:rsidR="00D610E2" w:rsidRPr="008D1369" w:rsidRDefault="00D610E2" w:rsidP="00D610E2">
            <w:pPr>
              <w:rPr>
                <w:rFonts w:cs="Times New Roman"/>
                <w:caps/>
                <w:sz w:val="24"/>
                <w:szCs w:val="24"/>
              </w:rPr>
            </w:pPr>
            <w:r w:rsidRPr="008D1369">
              <w:rPr>
                <w:rFonts w:cs="Times New Roman"/>
                <w:caps/>
                <w:sz w:val="24"/>
                <w:szCs w:val="24"/>
              </w:rPr>
              <w:t xml:space="preserve">  50/1982</w:t>
            </w:r>
          </w:p>
          <w:p w:rsidR="00D610E2" w:rsidRPr="008D1369" w:rsidRDefault="00D610E2" w:rsidP="00D610E2">
            <w:pPr>
              <w:rPr>
                <w:rFonts w:cs="Times New Roman"/>
                <w:caps/>
                <w:sz w:val="24"/>
                <w:szCs w:val="24"/>
              </w:rPr>
            </w:pPr>
            <w:r w:rsidRPr="008D1369">
              <w:rPr>
                <w:rFonts w:cs="Times New Roman"/>
                <w:caps/>
                <w:sz w:val="24"/>
                <w:szCs w:val="24"/>
              </w:rPr>
              <w:t xml:space="preserve">  37/1985</w:t>
            </w:r>
          </w:p>
          <w:p w:rsidR="00D610E2" w:rsidRPr="008D1369" w:rsidRDefault="00D610E2" w:rsidP="00D610E2">
            <w:pPr>
              <w:rPr>
                <w:rFonts w:cs="Times New Roman"/>
                <w:caps/>
                <w:sz w:val="24"/>
                <w:szCs w:val="24"/>
              </w:rPr>
            </w:pPr>
            <w:r w:rsidRPr="008D1369">
              <w:rPr>
                <w:rFonts w:cs="Times New Roman"/>
                <w:caps/>
                <w:sz w:val="24"/>
                <w:szCs w:val="24"/>
              </w:rPr>
              <w:t xml:space="preserve">  40/1986</w:t>
            </w:r>
          </w:p>
          <w:p w:rsidR="00D610E2" w:rsidRPr="008D1369" w:rsidRDefault="00D610E2" w:rsidP="00D610E2">
            <w:pPr>
              <w:rPr>
                <w:rFonts w:cs="Times New Roman"/>
                <w:caps/>
                <w:sz w:val="24"/>
                <w:szCs w:val="24"/>
              </w:rPr>
            </w:pPr>
            <w:r w:rsidRPr="008D1369">
              <w:rPr>
                <w:rFonts w:cs="Times New Roman"/>
                <w:caps/>
                <w:sz w:val="24"/>
                <w:szCs w:val="24"/>
              </w:rPr>
              <w:t xml:space="preserve">  66/1987</w:t>
            </w:r>
          </w:p>
          <w:p w:rsidR="00D610E2" w:rsidRPr="008D1369" w:rsidRDefault="00D610E2" w:rsidP="00D610E2">
            <w:pPr>
              <w:rPr>
                <w:rFonts w:cs="Times New Roman"/>
                <w:caps/>
                <w:sz w:val="24"/>
                <w:szCs w:val="24"/>
              </w:rPr>
            </w:pPr>
            <w:r w:rsidRPr="008D1369">
              <w:rPr>
                <w:rFonts w:cs="Times New Roman"/>
                <w:caps/>
                <w:sz w:val="24"/>
                <w:szCs w:val="24"/>
              </w:rPr>
              <w:t xml:space="preserve">  59/1988</w:t>
            </w:r>
          </w:p>
          <w:p w:rsidR="00D610E2" w:rsidRPr="008D1369" w:rsidRDefault="00D610E2" w:rsidP="00D610E2">
            <w:pPr>
              <w:rPr>
                <w:rFonts w:cs="Times New Roman"/>
                <w:caps/>
                <w:sz w:val="24"/>
                <w:szCs w:val="24"/>
              </w:rPr>
            </w:pPr>
            <w:r w:rsidRPr="008D1369">
              <w:rPr>
                <w:rFonts w:cs="Times New Roman"/>
                <w:caps/>
                <w:sz w:val="24"/>
                <w:szCs w:val="24"/>
              </w:rPr>
              <w:t xml:space="preserve">  64/1988</w:t>
            </w:r>
          </w:p>
          <w:p w:rsidR="00D610E2" w:rsidRPr="008D1369" w:rsidRDefault="00D610E2" w:rsidP="00D610E2">
            <w:pPr>
              <w:rPr>
                <w:rFonts w:cs="Times New Roman"/>
                <w:caps/>
                <w:sz w:val="24"/>
                <w:szCs w:val="24"/>
              </w:rPr>
            </w:pPr>
            <w:r w:rsidRPr="008D1369">
              <w:rPr>
                <w:rFonts w:cs="Times New Roman"/>
                <w:caps/>
                <w:sz w:val="24"/>
                <w:szCs w:val="24"/>
              </w:rPr>
              <w:t xml:space="preserve">  66/1988</w:t>
            </w:r>
          </w:p>
          <w:p w:rsidR="00D610E2" w:rsidRPr="008D1369" w:rsidRDefault="00D610E2" w:rsidP="00D610E2">
            <w:pPr>
              <w:rPr>
                <w:rFonts w:cs="Times New Roman"/>
                <w:caps/>
                <w:sz w:val="24"/>
                <w:szCs w:val="24"/>
              </w:rPr>
            </w:pPr>
            <w:r w:rsidRPr="008D1369">
              <w:rPr>
                <w:rFonts w:cs="Times New Roman"/>
                <w:caps/>
                <w:sz w:val="24"/>
                <w:szCs w:val="24"/>
              </w:rPr>
              <w:t xml:space="preserve">  59/1990</w:t>
            </w:r>
          </w:p>
          <w:p w:rsidR="00D610E2" w:rsidRPr="008D1369" w:rsidRDefault="00D610E2" w:rsidP="00D610E2">
            <w:pPr>
              <w:rPr>
                <w:rFonts w:cs="Times New Roman"/>
                <w:caps/>
                <w:sz w:val="24"/>
                <w:szCs w:val="24"/>
              </w:rPr>
            </w:pPr>
            <w:r w:rsidRPr="008D1369">
              <w:rPr>
                <w:rFonts w:cs="Times New Roman"/>
                <w:caps/>
                <w:sz w:val="24"/>
                <w:szCs w:val="24"/>
              </w:rPr>
              <w:t xml:space="preserve">  67/1994</w:t>
            </w:r>
          </w:p>
          <w:p w:rsidR="00D610E2" w:rsidRPr="008D1369" w:rsidRDefault="00D610E2" w:rsidP="00D610E2">
            <w:pPr>
              <w:rPr>
                <w:rFonts w:cs="Times New Roman"/>
                <w:caps/>
                <w:sz w:val="24"/>
                <w:szCs w:val="24"/>
              </w:rPr>
            </w:pPr>
            <w:r w:rsidRPr="008D1369">
              <w:rPr>
                <w:rFonts w:cs="Times New Roman"/>
                <w:caps/>
                <w:sz w:val="24"/>
                <w:szCs w:val="24"/>
              </w:rPr>
              <w:t xml:space="preserve">  45/1997</w:t>
            </w:r>
          </w:p>
          <w:p w:rsidR="00D610E2" w:rsidRPr="008D1369" w:rsidRDefault="00D610E2" w:rsidP="00D610E2">
            <w:pPr>
              <w:rPr>
                <w:rFonts w:cs="Times New Roman"/>
                <w:caps/>
                <w:sz w:val="24"/>
                <w:szCs w:val="24"/>
              </w:rPr>
            </w:pPr>
            <w:r w:rsidRPr="008D1369">
              <w:rPr>
                <w:rFonts w:cs="Times New Roman"/>
                <w:caps/>
                <w:sz w:val="24"/>
                <w:szCs w:val="24"/>
              </w:rPr>
              <w:t xml:space="preserve">  41/1999</w:t>
            </w:r>
          </w:p>
          <w:p w:rsidR="00D610E2" w:rsidRPr="008D1369" w:rsidRDefault="00D610E2" w:rsidP="00D610E2">
            <w:pPr>
              <w:rPr>
                <w:rFonts w:cs="Times New Roman"/>
                <w:caps/>
                <w:sz w:val="24"/>
                <w:szCs w:val="24"/>
              </w:rPr>
            </w:pPr>
            <w:r w:rsidRPr="008D1369">
              <w:rPr>
                <w:rFonts w:cs="Times New Roman"/>
                <w:caps/>
                <w:sz w:val="24"/>
                <w:szCs w:val="24"/>
              </w:rPr>
              <w:lastRenderedPageBreak/>
              <w:t xml:space="preserve">  65/2002</w:t>
            </w:r>
          </w:p>
          <w:p w:rsidR="00D610E2" w:rsidRPr="008D1369" w:rsidRDefault="00D610E2" w:rsidP="00D610E2">
            <w:pPr>
              <w:rPr>
                <w:rFonts w:cs="Times New Roman"/>
                <w:caps/>
                <w:sz w:val="24"/>
                <w:szCs w:val="24"/>
              </w:rPr>
            </w:pPr>
            <w:r w:rsidRPr="008D1369">
              <w:rPr>
                <w:rFonts w:cs="Times New Roman"/>
                <w:caps/>
                <w:sz w:val="24"/>
                <w:szCs w:val="24"/>
              </w:rPr>
              <w:t xml:space="preserve">  19/2004</w:t>
            </w:r>
          </w:p>
          <w:p w:rsidR="00D610E2" w:rsidRPr="008D1369" w:rsidRDefault="00D610E2" w:rsidP="00D610E2">
            <w:pPr>
              <w:rPr>
                <w:rFonts w:cs="Times New Roman"/>
                <w:caps/>
                <w:sz w:val="24"/>
                <w:szCs w:val="24"/>
              </w:rPr>
            </w:pPr>
            <w:r w:rsidRPr="008D1369">
              <w:rPr>
                <w:rFonts w:cs="Times New Roman"/>
                <w:caps/>
                <w:sz w:val="24"/>
                <w:szCs w:val="24"/>
              </w:rPr>
              <w:t xml:space="preserve">    1/2005</w:t>
            </w:r>
          </w:p>
          <w:p w:rsidR="00D610E2" w:rsidRPr="008D1369" w:rsidRDefault="00D610E2" w:rsidP="00D610E2">
            <w:pPr>
              <w:rPr>
                <w:rFonts w:cs="Times New Roman"/>
                <w:caps/>
                <w:sz w:val="24"/>
                <w:szCs w:val="24"/>
              </w:rPr>
            </w:pPr>
            <w:r w:rsidRPr="008D1369">
              <w:rPr>
                <w:rFonts w:cs="Times New Roman"/>
                <w:caps/>
                <w:sz w:val="24"/>
                <w:szCs w:val="24"/>
              </w:rPr>
              <w:t xml:space="preserve">  48/2005</w:t>
            </w:r>
          </w:p>
          <w:p w:rsidR="00D610E2" w:rsidRPr="008D1369" w:rsidRDefault="00D610E2" w:rsidP="00D610E2">
            <w:pPr>
              <w:rPr>
                <w:rFonts w:cs="Times New Roman"/>
                <w:caps/>
                <w:sz w:val="24"/>
                <w:szCs w:val="24"/>
              </w:rPr>
            </w:pPr>
            <w:r w:rsidRPr="008D1369">
              <w:rPr>
                <w:rFonts w:cs="Times New Roman"/>
                <w:caps/>
                <w:sz w:val="24"/>
                <w:szCs w:val="24"/>
              </w:rPr>
              <w:t xml:space="preserve">  40/2008</w:t>
            </w:r>
          </w:p>
          <w:p w:rsidR="00D610E2" w:rsidRPr="008D1369" w:rsidRDefault="00D610E2" w:rsidP="00D610E2">
            <w:pPr>
              <w:rPr>
                <w:rFonts w:cs="Times New Roman"/>
                <w:caps/>
                <w:sz w:val="24"/>
                <w:szCs w:val="24"/>
              </w:rPr>
            </w:pPr>
            <w:r w:rsidRPr="008D1369">
              <w:rPr>
                <w:rFonts w:cs="Times New Roman"/>
                <w:caps/>
                <w:sz w:val="24"/>
                <w:szCs w:val="24"/>
              </w:rPr>
              <w:t xml:space="preserve">  48/2008</w:t>
            </w:r>
          </w:p>
          <w:p w:rsidR="00D610E2" w:rsidRPr="008D1369" w:rsidRDefault="00D610E2" w:rsidP="00D610E2">
            <w:pPr>
              <w:rPr>
                <w:rFonts w:cs="Times New Roman"/>
                <w:caps/>
                <w:sz w:val="24"/>
                <w:szCs w:val="24"/>
              </w:rPr>
            </w:pPr>
            <w:r w:rsidRPr="008D1369">
              <w:rPr>
                <w:rFonts w:cs="Times New Roman"/>
                <w:caps/>
                <w:sz w:val="24"/>
                <w:szCs w:val="24"/>
              </w:rPr>
              <w:t xml:space="preserve">  46/2009</w:t>
            </w:r>
          </w:p>
          <w:p w:rsidR="00D610E2" w:rsidRPr="008D1369" w:rsidRDefault="00D610E2" w:rsidP="00D610E2">
            <w:pPr>
              <w:rPr>
                <w:rFonts w:cs="Times New Roman"/>
                <w:caps/>
                <w:sz w:val="24"/>
                <w:szCs w:val="24"/>
              </w:rPr>
            </w:pPr>
            <w:r w:rsidRPr="008D1369">
              <w:rPr>
                <w:rFonts w:cs="Times New Roman"/>
                <w:caps/>
                <w:sz w:val="24"/>
                <w:szCs w:val="24"/>
              </w:rPr>
              <w:t xml:space="preserve">  84/2009</w:t>
            </w:r>
          </w:p>
          <w:p w:rsidR="00D610E2" w:rsidRPr="008D1369" w:rsidRDefault="00D610E2" w:rsidP="00D610E2">
            <w:pPr>
              <w:rPr>
                <w:rFonts w:cs="Times New Roman"/>
                <w:caps/>
                <w:sz w:val="24"/>
                <w:szCs w:val="24"/>
              </w:rPr>
            </w:pPr>
            <w:r w:rsidRPr="008D1369">
              <w:rPr>
                <w:rFonts w:cs="Times New Roman"/>
                <w:caps/>
                <w:sz w:val="24"/>
                <w:szCs w:val="24"/>
              </w:rPr>
              <w:t xml:space="preserve">  22/2010</w:t>
            </w:r>
          </w:p>
          <w:p w:rsidR="00D610E2" w:rsidRPr="008D1369" w:rsidRDefault="00D610E2" w:rsidP="00D610E2">
            <w:pPr>
              <w:rPr>
                <w:rFonts w:cs="Times New Roman"/>
                <w:caps/>
                <w:sz w:val="24"/>
                <w:szCs w:val="24"/>
              </w:rPr>
            </w:pPr>
            <w:r w:rsidRPr="008D1369">
              <w:rPr>
                <w:rFonts w:cs="Times New Roman"/>
                <w:caps/>
                <w:sz w:val="24"/>
                <w:szCs w:val="24"/>
              </w:rPr>
              <w:t xml:space="preserve">    7/2011</w:t>
            </w:r>
          </w:p>
          <w:p w:rsidR="00D610E2" w:rsidRPr="008D1369" w:rsidRDefault="00D610E2" w:rsidP="00D610E2">
            <w:pPr>
              <w:rPr>
                <w:rFonts w:cs="Times New Roman"/>
                <w:caps/>
                <w:sz w:val="24"/>
                <w:szCs w:val="24"/>
              </w:rPr>
            </w:pPr>
            <w:r w:rsidRPr="008D1369">
              <w:rPr>
                <w:rFonts w:cs="Times New Roman"/>
                <w:caps/>
                <w:sz w:val="24"/>
                <w:szCs w:val="24"/>
              </w:rPr>
              <w:t xml:space="preserve">  15/2014</w:t>
            </w:r>
          </w:p>
          <w:p w:rsidR="00D610E2" w:rsidRPr="008D1369" w:rsidRDefault="00D610E2" w:rsidP="00D610E2">
            <w:pPr>
              <w:rPr>
                <w:rFonts w:cs="Times New Roman"/>
                <w:caps/>
                <w:sz w:val="24"/>
                <w:szCs w:val="24"/>
              </w:rPr>
            </w:pPr>
            <w:r w:rsidRPr="008D1369">
              <w:rPr>
                <w:rFonts w:cs="Times New Roman"/>
                <w:caps/>
                <w:sz w:val="24"/>
                <w:szCs w:val="24"/>
              </w:rPr>
              <w:t xml:space="preserve">  43/2014</w:t>
            </w:r>
          </w:p>
          <w:p w:rsidR="00D610E2" w:rsidRPr="008D1369" w:rsidRDefault="00D610E2" w:rsidP="00D610E2">
            <w:pPr>
              <w:rPr>
                <w:rFonts w:cs="Times New Roman"/>
                <w:caps/>
                <w:sz w:val="24"/>
                <w:szCs w:val="24"/>
              </w:rPr>
            </w:pPr>
            <w:r w:rsidRPr="008D1369">
              <w:rPr>
                <w:rFonts w:cs="Times New Roman"/>
                <w:caps/>
                <w:sz w:val="24"/>
                <w:szCs w:val="24"/>
              </w:rPr>
              <w:t xml:space="preserve">  35/2015</w:t>
            </w:r>
          </w:p>
          <w:p w:rsidR="00D610E2" w:rsidRPr="008D1369" w:rsidRDefault="00D610E2" w:rsidP="00D610E2">
            <w:pPr>
              <w:rPr>
                <w:rFonts w:cs="Times New Roman"/>
                <w:sz w:val="24"/>
                <w:szCs w:val="24"/>
              </w:rPr>
            </w:pPr>
            <w:r w:rsidRPr="008D1369">
              <w:rPr>
                <w:rFonts w:cs="Times New Roman"/>
                <w:caps/>
                <w:sz w:val="24"/>
                <w:szCs w:val="24"/>
              </w:rPr>
              <w:t xml:space="preserve">  15/2017</w:t>
            </w:r>
          </w:p>
          <w:p w:rsidR="00D610E2" w:rsidRPr="008D1369" w:rsidRDefault="00D610E2" w:rsidP="00D610E2">
            <w:pPr>
              <w:rPr>
                <w:rFonts w:cs="Times New Roman"/>
                <w:caps/>
                <w:sz w:val="24"/>
                <w:szCs w:val="24"/>
              </w:rPr>
            </w:pPr>
            <w:r w:rsidRPr="008D1369">
              <w:rPr>
                <w:rFonts w:cs="Times New Roman"/>
                <w:caps/>
                <w:sz w:val="24"/>
                <w:szCs w:val="24"/>
              </w:rPr>
              <w:t xml:space="preserve">  63/2017</w:t>
            </w:r>
          </w:p>
          <w:p w:rsidR="00D610E2" w:rsidRPr="008D1369" w:rsidRDefault="00D610E2" w:rsidP="00D610E2">
            <w:pPr>
              <w:rPr>
                <w:rFonts w:cs="Times New Roman"/>
                <w:caps/>
                <w:sz w:val="24"/>
                <w:szCs w:val="24"/>
              </w:rPr>
            </w:pPr>
          </w:p>
          <w:p w:rsidR="00D610E2" w:rsidRPr="008D1369" w:rsidRDefault="00D610E2" w:rsidP="00D610E2">
            <w:pPr>
              <w:rPr>
                <w:rFonts w:cs="Times New Roman"/>
                <w:sz w:val="24"/>
                <w:szCs w:val="24"/>
              </w:rPr>
            </w:pPr>
            <w:r w:rsidRPr="008D1369">
              <w:rPr>
                <w:rFonts w:cs="Times New Roman"/>
                <w:sz w:val="24"/>
                <w:szCs w:val="24"/>
              </w:rPr>
              <w:t xml:space="preserve">  50/2000</w:t>
            </w:r>
          </w:p>
          <w:p w:rsidR="00D610E2" w:rsidRPr="008D1369" w:rsidRDefault="00D610E2" w:rsidP="00D610E2">
            <w:pPr>
              <w:rPr>
                <w:rFonts w:cs="Times New Roman"/>
                <w:sz w:val="24"/>
                <w:szCs w:val="24"/>
              </w:rPr>
            </w:pPr>
            <w:r w:rsidRPr="008D1369">
              <w:rPr>
                <w:rFonts w:cs="Times New Roman"/>
                <w:sz w:val="24"/>
                <w:szCs w:val="24"/>
              </w:rPr>
              <w:t xml:space="preserve">    9/2001</w:t>
            </w:r>
          </w:p>
          <w:p w:rsidR="00D610E2" w:rsidRPr="008D1369" w:rsidRDefault="00D610E2" w:rsidP="00D610E2">
            <w:pPr>
              <w:rPr>
                <w:rFonts w:cs="Times New Roman"/>
                <w:sz w:val="24"/>
                <w:szCs w:val="24"/>
              </w:rPr>
            </w:pPr>
            <w:r w:rsidRPr="008D1369">
              <w:rPr>
                <w:rFonts w:cs="Times New Roman"/>
                <w:sz w:val="24"/>
                <w:szCs w:val="24"/>
              </w:rPr>
              <w:t xml:space="preserve">  51/2005</w:t>
            </w:r>
          </w:p>
          <w:p w:rsidR="00D610E2" w:rsidRPr="008D1369" w:rsidRDefault="00D610E2" w:rsidP="00D610E2">
            <w:pPr>
              <w:rPr>
                <w:rFonts w:cs="Times New Roman"/>
                <w:sz w:val="24"/>
                <w:szCs w:val="24"/>
              </w:rPr>
            </w:pPr>
            <w:r w:rsidRPr="008D1369">
              <w:rPr>
                <w:rFonts w:cs="Times New Roman"/>
                <w:sz w:val="24"/>
                <w:szCs w:val="24"/>
              </w:rPr>
              <w:t xml:space="preserve">  10/2007</w:t>
            </w:r>
          </w:p>
          <w:p w:rsidR="00D610E2" w:rsidRPr="008D1369" w:rsidRDefault="00D610E2" w:rsidP="00D610E2">
            <w:pPr>
              <w:rPr>
                <w:rFonts w:cs="Times New Roman"/>
                <w:sz w:val="24"/>
                <w:szCs w:val="24"/>
              </w:rPr>
            </w:pPr>
            <w:r w:rsidRPr="008D1369">
              <w:rPr>
                <w:rFonts w:cs="Times New Roman"/>
                <w:sz w:val="24"/>
                <w:szCs w:val="24"/>
              </w:rPr>
              <w:t xml:space="preserve">  43/2010</w:t>
            </w:r>
          </w:p>
          <w:p w:rsidR="00D610E2" w:rsidRPr="008D1369" w:rsidRDefault="00D610E2" w:rsidP="00D610E2">
            <w:pPr>
              <w:rPr>
                <w:rFonts w:cs="Times New Roman"/>
                <w:sz w:val="24"/>
                <w:szCs w:val="24"/>
              </w:rPr>
            </w:pPr>
            <w:r w:rsidRPr="008D1369">
              <w:rPr>
                <w:rFonts w:cs="Times New Roman"/>
                <w:sz w:val="24"/>
                <w:szCs w:val="24"/>
              </w:rPr>
              <w:t xml:space="preserve">  20/2012</w:t>
            </w:r>
          </w:p>
          <w:p w:rsidR="00D610E2" w:rsidRPr="008D1369" w:rsidRDefault="00D610E2" w:rsidP="00D610E2">
            <w:pPr>
              <w:rPr>
                <w:rFonts w:cs="Times New Roman"/>
                <w:sz w:val="24"/>
                <w:szCs w:val="24"/>
              </w:rPr>
            </w:pPr>
            <w:r w:rsidRPr="008D1369">
              <w:rPr>
                <w:rFonts w:cs="Times New Roman"/>
                <w:sz w:val="24"/>
                <w:szCs w:val="24"/>
              </w:rPr>
              <w:t xml:space="preserve">  14/2014</w:t>
            </w:r>
          </w:p>
          <w:p w:rsidR="00D610E2" w:rsidRPr="008D1369" w:rsidRDefault="00D610E2" w:rsidP="00D610E2">
            <w:pPr>
              <w:rPr>
                <w:rFonts w:cs="Times New Roman"/>
                <w:sz w:val="24"/>
                <w:szCs w:val="24"/>
              </w:rPr>
            </w:pPr>
            <w:r w:rsidRPr="008D1369">
              <w:rPr>
                <w:rFonts w:cs="Times New Roman"/>
                <w:sz w:val="24"/>
                <w:szCs w:val="24"/>
              </w:rPr>
              <w:t xml:space="preserve">  57/2017</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4/1972</w:t>
            </w:r>
          </w:p>
          <w:p w:rsidR="00D610E2" w:rsidRPr="008D1369" w:rsidRDefault="00D610E2" w:rsidP="00D610E2">
            <w:pPr>
              <w:rPr>
                <w:rFonts w:cs="Times New Roman"/>
                <w:sz w:val="24"/>
                <w:szCs w:val="24"/>
              </w:rPr>
            </w:pPr>
            <w:r w:rsidRPr="008D1369">
              <w:rPr>
                <w:rFonts w:cs="Times New Roman"/>
                <w:sz w:val="24"/>
                <w:szCs w:val="24"/>
              </w:rPr>
              <w:t xml:space="preserve">  16/1977</w:t>
            </w:r>
          </w:p>
          <w:p w:rsidR="00D610E2" w:rsidRPr="008D1369" w:rsidRDefault="00D610E2" w:rsidP="00D610E2">
            <w:pPr>
              <w:rPr>
                <w:rFonts w:cs="Times New Roman"/>
                <w:sz w:val="24"/>
                <w:szCs w:val="24"/>
              </w:rPr>
            </w:pPr>
            <w:r w:rsidRPr="008D1369">
              <w:rPr>
                <w:rFonts w:cs="Times New Roman"/>
                <w:sz w:val="24"/>
                <w:szCs w:val="24"/>
              </w:rPr>
              <w:t xml:space="preserve">  54/1977</w:t>
            </w:r>
          </w:p>
          <w:p w:rsidR="00D610E2" w:rsidRPr="008D1369" w:rsidRDefault="00D610E2" w:rsidP="00D610E2">
            <w:pPr>
              <w:rPr>
                <w:rFonts w:cs="Times New Roman"/>
                <w:sz w:val="24"/>
                <w:szCs w:val="24"/>
              </w:rPr>
            </w:pPr>
            <w:r w:rsidRPr="008D1369">
              <w:rPr>
                <w:rFonts w:cs="Times New Roman"/>
                <w:sz w:val="24"/>
                <w:szCs w:val="24"/>
              </w:rPr>
              <w:t xml:space="preserve">  36/1982</w:t>
            </w:r>
          </w:p>
          <w:p w:rsidR="00D610E2" w:rsidRPr="008D1369" w:rsidRDefault="00D610E2" w:rsidP="00D610E2">
            <w:pPr>
              <w:rPr>
                <w:rFonts w:cs="Times New Roman"/>
                <w:sz w:val="24"/>
                <w:szCs w:val="24"/>
              </w:rPr>
            </w:pPr>
            <w:r w:rsidRPr="008D1369">
              <w:rPr>
                <w:rFonts w:cs="Times New Roman"/>
                <w:sz w:val="24"/>
                <w:szCs w:val="24"/>
              </w:rPr>
              <w:t xml:space="preserve">  37/1989</w:t>
            </w:r>
          </w:p>
          <w:p w:rsidR="00D610E2" w:rsidRPr="008D1369" w:rsidRDefault="00D610E2" w:rsidP="00D610E2">
            <w:pPr>
              <w:rPr>
                <w:rFonts w:cs="Times New Roman"/>
                <w:sz w:val="24"/>
                <w:szCs w:val="24"/>
              </w:rPr>
            </w:pPr>
            <w:r w:rsidRPr="008D1369">
              <w:rPr>
                <w:rFonts w:cs="Times New Roman"/>
                <w:sz w:val="24"/>
                <w:szCs w:val="24"/>
              </w:rPr>
              <w:t xml:space="preserve">  38/1991</w:t>
            </w:r>
          </w:p>
          <w:p w:rsidR="00D610E2" w:rsidRPr="008D1369" w:rsidRDefault="00D610E2" w:rsidP="00D610E2">
            <w:pPr>
              <w:rPr>
                <w:rFonts w:cs="Times New Roman"/>
                <w:sz w:val="24"/>
                <w:szCs w:val="24"/>
              </w:rPr>
            </w:pPr>
            <w:r w:rsidRPr="008D1369">
              <w:rPr>
                <w:rFonts w:cs="Times New Roman"/>
                <w:sz w:val="24"/>
                <w:szCs w:val="24"/>
              </w:rPr>
              <w:t xml:space="preserve">  42/2004</w:t>
            </w:r>
          </w:p>
        </w:tc>
        <w:tc>
          <w:tcPr>
            <w:tcW w:w="567" w:type="dxa"/>
            <w:tcBorders>
              <w:top w:val="nil"/>
              <w:left w:val="nil"/>
              <w:bottom w:val="nil"/>
              <w:right w:val="nil"/>
            </w:tcBorders>
          </w:tcPr>
          <w:p w:rsidR="00D610E2" w:rsidRPr="008D1369" w:rsidRDefault="00D610E2" w:rsidP="00D610E2">
            <w:pPr>
              <w:tabs>
                <w:tab w:val="left" w:pos="4966"/>
              </w:tabs>
              <w:rPr>
                <w:rFonts w:cs="Times New Roman"/>
                <w:sz w:val="24"/>
                <w:szCs w:val="24"/>
              </w:rPr>
            </w:pPr>
            <w:r w:rsidRPr="008D1369">
              <w:rPr>
                <w:rFonts w:cs="Times New Roman"/>
                <w:sz w:val="24"/>
                <w:szCs w:val="24"/>
              </w:rPr>
              <w:lastRenderedPageBreak/>
              <w:t>2.</w:t>
            </w:r>
          </w:p>
        </w:tc>
        <w:tc>
          <w:tcPr>
            <w:tcW w:w="567" w:type="dxa"/>
            <w:tcBorders>
              <w:top w:val="nil"/>
              <w:left w:val="nil"/>
              <w:bottom w:val="nil"/>
              <w:right w:val="nil"/>
            </w:tcBorders>
          </w:tcPr>
          <w:p w:rsidR="00D610E2" w:rsidRPr="008D1369" w:rsidRDefault="00D610E2" w:rsidP="00D610E2">
            <w:pPr>
              <w:tabs>
                <w:tab w:val="left" w:pos="4966"/>
              </w:tabs>
              <w:rPr>
                <w:rFonts w:cs="Times New Roman"/>
                <w:sz w:val="24"/>
                <w:szCs w:val="24"/>
              </w:rPr>
            </w:pPr>
            <w:r w:rsidRPr="008D1369">
              <w:rPr>
                <w:rFonts w:cs="Times New Roman"/>
                <w:sz w:val="24"/>
                <w:szCs w:val="24"/>
              </w:rPr>
              <w:t>(1)</w:t>
            </w:r>
          </w:p>
        </w:tc>
        <w:tc>
          <w:tcPr>
            <w:tcW w:w="7119" w:type="dxa"/>
            <w:tcBorders>
              <w:top w:val="nil"/>
              <w:left w:val="nil"/>
              <w:bottom w:val="nil"/>
              <w:right w:val="nil"/>
            </w:tcBorders>
          </w:tcPr>
          <w:p w:rsidR="00D610E2" w:rsidRPr="008D1369" w:rsidRDefault="00D610E2" w:rsidP="00D610E2">
            <w:pPr>
              <w:tabs>
                <w:tab w:val="left" w:pos="4966"/>
              </w:tabs>
              <w:rPr>
                <w:rFonts w:cs="Times New Roman"/>
                <w:sz w:val="24"/>
                <w:szCs w:val="24"/>
              </w:rPr>
            </w:pPr>
            <w:r w:rsidRPr="008D1369">
              <w:rPr>
                <w:rFonts w:cs="Times New Roman"/>
                <w:sz w:val="24"/>
                <w:szCs w:val="24"/>
              </w:rPr>
              <w:t>Bu Yasada metin başka türlü gerektirmedikçe:</w:t>
            </w:r>
          </w:p>
          <w:p w:rsidR="00D610E2" w:rsidRPr="008D1369" w:rsidRDefault="00D610E2" w:rsidP="00D610E2">
            <w:pPr>
              <w:rPr>
                <w:rFonts w:cs="Times New Roman"/>
                <w:sz w:val="24"/>
                <w:szCs w:val="24"/>
              </w:rPr>
            </w:pPr>
            <w:r w:rsidRPr="008D1369">
              <w:rPr>
                <w:rFonts w:cs="Times New Roman"/>
                <w:sz w:val="24"/>
                <w:szCs w:val="24"/>
              </w:rPr>
              <w:t xml:space="preserve">“Alkol Testi”, kişinin nefes örneğinde bulunan etil alkol miktarının saptanması amacı ile yapılan testi anlatır. </w:t>
            </w:r>
          </w:p>
          <w:p w:rsidR="00D610E2" w:rsidRPr="008D1369" w:rsidRDefault="00D610E2" w:rsidP="00D610E2">
            <w:pPr>
              <w:rPr>
                <w:rFonts w:cs="Times New Roman"/>
                <w:sz w:val="24"/>
                <w:szCs w:val="24"/>
              </w:rPr>
            </w:pPr>
            <w:r w:rsidRPr="008D1369">
              <w:rPr>
                <w:rFonts w:cs="Times New Roman"/>
                <w:sz w:val="24"/>
                <w:szCs w:val="24"/>
              </w:rPr>
              <w:t xml:space="preserve">“Alkol Test Cihazı”, nefeste bulunan ve nefesin içerdiği etil alkol miktarını saptamak için gerekli nitelik ve özellikleri taşıyan tüm cihazları anlatır. </w:t>
            </w:r>
          </w:p>
          <w:p w:rsidR="00D610E2" w:rsidRPr="008D1369" w:rsidRDefault="00D610E2" w:rsidP="00D610E2">
            <w:pPr>
              <w:rPr>
                <w:rFonts w:cs="Times New Roman"/>
                <w:sz w:val="24"/>
                <w:szCs w:val="24"/>
              </w:rPr>
            </w:pPr>
            <w:r w:rsidRPr="008D1369">
              <w:rPr>
                <w:rFonts w:cs="Times New Roman"/>
                <w:sz w:val="24"/>
                <w:szCs w:val="24"/>
              </w:rPr>
              <w:t xml:space="preserve">“Araç”, karayolunda kullanılabilen motorlu veya motorsuz taşıtlar ile özel amaçlı taşıtları, iş makinelerini ve lastik tekerlekli traktörleri anlatır. </w:t>
            </w:r>
          </w:p>
          <w:p w:rsidR="00D610E2" w:rsidRPr="008D1369" w:rsidRDefault="00D610E2" w:rsidP="00D610E2">
            <w:pPr>
              <w:rPr>
                <w:rFonts w:cs="Times New Roman"/>
                <w:sz w:val="24"/>
                <w:szCs w:val="24"/>
              </w:rPr>
            </w:pPr>
            <w:r w:rsidRPr="008D1369">
              <w:rPr>
                <w:rFonts w:cs="Times New Roman"/>
                <w:sz w:val="24"/>
                <w:szCs w:val="24"/>
              </w:rPr>
              <w:t>“Aylık Asgari Ücret”, suçun işlendiği tarihte yürürlükte olan bir aylık brüt asgari ücret miktarını anlatır.</w:t>
            </w:r>
          </w:p>
          <w:p w:rsidR="00D610E2" w:rsidRPr="008D1369" w:rsidRDefault="00D610E2" w:rsidP="00D610E2">
            <w:pPr>
              <w:rPr>
                <w:rFonts w:cs="Times New Roman"/>
                <w:sz w:val="24"/>
                <w:szCs w:val="24"/>
              </w:rPr>
            </w:pPr>
            <w:r w:rsidRPr="008D1369">
              <w:rPr>
                <w:rFonts w:cs="Times New Roman"/>
                <w:sz w:val="24"/>
                <w:szCs w:val="24"/>
              </w:rPr>
              <w:t xml:space="preserve">“Biyolojik Örnek”, analiz açısından kişiden alınan kan, idrar, tükürük veya benzeri vücut sıvılarını ve dokuyu anlatır. </w:t>
            </w:r>
          </w:p>
          <w:p w:rsidR="00D610E2" w:rsidRPr="008D1369" w:rsidRDefault="00D610E2" w:rsidP="00D610E2">
            <w:pPr>
              <w:rPr>
                <w:rFonts w:cs="Times New Roman"/>
                <w:sz w:val="24"/>
                <w:szCs w:val="24"/>
              </w:rPr>
            </w:pPr>
            <w:r w:rsidRPr="008D1369">
              <w:rPr>
                <w:rFonts w:cs="Times New Roman"/>
                <w:sz w:val="24"/>
                <w:szCs w:val="24"/>
              </w:rPr>
              <w:t xml:space="preserve">“Hastane”, münhasıran tıbbi tedavi yapılan kamuya ait her binayı anlatır. </w:t>
            </w:r>
          </w:p>
          <w:p w:rsidR="00D610E2" w:rsidRPr="008D1369" w:rsidRDefault="00D610E2" w:rsidP="00D610E2">
            <w:pPr>
              <w:rPr>
                <w:rFonts w:cs="Times New Roman"/>
                <w:sz w:val="24"/>
                <w:szCs w:val="24"/>
              </w:rPr>
            </w:pPr>
            <w:r w:rsidRPr="008D1369">
              <w:rPr>
                <w:rFonts w:cs="Times New Roman"/>
                <w:sz w:val="24"/>
                <w:szCs w:val="24"/>
              </w:rPr>
              <w:t xml:space="preserve">“İdrar Örneği”, laboratuvar analizi için yeterli miktarda alınan idrarı anlatır. </w:t>
            </w:r>
          </w:p>
          <w:p w:rsidR="00D610E2" w:rsidRPr="008D1369" w:rsidRDefault="00D610E2" w:rsidP="00D610E2">
            <w:pPr>
              <w:rPr>
                <w:rFonts w:cs="Times New Roman"/>
                <w:sz w:val="24"/>
                <w:szCs w:val="24"/>
              </w:rPr>
            </w:pPr>
            <w:r w:rsidRPr="008D1369">
              <w:rPr>
                <w:rFonts w:cs="Times New Roman"/>
                <w:sz w:val="24"/>
                <w:szCs w:val="24"/>
              </w:rPr>
              <w:t>“İlk Analiz”, bu Yasada tanımlanan;</w:t>
            </w:r>
          </w:p>
          <w:p w:rsidR="00D610E2" w:rsidRPr="008D1369" w:rsidRDefault="00D610E2" w:rsidP="00D610E2">
            <w:pPr>
              <w:pStyle w:val="ListParagraph"/>
              <w:numPr>
                <w:ilvl w:val="0"/>
                <w:numId w:val="32"/>
              </w:numPr>
              <w:overflowPunct/>
              <w:autoSpaceDE/>
              <w:autoSpaceDN/>
              <w:adjustRightInd/>
              <w:jc w:val="both"/>
              <w:textAlignment w:val="auto"/>
              <w:rPr>
                <w:sz w:val="24"/>
                <w:szCs w:val="24"/>
                <w:lang w:val="tr-TR"/>
              </w:rPr>
            </w:pPr>
            <w:r w:rsidRPr="008D1369">
              <w:rPr>
                <w:sz w:val="24"/>
                <w:szCs w:val="24"/>
                <w:lang w:val="tr-TR"/>
              </w:rPr>
              <w:t xml:space="preserve">Nefes örneği ile cihaz kullanılarak yapılan ve nefeste etil alkol miktarı bulunup bulunmadığını gösteren </w:t>
            </w:r>
            <w:proofErr w:type="gramStart"/>
            <w:r w:rsidRPr="008D1369">
              <w:rPr>
                <w:sz w:val="24"/>
                <w:szCs w:val="24"/>
                <w:lang w:val="tr-TR"/>
              </w:rPr>
              <w:t>analizi;</w:t>
            </w:r>
            <w:proofErr w:type="gramEnd"/>
            <w:r w:rsidRPr="008D1369">
              <w:rPr>
                <w:sz w:val="24"/>
                <w:szCs w:val="24"/>
                <w:lang w:val="tr-TR"/>
              </w:rPr>
              <w:t xml:space="preserve"> veya </w:t>
            </w:r>
          </w:p>
          <w:p w:rsidR="00D610E2" w:rsidRPr="008D1369" w:rsidRDefault="00D610E2" w:rsidP="00D610E2">
            <w:pPr>
              <w:pStyle w:val="ListParagraph"/>
              <w:numPr>
                <w:ilvl w:val="0"/>
                <w:numId w:val="32"/>
              </w:numPr>
              <w:overflowPunct/>
              <w:autoSpaceDE/>
              <w:autoSpaceDN/>
              <w:adjustRightInd/>
              <w:jc w:val="both"/>
              <w:textAlignment w:val="auto"/>
              <w:rPr>
                <w:sz w:val="24"/>
                <w:szCs w:val="24"/>
                <w:lang w:val="tr-TR"/>
              </w:rPr>
            </w:pPr>
            <w:r w:rsidRPr="008D1369">
              <w:rPr>
                <w:sz w:val="24"/>
                <w:szCs w:val="24"/>
                <w:lang w:val="tr-TR"/>
              </w:rPr>
              <w:t xml:space="preserve">Tükürük örneği ile cihaz kullanılarak yapılan ve vücutta uyuşturucu madde bulunup bulunmadığını gösteren analizi anlatır. </w:t>
            </w:r>
          </w:p>
          <w:p w:rsidR="00D610E2" w:rsidRPr="008D1369" w:rsidRDefault="00D610E2" w:rsidP="00D610E2">
            <w:pPr>
              <w:rPr>
                <w:rFonts w:cs="Times New Roman"/>
                <w:sz w:val="24"/>
                <w:szCs w:val="24"/>
              </w:rPr>
            </w:pPr>
            <w:r w:rsidRPr="008D1369">
              <w:rPr>
                <w:rFonts w:cs="Times New Roman"/>
                <w:sz w:val="24"/>
                <w:szCs w:val="24"/>
              </w:rPr>
              <w:t xml:space="preserve">“Kan Örneği”, laboratuvar analizi için kişiden yeterli miktarda alınan kanı anlatır. </w:t>
            </w:r>
          </w:p>
          <w:p w:rsidR="00D610E2" w:rsidRPr="008D1369" w:rsidRDefault="00D610E2" w:rsidP="00D610E2">
            <w:pPr>
              <w:rPr>
                <w:rFonts w:cs="Times New Roman"/>
                <w:sz w:val="24"/>
                <w:szCs w:val="24"/>
              </w:rPr>
            </w:pPr>
            <w:r w:rsidRPr="008D1369">
              <w:rPr>
                <w:rFonts w:cs="Times New Roman"/>
                <w:sz w:val="24"/>
                <w:szCs w:val="24"/>
              </w:rPr>
              <w:t xml:space="preserve">“Laboratuvar Analizi”, kandaki etil alkol veya uyuşturucu madde türünü ve miktarını saptamak için Devlet Laboratuvarında bilinen bilimsel bir yöntemle yapılan analizi anlatır. </w:t>
            </w:r>
          </w:p>
          <w:p w:rsidR="00D610E2" w:rsidRPr="008D1369" w:rsidRDefault="00D610E2" w:rsidP="00D610E2">
            <w:pPr>
              <w:rPr>
                <w:rFonts w:cs="Times New Roman"/>
                <w:sz w:val="24"/>
                <w:szCs w:val="24"/>
              </w:rPr>
            </w:pPr>
            <w:r w:rsidRPr="008D1369">
              <w:rPr>
                <w:rFonts w:cs="Times New Roman"/>
                <w:sz w:val="24"/>
                <w:szCs w:val="24"/>
              </w:rPr>
              <w:t>“Matbu Sonuç”, alkol test cihazı veya uyuşturucu test cihazının otomatik olarak verdiği ve bir kâğıt veya başka bir madde üzerine basılmış ve analiz edilen nefes örneğinde bulunan etil alkol miktarını veya tükürük örneğinde vücutta uyuşturucu madde bulunup bulunmadığını gösteren belgeyi anlatır.</w:t>
            </w:r>
          </w:p>
          <w:p w:rsidR="00D610E2" w:rsidRPr="008D1369" w:rsidRDefault="00D610E2" w:rsidP="00D610E2">
            <w:pPr>
              <w:rPr>
                <w:rFonts w:cs="Times New Roman"/>
                <w:sz w:val="24"/>
                <w:szCs w:val="24"/>
              </w:rPr>
            </w:pPr>
            <w:r w:rsidRPr="008D1369">
              <w:rPr>
                <w:rFonts w:cs="Times New Roman"/>
                <w:sz w:val="24"/>
                <w:szCs w:val="24"/>
              </w:rPr>
              <w:t xml:space="preserve">“Nefes”, doğal olarak nefes alıp verme sırasında dışa verilen havayı </w:t>
            </w:r>
            <w:r w:rsidRPr="008D1369">
              <w:rPr>
                <w:rFonts w:cs="Times New Roman"/>
                <w:sz w:val="24"/>
                <w:szCs w:val="24"/>
              </w:rPr>
              <w:lastRenderedPageBreak/>
              <w:t xml:space="preserve">anlatır. </w:t>
            </w:r>
          </w:p>
          <w:p w:rsidR="00D610E2" w:rsidRPr="008D1369" w:rsidRDefault="00D610E2" w:rsidP="00D610E2">
            <w:pPr>
              <w:rPr>
                <w:rFonts w:cs="Times New Roman"/>
                <w:sz w:val="24"/>
                <w:szCs w:val="24"/>
              </w:rPr>
            </w:pPr>
            <w:r w:rsidRPr="008D1369">
              <w:rPr>
                <w:rFonts w:cs="Times New Roman"/>
                <w:sz w:val="24"/>
                <w:szCs w:val="24"/>
              </w:rPr>
              <w:t xml:space="preserve">“Nefes Örneği”, ilk analiz veya son analiz yapılması için yeterli sayılacak nefes miktarını anlatır. </w:t>
            </w:r>
          </w:p>
          <w:p w:rsidR="00D610E2" w:rsidRPr="008D1369" w:rsidRDefault="00D610E2" w:rsidP="00D610E2">
            <w:pPr>
              <w:rPr>
                <w:rFonts w:cs="Times New Roman"/>
                <w:sz w:val="24"/>
                <w:szCs w:val="24"/>
              </w:rPr>
            </w:pPr>
            <w:r w:rsidRPr="008D1369">
              <w:rPr>
                <w:rFonts w:cs="Times New Roman"/>
                <w:sz w:val="24"/>
                <w:szCs w:val="24"/>
              </w:rPr>
              <w:t xml:space="preserve">“Saptanan Sınır”, araç şoförlerinde 100 mililitre verilen nefeste 24 mikrogram etil alkolü, 100 mililitre kanda 50 miligram etil alkolü veya 100 mililitre idrarda 65 miligram etil alkollü; kamu taşımacılığı yapan araç sürücülerinde 100 mililitre kan veya nefes veya idrarında “0” miligram etil alkolü anlatır. Uyuşturucu madde testinde saptanan sınır tüm araç sürücüleri için alınan herhangi bir biyolojik örnekte “0” birimdir. </w:t>
            </w:r>
          </w:p>
          <w:p w:rsidR="00D610E2" w:rsidRPr="008D1369" w:rsidRDefault="00D610E2" w:rsidP="00D610E2">
            <w:pPr>
              <w:rPr>
                <w:rFonts w:cs="Times New Roman"/>
                <w:sz w:val="24"/>
                <w:szCs w:val="24"/>
              </w:rPr>
            </w:pPr>
            <w:r w:rsidRPr="008D1369">
              <w:rPr>
                <w:rFonts w:cs="Times New Roman"/>
                <w:sz w:val="24"/>
                <w:szCs w:val="24"/>
              </w:rPr>
              <w:t xml:space="preserve">“Son Analiz”, verilen nefes örneğinin içerdiği etil alkolün miktarını saptamak için ilgili kişiden yeniden alınan nefes örneğinin ikinci kez analizini anlatır. </w:t>
            </w:r>
          </w:p>
          <w:p w:rsidR="00D610E2" w:rsidRPr="008D1369" w:rsidRDefault="00D610E2" w:rsidP="00D610E2">
            <w:pPr>
              <w:rPr>
                <w:rFonts w:cs="Times New Roman"/>
                <w:sz w:val="24"/>
                <w:szCs w:val="24"/>
              </w:rPr>
            </w:pPr>
            <w:r w:rsidRPr="008D1369">
              <w:rPr>
                <w:rFonts w:cs="Times New Roman"/>
                <w:sz w:val="24"/>
                <w:szCs w:val="24"/>
              </w:rPr>
              <w:t xml:space="preserve">“Tabip”, Kıbrıs Türk Tabipler Birliği Yasasının 2’nci ve 4’üncü maddelerinde tanımlanan kişileri anlatır.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 xml:space="preserve">“Trafik Suçu”, Motorlu Araçlar ve Yol Trafik Yasası ile Motorlu Araçlar Yolcu ve Eşya Taşınması (Denetim) Yasası kurallarına ve bu Yasalar uyarınca yapılan tüzük ve nizamname kurallarına aykırı olarak işlenen herhangi bir suçu anlatır.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 xml:space="preserve">“Tükürük”, tükürük bezlerinin ağza akan salgısını anlatır. </w:t>
            </w:r>
          </w:p>
          <w:p w:rsidR="00D610E2" w:rsidRPr="008D1369" w:rsidRDefault="00D610E2" w:rsidP="00D610E2">
            <w:pPr>
              <w:rPr>
                <w:rFonts w:cs="Times New Roman"/>
                <w:sz w:val="24"/>
                <w:szCs w:val="24"/>
              </w:rPr>
            </w:pPr>
            <w:r w:rsidRPr="008D1369">
              <w:rPr>
                <w:rFonts w:cs="Times New Roman"/>
                <w:sz w:val="24"/>
                <w:szCs w:val="24"/>
              </w:rPr>
              <w:t>“Tükürük Örneği”, uyuşturucu testi yapılabilmesi için yeterli sayılacak tükürük miktarını anlatır.</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 xml:space="preserve">“Uyuşturucu Madde” Uyuşturucu Maddeler Yasasında belirtilen maddeleri anlatır.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 xml:space="preserve">“Uyuşturucu Testi”, kişinin tükürük veya buna benzer salgı bezlerinden veya dokudan, uluslararası yeterliliğe sahip cihaz veya usullerle elde edilen kişinin uyuşturucu alıp almama durumunun belirlenmesi için yapılacak ilk değerlendirme usulünü anlatır. </w:t>
            </w:r>
          </w:p>
          <w:p w:rsidR="00D610E2" w:rsidRPr="008D1369" w:rsidRDefault="00D610E2" w:rsidP="00D610E2">
            <w:pPr>
              <w:rPr>
                <w:rFonts w:cs="Times New Roman"/>
                <w:sz w:val="24"/>
                <w:szCs w:val="24"/>
              </w:rPr>
            </w:pPr>
            <w:r w:rsidRPr="008D1369">
              <w:rPr>
                <w:rFonts w:cs="Times New Roman"/>
                <w:sz w:val="24"/>
                <w:szCs w:val="24"/>
              </w:rPr>
              <w:t xml:space="preserve">“Uyuşturucu Test Cihazı”, uyuşturucu madde kullanılıp kullanılmadığını nefes, tükürük ve benzeri biyolojik örnekler üzerinden tespit etmek için kullanılan cihazları anlatır.   </w:t>
            </w:r>
          </w:p>
        </w:tc>
      </w:tr>
      <w:tr w:rsidR="00D610E2" w:rsidRPr="008D1369" w:rsidTr="00D610E2">
        <w:tc>
          <w:tcPr>
            <w:tcW w:w="1242" w:type="dxa"/>
            <w:tcBorders>
              <w:top w:val="nil"/>
              <w:left w:val="nil"/>
              <w:bottom w:val="nil"/>
              <w:right w:val="nil"/>
            </w:tcBorders>
          </w:tcPr>
          <w:p w:rsidR="00D610E2" w:rsidRPr="008D1369" w:rsidRDefault="00D610E2" w:rsidP="00D610E2">
            <w:pPr>
              <w:rPr>
                <w:rFonts w:cs="Times New Roman"/>
                <w:sz w:val="24"/>
                <w:szCs w:val="24"/>
              </w:rPr>
            </w:pPr>
          </w:p>
        </w:tc>
        <w:tc>
          <w:tcPr>
            <w:tcW w:w="567" w:type="dxa"/>
            <w:tcBorders>
              <w:top w:val="nil"/>
              <w:left w:val="nil"/>
              <w:bottom w:val="nil"/>
              <w:right w:val="nil"/>
            </w:tcBorders>
          </w:tcPr>
          <w:p w:rsidR="00D610E2" w:rsidRPr="008D1369" w:rsidRDefault="00D610E2" w:rsidP="00D610E2">
            <w:pPr>
              <w:tabs>
                <w:tab w:val="left" w:pos="4966"/>
              </w:tabs>
              <w:rPr>
                <w:rFonts w:cs="Times New Roman"/>
                <w:sz w:val="24"/>
                <w:szCs w:val="24"/>
              </w:rPr>
            </w:pPr>
          </w:p>
        </w:tc>
        <w:tc>
          <w:tcPr>
            <w:tcW w:w="567" w:type="dxa"/>
            <w:tcBorders>
              <w:top w:val="nil"/>
              <w:left w:val="nil"/>
              <w:bottom w:val="nil"/>
              <w:right w:val="nil"/>
            </w:tcBorders>
          </w:tcPr>
          <w:p w:rsidR="00D610E2" w:rsidRPr="008D1369" w:rsidRDefault="00D610E2" w:rsidP="00D610E2">
            <w:pPr>
              <w:tabs>
                <w:tab w:val="left" w:pos="4966"/>
              </w:tabs>
              <w:rPr>
                <w:rFonts w:cs="Times New Roman"/>
                <w:sz w:val="24"/>
                <w:szCs w:val="24"/>
              </w:rPr>
            </w:pPr>
            <w:r w:rsidRPr="008D1369">
              <w:rPr>
                <w:rFonts w:cs="Times New Roman"/>
                <w:sz w:val="24"/>
                <w:szCs w:val="24"/>
              </w:rPr>
              <w:t>(2)</w:t>
            </w:r>
          </w:p>
        </w:tc>
        <w:tc>
          <w:tcPr>
            <w:tcW w:w="7119" w:type="dxa"/>
            <w:tcBorders>
              <w:top w:val="nil"/>
              <w:left w:val="nil"/>
              <w:bottom w:val="nil"/>
              <w:right w:val="nil"/>
            </w:tcBorders>
          </w:tcPr>
          <w:p w:rsidR="00D610E2" w:rsidRPr="008D1369" w:rsidRDefault="00D610E2" w:rsidP="00D610E2">
            <w:pPr>
              <w:tabs>
                <w:tab w:val="left" w:pos="4966"/>
              </w:tabs>
              <w:rPr>
                <w:rFonts w:cs="Times New Roman"/>
                <w:sz w:val="24"/>
                <w:szCs w:val="24"/>
              </w:rPr>
            </w:pPr>
            <w:r w:rsidRPr="008D1369">
              <w:rPr>
                <w:rFonts w:cs="Times New Roman"/>
                <w:sz w:val="24"/>
                <w:szCs w:val="24"/>
              </w:rPr>
              <w:t>Bu Yasada kullanılmakla beraber tanımı yapılmamış olan, ancak Motorlu Araçlar ve Yol Trafik Yasası ile Motorlu Araçlar Yolcu ve Eşya Taşınması (Denetim) Yasasında tanımlanmış olan sözcükler veya söz dizileri, bu Yasalarda kendilerine verilmiş olan anlamı taşırlar.</w:t>
            </w:r>
          </w:p>
        </w:tc>
      </w:tr>
    </w:tbl>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BAŞKAN – 2’nci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w:t>
      </w:r>
    </w:p>
    <w:p w:rsidR="00D610E2" w:rsidRPr="008D1369" w:rsidRDefault="00D610E2" w:rsidP="00D610E2">
      <w:pPr>
        <w:rPr>
          <w:rFonts w:cs="Times New Roman"/>
          <w:sz w:val="24"/>
          <w:szCs w:val="24"/>
        </w:rPr>
      </w:pPr>
    </w:p>
    <w:tbl>
      <w:tblPr>
        <w:tblStyle w:val="TableGrid"/>
        <w:tblW w:w="9495" w:type="dxa"/>
        <w:tblLook w:val="04A0" w:firstRow="1" w:lastRow="0" w:firstColumn="1" w:lastColumn="0" w:noHBand="0" w:noVBand="1"/>
      </w:tblPr>
      <w:tblGrid>
        <w:gridCol w:w="1612"/>
        <w:gridCol w:w="510"/>
        <w:gridCol w:w="525"/>
        <w:gridCol w:w="6848"/>
      </w:tblGrid>
      <w:tr w:rsidR="00D610E2" w:rsidRPr="008D1369" w:rsidTr="00D610E2">
        <w:tc>
          <w:tcPr>
            <w:tcW w:w="9495" w:type="dxa"/>
            <w:gridSpan w:val="4"/>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br w:type="page"/>
              <w:t xml:space="preserve">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 xml:space="preserve">                                                                 İKİNCİ KISIM</w:t>
            </w:r>
          </w:p>
          <w:p w:rsidR="00D610E2" w:rsidRPr="008D1369" w:rsidRDefault="00D610E2" w:rsidP="00D610E2">
            <w:pPr>
              <w:rPr>
                <w:rFonts w:cs="Times New Roman"/>
                <w:sz w:val="24"/>
                <w:szCs w:val="24"/>
              </w:rPr>
            </w:pPr>
            <w:r w:rsidRPr="008D1369">
              <w:rPr>
                <w:rFonts w:cs="Times New Roman"/>
                <w:sz w:val="24"/>
                <w:szCs w:val="24"/>
              </w:rPr>
              <w:t xml:space="preserve">            Alkol ve/veya Uyuşturucu Madde Etkisi Altında Araç Kullanımı ile İlgili Kurallar </w:t>
            </w:r>
          </w:p>
          <w:p w:rsidR="00D610E2" w:rsidRPr="008D1369" w:rsidRDefault="00D610E2" w:rsidP="00D610E2">
            <w:pPr>
              <w:rPr>
                <w:rFonts w:cs="Times New Roman"/>
                <w:sz w:val="24"/>
                <w:szCs w:val="24"/>
              </w:rPr>
            </w:pPr>
          </w:p>
        </w:tc>
      </w:tr>
      <w:tr w:rsidR="00D610E2" w:rsidRPr="008D1369" w:rsidTr="00D610E2">
        <w:tc>
          <w:tcPr>
            <w:tcW w:w="9495" w:type="dxa"/>
            <w:gridSpan w:val="4"/>
            <w:tcBorders>
              <w:top w:val="nil"/>
              <w:left w:val="nil"/>
              <w:bottom w:val="nil"/>
              <w:right w:val="nil"/>
            </w:tcBorders>
          </w:tcPr>
          <w:p w:rsidR="00D610E2" w:rsidRPr="008D1369" w:rsidRDefault="00D610E2" w:rsidP="00D610E2">
            <w:pPr>
              <w:rPr>
                <w:rFonts w:cs="Times New Roman"/>
                <w:sz w:val="24"/>
                <w:szCs w:val="24"/>
              </w:rPr>
            </w:pP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 xml:space="preserve">Alkollü veya Uyuşturucu Madde Tesiri Altında Araç </w:t>
            </w:r>
          </w:p>
        </w:tc>
        <w:tc>
          <w:tcPr>
            <w:tcW w:w="510"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3.</w:t>
            </w: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 xml:space="preserve">(1) </w:t>
            </w:r>
          </w:p>
        </w:tc>
        <w:tc>
          <w:tcPr>
            <w:tcW w:w="6848"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Bir araç sürücüsünün nefesindeki ve/veya kanındaki ve/veya idrarındaki alkol oranı, saptanan sınırı aştığı takdirde, alkollü olarak herhangi bir yolda veya başka herhangi bir yerde araç kullanması veya kullanmaya teşebbüs etmesi yasaktır.</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Kullanma Yasağı</w:t>
            </w: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(2)</w:t>
            </w:r>
          </w:p>
        </w:tc>
        <w:tc>
          <w:tcPr>
            <w:tcW w:w="6848"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 xml:space="preserve">Bir araç sürücüsünün, uyuşturucu madde tesiri altında herhangi bir yolda veya başka herhangi bir yerde araç kullanması veya kullanmaya teşebbüs etmesi yasaktır.  </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7373" w:type="dxa"/>
            <w:gridSpan w:val="2"/>
            <w:tcBorders>
              <w:top w:val="nil"/>
              <w:left w:val="nil"/>
              <w:bottom w:val="nil"/>
              <w:right w:val="nil"/>
            </w:tcBorders>
          </w:tcPr>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1B2C1B">
            <w:pPr>
              <w:rPr>
                <w:rFonts w:cs="Times New Roman"/>
                <w:sz w:val="24"/>
                <w:szCs w:val="24"/>
              </w:rPr>
            </w:pPr>
          </w:p>
        </w:tc>
      </w:tr>
    </w:tbl>
    <w:p w:rsidR="00D610E2" w:rsidRPr="008D1369" w:rsidRDefault="00D610E2" w:rsidP="00D610E2">
      <w:pPr>
        <w:ind w:firstLine="708"/>
        <w:rPr>
          <w:rFonts w:cs="Times New Roman"/>
          <w:sz w:val="24"/>
          <w:szCs w:val="24"/>
        </w:rPr>
      </w:pPr>
      <w:r w:rsidRPr="008D1369">
        <w:rPr>
          <w:rFonts w:cs="Times New Roman"/>
          <w:sz w:val="24"/>
          <w:szCs w:val="24"/>
        </w:rPr>
        <w:t>BAŞKAN – 3’üncü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w:t>
      </w:r>
    </w:p>
    <w:p w:rsidR="00D610E2" w:rsidRPr="008D1369" w:rsidRDefault="00D610E2" w:rsidP="00D610E2">
      <w:pPr>
        <w:rPr>
          <w:rFonts w:cs="Times New Roman"/>
          <w:sz w:val="24"/>
          <w:szCs w:val="24"/>
        </w:rPr>
      </w:pPr>
    </w:p>
    <w:tbl>
      <w:tblPr>
        <w:tblStyle w:val="TableGrid"/>
        <w:tblW w:w="9495" w:type="dxa"/>
        <w:tblLook w:val="04A0" w:firstRow="1" w:lastRow="0" w:firstColumn="1" w:lastColumn="0" w:noHBand="0" w:noVBand="1"/>
      </w:tblPr>
      <w:tblGrid>
        <w:gridCol w:w="1612"/>
        <w:gridCol w:w="510"/>
        <w:gridCol w:w="525"/>
        <w:gridCol w:w="580"/>
        <w:gridCol w:w="6268"/>
      </w:tblGrid>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 xml:space="preserve">İlk Analiz </w:t>
            </w:r>
          </w:p>
        </w:tc>
        <w:tc>
          <w:tcPr>
            <w:tcW w:w="510"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4.</w:t>
            </w: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(1)</w:t>
            </w:r>
          </w:p>
        </w:tc>
        <w:tc>
          <w:tcPr>
            <w:tcW w:w="6848" w:type="dxa"/>
            <w:gridSpan w:val="2"/>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Bir polis mensubu;</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İçin</w:t>
            </w:r>
          </w:p>
          <w:p w:rsidR="00D610E2" w:rsidRPr="008D1369" w:rsidRDefault="00D610E2" w:rsidP="00D610E2">
            <w:pPr>
              <w:rPr>
                <w:rFonts w:cs="Times New Roman"/>
                <w:sz w:val="24"/>
                <w:szCs w:val="24"/>
              </w:rPr>
            </w:pPr>
            <w:r w:rsidRPr="008D1369">
              <w:rPr>
                <w:rFonts w:cs="Times New Roman"/>
                <w:sz w:val="24"/>
                <w:szCs w:val="24"/>
              </w:rPr>
              <w:t xml:space="preserve">Nefes veya </w:t>
            </w:r>
            <w:proofErr w:type="gramStart"/>
            <w:r w:rsidRPr="008D1369">
              <w:rPr>
                <w:rFonts w:cs="Times New Roman"/>
                <w:sz w:val="24"/>
                <w:szCs w:val="24"/>
              </w:rPr>
              <w:t>Tükürük  Örneği</w:t>
            </w:r>
            <w:proofErr w:type="gramEnd"/>
            <w:r w:rsidRPr="008D1369">
              <w:rPr>
                <w:rFonts w:cs="Times New Roman"/>
                <w:sz w:val="24"/>
                <w:szCs w:val="24"/>
              </w:rPr>
              <w:t xml:space="preserve"> </w:t>
            </w: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p>
        </w:tc>
        <w:tc>
          <w:tcPr>
            <w:tcW w:w="580"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(A)</w:t>
            </w:r>
          </w:p>
        </w:tc>
        <w:tc>
          <w:tcPr>
            <w:tcW w:w="6268"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 xml:space="preserve">Herhangi bir yolda veya başka herhangi bir genel yerde araç kullanan veya kullanmaya teşebbüs eden bir kişinin vücudunda alkol ve/veya uyuşturucu madde bulunduğundan veya araç hareket halinde iken trafik suçu </w:t>
            </w:r>
            <w:proofErr w:type="gramStart"/>
            <w:r w:rsidRPr="008D1369">
              <w:rPr>
                <w:rFonts w:cs="Times New Roman"/>
                <w:sz w:val="24"/>
                <w:szCs w:val="24"/>
              </w:rPr>
              <w:t>işlediğinden;</w:t>
            </w:r>
            <w:proofErr w:type="gramEnd"/>
            <w:r w:rsidRPr="008D1369">
              <w:rPr>
                <w:rFonts w:cs="Times New Roman"/>
                <w:sz w:val="24"/>
                <w:szCs w:val="24"/>
              </w:rPr>
              <w:t xml:space="preserve"> veya</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Alınması</w:t>
            </w: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p>
        </w:tc>
        <w:tc>
          <w:tcPr>
            <w:tcW w:w="580"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(B)</w:t>
            </w:r>
          </w:p>
        </w:tc>
        <w:tc>
          <w:tcPr>
            <w:tcW w:w="6268"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 xml:space="preserve">Bir kişinin vücudunda alkol ve/veya uyuşturucu madde bulunduğu sırada bir yolda veya başka bir genel yerde araç kullandığından veya kullanmaya teşebbüs ettiğinden ve o kişinin vücudunda alkol ve/veya uyuşturucu madde bulunmaya devam ettiğinden, </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p>
        </w:tc>
        <w:tc>
          <w:tcPr>
            <w:tcW w:w="6848" w:type="dxa"/>
            <w:gridSpan w:val="2"/>
            <w:tcBorders>
              <w:top w:val="nil"/>
              <w:left w:val="nil"/>
              <w:bottom w:val="nil"/>
              <w:right w:val="nil"/>
            </w:tcBorders>
          </w:tcPr>
          <w:p w:rsidR="00D610E2" w:rsidRPr="008D1369" w:rsidRDefault="00D610E2" w:rsidP="00D610E2">
            <w:pPr>
              <w:rPr>
                <w:rFonts w:cs="Times New Roman"/>
                <w:sz w:val="24"/>
                <w:szCs w:val="24"/>
              </w:rPr>
            </w:pPr>
            <w:proofErr w:type="gramStart"/>
            <w:r w:rsidRPr="008D1369">
              <w:rPr>
                <w:rFonts w:cs="Times New Roman"/>
                <w:sz w:val="24"/>
                <w:szCs w:val="24"/>
              </w:rPr>
              <w:t>makul</w:t>
            </w:r>
            <w:proofErr w:type="gramEnd"/>
            <w:r w:rsidRPr="008D1369">
              <w:rPr>
                <w:rFonts w:cs="Times New Roman"/>
                <w:sz w:val="24"/>
                <w:szCs w:val="24"/>
              </w:rPr>
              <w:t xml:space="preserve"> olarak şüphe etmesi halinde, bu Yasanın 7’nci madde kurallarına bağlı kalmak koşuluyla, o kişiden ilk analiz için nefes ve/veya uyuşturucu testi için tükürük örneği vermesini ister.</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(2)</w:t>
            </w:r>
          </w:p>
        </w:tc>
        <w:tc>
          <w:tcPr>
            <w:tcW w:w="6848" w:type="dxa"/>
            <w:gridSpan w:val="2"/>
            <w:tcBorders>
              <w:top w:val="nil"/>
              <w:left w:val="nil"/>
              <w:bottom w:val="nil"/>
              <w:right w:val="nil"/>
            </w:tcBorders>
          </w:tcPr>
          <w:p w:rsidR="00D610E2" w:rsidRPr="008D1369" w:rsidRDefault="00D610E2" w:rsidP="00D610E2">
            <w:pPr>
              <w:rPr>
                <w:rFonts w:cs="Times New Roman"/>
                <w:sz w:val="24"/>
                <w:szCs w:val="24"/>
              </w:rPr>
            </w:pPr>
            <w:proofErr w:type="gramStart"/>
            <w:r w:rsidRPr="008D1369">
              <w:rPr>
                <w:rFonts w:cs="Times New Roman"/>
                <w:sz w:val="24"/>
                <w:szCs w:val="24"/>
              </w:rPr>
              <w:t>Bir polis mensubu, yukarıdaki (1)’inci fıkrada belirtilen durumlar dışında, bir yolda veya başka herhangi bir genel yerde bir trafik kazası olması halinde, kaza sırasında aracı süren veya aracı sürdüğüne veya sürmeye teşebbüs ettiğine makul sebeplere dayanarak kanaat getirdiği bir kişiden, bu Yasanın 7’nci madde kuralları saklı kalmak koşuluyla, ilk analiz için nefes ve/veya uyuşturucu testi için tükürük örneği vermesini ister.</w:t>
            </w:r>
            <w:proofErr w:type="gramEnd"/>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(3)</w:t>
            </w:r>
          </w:p>
        </w:tc>
        <w:tc>
          <w:tcPr>
            <w:tcW w:w="6848" w:type="dxa"/>
            <w:gridSpan w:val="2"/>
            <w:tcBorders>
              <w:top w:val="nil"/>
              <w:left w:val="nil"/>
              <w:bottom w:val="nil"/>
              <w:right w:val="nil"/>
            </w:tcBorders>
          </w:tcPr>
          <w:p w:rsidR="00D610E2" w:rsidRPr="008D1369" w:rsidRDefault="00D610E2" w:rsidP="00D610E2">
            <w:pPr>
              <w:rPr>
                <w:rFonts w:cs="Times New Roman"/>
                <w:sz w:val="24"/>
                <w:szCs w:val="24"/>
              </w:rPr>
            </w:pPr>
            <w:proofErr w:type="gramStart"/>
            <w:r w:rsidRPr="008D1369">
              <w:rPr>
                <w:rFonts w:cs="Times New Roman"/>
                <w:sz w:val="24"/>
                <w:szCs w:val="24"/>
              </w:rPr>
              <w:t>Bir polis mensubu, bir kişiden, alkollü ve/veya uyuşturucu madde tesiri altında olduğu makul şüphesi üzerine durdurulduğu yerde veya bu mümkün değilse, gerekli teknik teçhizatın bulunduğu en yakın polis karakolunda ve/veya Devlet Hastanesinde, yukarıdaki (1)’inci ve (2)’inci fıkra kuralları uyarınca nefes ve/veya tükürük örneği vermesini ister.</w:t>
            </w:r>
            <w:proofErr w:type="gramEnd"/>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(4)</w:t>
            </w:r>
          </w:p>
        </w:tc>
        <w:tc>
          <w:tcPr>
            <w:tcW w:w="6848" w:type="dxa"/>
            <w:gridSpan w:val="2"/>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Makul bir sebebi olmadan, yukarıdaki (3)’üncü fıkra uyarınca gösterilen polis karakoluna ve/veya Devlet Hastanesine gitmeyi reddeden veya gitmekten kaçınan veya bu madde kuralları uyarınca kendinden istendiğinde nefes ve/veya tükürük örneğini vermeyi reddeden veya herhangi bir şekilde vermekten kaçınan kişi bir suç işlemiş olur.</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(5)</w:t>
            </w:r>
          </w:p>
        </w:tc>
        <w:tc>
          <w:tcPr>
            <w:tcW w:w="6848" w:type="dxa"/>
            <w:gridSpan w:val="2"/>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 xml:space="preserve">Bir polis mensubu, vücudunda alkol ve/veya uyuşturucu madde bulunduğu şüphesi üzerine, bu madde kuralları uyarınca kendisinden </w:t>
            </w:r>
            <w:r w:rsidRPr="008D1369">
              <w:rPr>
                <w:rFonts w:cs="Times New Roman"/>
                <w:sz w:val="24"/>
                <w:szCs w:val="24"/>
              </w:rPr>
              <w:lastRenderedPageBreak/>
              <w:t xml:space="preserve">istenen nefes ve/veya tükürük örneği vermeyi reddeden veya vermekten herhangi bir şekilde kaçınan bir kişiyi yakalayabilir. </w:t>
            </w:r>
          </w:p>
          <w:p w:rsidR="00D610E2" w:rsidRPr="008D1369" w:rsidRDefault="00D610E2" w:rsidP="00D610E2">
            <w:pPr>
              <w:rPr>
                <w:rFonts w:cs="Times New Roman"/>
                <w:sz w:val="24"/>
                <w:szCs w:val="24"/>
              </w:rPr>
            </w:pPr>
            <w:r w:rsidRPr="008D1369">
              <w:rPr>
                <w:rFonts w:cs="Times New Roman"/>
                <w:sz w:val="24"/>
                <w:szCs w:val="24"/>
              </w:rPr>
              <w:t xml:space="preserve">          Ancak, tıbbi tedavi görmek amacıyla hastanede bulunan böyle bir kişiye bu fıkra kuralları uygulanmaz. </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(6)</w:t>
            </w:r>
          </w:p>
        </w:tc>
        <w:tc>
          <w:tcPr>
            <w:tcW w:w="6848" w:type="dxa"/>
            <w:gridSpan w:val="2"/>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Bir polis mensubu, bu madde kuralları uyarınca nefes ve/veya tükürük örneği vermesini istediği kişinin, istenen örneği vermeyi reddetmesinin veya vermekten kaçınmasının, bir suç teşkil edeceği yönünde dikkatini çekmek zorundadır.</w:t>
            </w:r>
          </w:p>
        </w:tc>
      </w:tr>
    </w:tbl>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4’üncü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proofErr w:type="gramStart"/>
      <w:r w:rsidRPr="008D1369">
        <w:rPr>
          <w:rFonts w:cs="Times New Roman"/>
          <w:sz w:val="24"/>
          <w:szCs w:val="24"/>
        </w:rPr>
        <w:t>KATİP</w:t>
      </w:r>
      <w:proofErr w:type="gramEnd"/>
      <w:r w:rsidRPr="008D1369">
        <w:rPr>
          <w:rFonts w:cs="Times New Roman"/>
          <w:sz w:val="24"/>
          <w:szCs w:val="24"/>
        </w:rPr>
        <w:t xml:space="preserve"> – </w:t>
      </w:r>
    </w:p>
    <w:p w:rsidR="00D610E2" w:rsidRPr="008D1369" w:rsidRDefault="00D610E2" w:rsidP="00D610E2">
      <w:pPr>
        <w:ind w:firstLine="708"/>
        <w:rPr>
          <w:rFonts w:cs="Times New Roman"/>
          <w:sz w:val="24"/>
          <w:szCs w:val="24"/>
        </w:rPr>
      </w:pPr>
    </w:p>
    <w:tbl>
      <w:tblPr>
        <w:tblStyle w:val="TableGrid"/>
        <w:tblW w:w="9495" w:type="dxa"/>
        <w:tblLook w:val="04A0" w:firstRow="1" w:lastRow="0" w:firstColumn="1" w:lastColumn="0" w:noHBand="0" w:noVBand="1"/>
      </w:tblPr>
      <w:tblGrid>
        <w:gridCol w:w="1612"/>
        <w:gridCol w:w="510"/>
        <w:gridCol w:w="525"/>
        <w:gridCol w:w="666"/>
        <w:gridCol w:w="6182"/>
      </w:tblGrid>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Son Analiz İçin Nefes veya Laboratuvar Analizi İçin Biyolojik Örnek Alınması</w:t>
            </w:r>
          </w:p>
        </w:tc>
        <w:tc>
          <w:tcPr>
            <w:tcW w:w="510"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5.</w:t>
            </w: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(1)</w:t>
            </w:r>
          </w:p>
        </w:tc>
        <w:tc>
          <w:tcPr>
            <w:tcW w:w="666"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(A)</w:t>
            </w:r>
          </w:p>
        </w:tc>
        <w:tc>
          <w:tcPr>
            <w:tcW w:w="6182" w:type="dxa"/>
            <w:tcBorders>
              <w:top w:val="nil"/>
              <w:left w:val="nil"/>
              <w:bottom w:val="nil"/>
              <w:right w:val="nil"/>
            </w:tcBorders>
          </w:tcPr>
          <w:p w:rsidR="00D610E2" w:rsidRPr="008D1369" w:rsidRDefault="00D610E2" w:rsidP="00D610E2">
            <w:pPr>
              <w:rPr>
                <w:rFonts w:cs="Times New Roman"/>
                <w:sz w:val="24"/>
                <w:szCs w:val="24"/>
              </w:rPr>
            </w:pPr>
            <w:proofErr w:type="gramStart"/>
            <w:r w:rsidRPr="008D1369">
              <w:rPr>
                <w:rFonts w:cs="Times New Roman"/>
                <w:sz w:val="24"/>
                <w:szCs w:val="24"/>
              </w:rPr>
              <w:t xml:space="preserve">Bir polis mensubu, bu Yasanın 4’üncü madde kuralları çerçevesinde nefes örneğinin ilk analizi alınmış bir kişiden, bu Yasanın 7’nci madde kuralları saklı kalmak koşuluyla, bu Yasanın 3’üncü maddesinin (1)’inci fıkra kurallarına aykırı bir davranışta bulunarak suç işleyip işlemediğini soruşturmak amacıyla, ilk analiz için nefes örneğinin alındığı andan on (10) dakika sonra son analiz için ikinci kez nefes örneği vermesini isteyebilir. </w:t>
            </w:r>
            <w:proofErr w:type="gramEnd"/>
          </w:p>
          <w:p w:rsidR="00D610E2" w:rsidRPr="008D1369" w:rsidRDefault="00D610E2" w:rsidP="00D610E2">
            <w:pPr>
              <w:rPr>
                <w:rFonts w:cs="Times New Roman"/>
                <w:sz w:val="24"/>
                <w:szCs w:val="24"/>
              </w:rPr>
            </w:pPr>
            <w:r w:rsidRPr="008D1369">
              <w:rPr>
                <w:rFonts w:cs="Times New Roman"/>
                <w:sz w:val="24"/>
                <w:szCs w:val="24"/>
              </w:rPr>
              <w:t xml:space="preserve">     Ancak son analiz için ikinci kez nefes örneği vermesi istenen kişi yaralı ise, nefes örneğinin alınabilmesi için bir tabibin rızası koşuldur. </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p>
        </w:tc>
        <w:tc>
          <w:tcPr>
            <w:tcW w:w="666"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(B)</w:t>
            </w:r>
          </w:p>
        </w:tc>
        <w:tc>
          <w:tcPr>
            <w:tcW w:w="6182" w:type="dxa"/>
            <w:tcBorders>
              <w:top w:val="nil"/>
              <w:left w:val="nil"/>
              <w:bottom w:val="nil"/>
              <w:right w:val="nil"/>
            </w:tcBorders>
          </w:tcPr>
          <w:p w:rsidR="00D610E2" w:rsidRPr="008D1369" w:rsidRDefault="00D610E2" w:rsidP="00D610E2">
            <w:pPr>
              <w:spacing w:before="100" w:beforeAutospacing="1" w:after="100" w:afterAutospacing="1"/>
              <w:rPr>
                <w:rFonts w:cs="Times New Roman"/>
                <w:sz w:val="24"/>
                <w:szCs w:val="24"/>
              </w:rPr>
            </w:pPr>
            <w:proofErr w:type="gramStart"/>
            <w:r w:rsidRPr="008D1369">
              <w:rPr>
                <w:rFonts w:cs="Times New Roman"/>
                <w:sz w:val="24"/>
                <w:szCs w:val="24"/>
              </w:rPr>
              <w:t>Bir polis mensubu, bu Yasanın 4’üncü madde kuralları çerçevesinde uyuşturucu testi uyguladığı ve test sonucu saptanan sınırın üzerinde çıkan bir kişiden, bu Yasanın 7’nci madde kuralları saklı kalmak koşuluyla, bu Yasanın 3’üncü maddesinin (2)’</w:t>
            </w:r>
            <w:proofErr w:type="spellStart"/>
            <w:r w:rsidRPr="008D1369">
              <w:rPr>
                <w:rFonts w:cs="Times New Roman"/>
                <w:sz w:val="24"/>
                <w:szCs w:val="24"/>
              </w:rPr>
              <w:t>nci</w:t>
            </w:r>
            <w:proofErr w:type="spellEnd"/>
            <w:r w:rsidRPr="008D1369">
              <w:rPr>
                <w:rFonts w:cs="Times New Roman"/>
                <w:sz w:val="24"/>
                <w:szCs w:val="24"/>
              </w:rPr>
              <w:t xml:space="preserve"> fıkrası kurallarına aykırı bir davranışta bulunarak suç işleyip işlemediğini soruşturmak amacıyla, laboratuvar analizi için biyolojik örnek isteyebilir.</w:t>
            </w:r>
            <w:proofErr w:type="gramEnd"/>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(2)</w:t>
            </w:r>
          </w:p>
        </w:tc>
        <w:tc>
          <w:tcPr>
            <w:tcW w:w="6848" w:type="dxa"/>
            <w:gridSpan w:val="2"/>
            <w:tcBorders>
              <w:top w:val="nil"/>
              <w:left w:val="nil"/>
              <w:bottom w:val="nil"/>
              <w:right w:val="nil"/>
            </w:tcBorders>
          </w:tcPr>
          <w:p w:rsidR="00D610E2" w:rsidRPr="008D1369" w:rsidRDefault="00D610E2" w:rsidP="00D610E2">
            <w:pPr>
              <w:spacing w:before="100" w:beforeAutospacing="1" w:after="100" w:afterAutospacing="1"/>
              <w:rPr>
                <w:rFonts w:cs="Times New Roman"/>
                <w:sz w:val="24"/>
                <w:szCs w:val="24"/>
              </w:rPr>
            </w:pPr>
            <w:r w:rsidRPr="008D1369">
              <w:rPr>
                <w:rFonts w:cs="Times New Roman"/>
                <w:sz w:val="24"/>
                <w:szCs w:val="24"/>
              </w:rPr>
              <w:t>Tıbbi nedenlerden ötürü nefes ve/veya biyolojik örnek alınmasının sakıncalı olduğu, bir tabip raporuyla onaylandığı takdirde, herhangi bir polis mensubu, bu Yasanın 7’nci madde kuralları saklı kalmak koşuluyla, yukarıdaki fıkra kuralları çerçevesinde, ilgili kişinin laboratuvar analizi için biyolojik örnek vermesini isteyebilir.</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(3)</w:t>
            </w:r>
          </w:p>
        </w:tc>
        <w:tc>
          <w:tcPr>
            <w:tcW w:w="666"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(A)</w:t>
            </w:r>
          </w:p>
        </w:tc>
        <w:tc>
          <w:tcPr>
            <w:tcW w:w="6182" w:type="dxa"/>
            <w:tcBorders>
              <w:top w:val="nil"/>
              <w:left w:val="nil"/>
              <w:bottom w:val="nil"/>
              <w:right w:val="nil"/>
            </w:tcBorders>
          </w:tcPr>
          <w:p w:rsidR="00D610E2" w:rsidRPr="008D1369" w:rsidRDefault="00D610E2" w:rsidP="00D610E2">
            <w:pPr>
              <w:spacing w:before="100" w:beforeAutospacing="1" w:after="100" w:afterAutospacing="1"/>
              <w:rPr>
                <w:rFonts w:cs="Times New Roman"/>
                <w:sz w:val="24"/>
                <w:szCs w:val="24"/>
              </w:rPr>
            </w:pPr>
            <w:r w:rsidRPr="008D1369">
              <w:rPr>
                <w:rFonts w:cs="Times New Roman"/>
                <w:sz w:val="24"/>
                <w:szCs w:val="24"/>
              </w:rPr>
              <w:t>Bu maddenin (1)’inci fıkrasının (A) bendi uyarınca nefes örneği verilmesi, alkollü olduğu makul şüphesi üzerine kişinin durdurulduğu yerde veya bu mümkün değilse gerekli teknik teçhizatın bulunduğu en yakın polis karakolunda gerçekleştirilmelidir.</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p>
        </w:tc>
        <w:tc>
          <w:tcPr>
            <w:tcW w:w="666"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(B)</w:t>
            </w:r>
          </w:p>
        </w:tc>
        <w:tc>
          <w:tcPr>
            <w:tcW w:w="6182" w:type="dxa"/>
            <w:tcBorders>
              <w:top w:val="nil"/>
              <w:left w:val="nil"/>
              <w:bottom w:val="nil"/>
              <w:right w:val="nil"/>
            </w:tcBorders>
          </w:tcPr>
          <w:p w:rsidR="00D610E2" w:rsidRPr="008D1369" w:rsidRDefault="00D610E2" w:rsidP="00D610E2">
            <w:pPr>
              <w:spacing w:before="100" w:beforeAutospacing="1" w:after="100" w:afterAutospacing="1"/>
              <w:rPr>
                <w:rFonts w:cs="Times New Roman"/>
                <w:sz w:val="24"/>
                <w:szCs w:val="24"/>
              </w:rPr>
            </w:pPr>
            <w:r w:rsidRPr="008D1369">
              <w:rPr>
                <w:rFonts w:cs="Times New Roman"/>
                <w:sz w:val="24"/>
                <w:szCs w:val="24"/>
              </w:rPr>
              <w:t>Bu maddenin (1)’inci fıkrasının (B) bendi uyarınca biyolojik örnek verilmesi, uyuşturucu madde kullandığı makul şüphesi üzerine kişinin durdurulduğu yerde veya bu mümkün değilse gerekli teknik teçhizatın bulunduğu en yakın Devlet hastanesinde veya gerekli teknik teçhizatın bulunduğu en yakın polis karakolunda gerçekleştirilmelidir.</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(4)</w:t>
            </w:r>
          </w:p>
        </w:tc>
        <w:tc>
          <w:tcPr>
            <w:tcW w:w="666"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(A)</w:t>
            </w:r>
          </w:p>
        </w:tc>
        <w:tc>
          <w:tcPr>
            <w:tcW w:w="6182" w:type="dxa"/>
            <w:tcBorders>
              <w:top w:val="nil"/>
              <w:left w:val="nil"/>
              <w:bottom w:val="nil"/>
              <w:right w:val="nil"/>
            </w:tcBorders>
          </w:tcPr>
          <w:p w:rsidR="00D610E2" w:rsidRPr="008D1369" w:rsidRDefault="00D610E2" w:rsidP="00D610E2">
            <w:pPr>
              <w:spacing w:before="100" w:beforeAutospacing="1" w:after="100" w:afterAutospacing="1"/>
              <w:rPr>
                <w:rFonts w:cs="Times New Roman"/>
                <w:sz w:val="24"/>
                <w:szCs w:val="24"/>
              </w:rPr>
            </w:pPr>
            <w:r w:rsidRPr="008D1369">
              <w:rPr>
                <w:rFonts w:cs="Times New Roman"/>
                <w:sz w:val="24"/>
                <w:szCs w:val="24"/>
              </w:rPr>
              <w:t xml:space="preserve">Bu madde kuralları uyarınca alınan nefes örneğinin son analizi sonucu ile bu Yasanın 4’üncü madde kuralları uyarınca alınan nefes örneğinin ilk analiz sonucu çeliştiği </w:t>
            </w:r>
            <w:r w:rsidRPr="008D1369">
              <w:rPr>
                <w:rFonts w:cs="Times New Roman"/>
                <w:sz w:val="24"/>
                <w:szCs w:val="24"/>
              </w:rPr>
              <w:lastRenderedPageBreak/>
              <w:t>takdirde, nefesteki alkol miktarı olarak, bu Yasa amaçları bakımından düşük olan alkol miktarı dikkate alınır.</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p>
        </w:tc>
        <w:tc>
          <w:tcPr>
            <w:tcW w:w="666"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(B)</w:t>
            </w:r>
          </w:p>
        </w:tc>
        <w:tc>
          <w:tcPr>
            <w:tcW w:w="6182" w:type="dxa"/>
            <w:tcBorders>
              <w:top w:val="nil"/>
              <w:left w:val="nil"/>
              <w:bottom w:val="nil"/>
              <w:right w:val="nil"/>
            </w:tcBorders>
          </w:tcPr>
          <w:p w:rsidR="00D610E2" w:rsidRPr="008D1369" w:rsidRDefault="00D610E2" w:rsidP="00D610E2">
            <w:pPr>
              <w:spacing w:before="100" w:beforeAutospacing="1" w:after="100" w:afterAutospacing="1"/>
              <w:rPr>
                <w:rFonts w:cs="Times New Roman"/>
                <w:sz w:val="24"/>
                <w:szCs w:val="24"/>
              </w:rPr>
            </w:pPr>
            <w:r w:rsidRPr="008D1369">
              <w:rPr>
                <w:rFonts w:cs="Times New Roman"/>
                <w:sz w:val="24"/>
                <w:szCs w:val="24"/>
              </w:rPr>
              <w:t>Bu madde kuralları uyarınca yapılan laboratuvar analiz sonucu ile bu Yasanın 4’üncü madde kuralları uyarınca yapılan uyuşturucu test analiz sonucu çeliştiği takdirde, uyuşturucu madde varlığı açısından laboratuvar analiz sonucu dikkate alınır.</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(5)</w:t>
            </w:r>
          </w:p>
        </w:tc>
        <w:tc>
          <w:tcPr>
            <w:tcW w:w="666"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(A)</w:t>
            </w:r>
          </w:p>
        </w:tc>
        <w:tc>
          <w:tcPr>
            <w:tcW w:w="6182" w:type="dxa"/>
            <w:tcBorders>
              <w:top w:val="nil"/>
              <w:left w:val="nil"/>
              <w:bottom w:val="nil"/>
              <w:right w:val="nil"/>
            </w:tcBorders>
          </w:tcPr>
          <w:p w:rsidR="00D610E2" w:rsidRPr="008D1369" w:rsidRDefault="00D610E2" w:rsidP="00D610E2">
            <w:pPr>
              <w:spacing w:before="100" w:beforeAutospacing="1" w:after="100" w:afterAutospacing="1"/>
              <w:rPr>
                <w:rFonts w:cs="Times New Roman"/>
                <w:sz w:val="24"/>
                <w:szCs w:val="24"/>
              </w:rPr>
            </w:pPr>
            <w:r w:rsidRPr="008D1369">
              <w:rPr>
                <w:rFonts w:cs="Times New Roman"/>
                <w:sz w:val="24"/>
                <w:szCs w:val="24"/>
              </w:rPr>
              <w:t>Son analizin yapılması için gerekli teknik teçhizatın bulunduğu en yakın polis karakoluna makul bir sebebi bulunmaksızın gitmeyi reddeden veya gitmekten kaçınan ve bu madde kuralları uyarınca kendisinden istendiğinde nefes örneği vermeyi herhangi bir surette reddeden veya vermekten herhangi bir surette kaçınan kişi bir suç işlemiş olur.</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p>
        </w:tc>
        <w:tc>
          <w:tcPr>
            <w:tcW w:w="666"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(B)</w:t>
            </w:r>
          </w:p>
        </w:tc>
        <w:tc>
          <w:tcPr>
            <w:tcW w:w="6182" w:type="dxa"/>
            <w:tcBorders>
              <w:top w:val="nil"/>
              <w:left w:val="nil"/>
              <w:bottom w:val="nil"/>
              <w:right w:val="nil"/>
            </w:tcBorders>
          </w:tcPr>
          <w:p w:rsidR="00D610E2" w:rsidRPr="008D1369" w:rsidRDefault="00D610E2" w:rsidP="00D610E2">
            <w:pPr>
              <w:spacing w:before="100" w:beforeAutospacing="1" w:after="100" w:afterAutospacing="1"/>
              <w:rPr>
                <w:rFonts w:cs="Times New Roman"/>
                <w:sz w:val="24"/>
                <w:szCs w:val="24"/>
              </w:rPr>
            </w:pPr>
            <w:proofErr w:type="gramStart"/>
            <w:r w:rsidRPr="008D1369">
              <w:rPr>
                <w:rFonts w:cs="Times New Roman"/>
                <w:sz w:val="24"/>
                <w:szCs w:val="24"/>
              </w:rPr>
              <w:t xml:space="preserve">Laboratuvar analizinin yapılması için gerekli teknik teçhizatın bulunduğu en yakın polis karakoluna veya Devlet Hastanesine makul bir sebebi bulunmaksızın gitmeyi reddeden veya gitmekten kaçınan ve bu madde kuralları uyarınca kendisinden istendiğinde biyolojik örnek vermeyi herhangi bir surette reddeden veya vermekten herhangi bir surette kaçınan kişinin tükürük örneği ile yapılan ilk analiz sonucu geçerli delil sayılır. </w:t>
            </w:r>
            <w:proofErr w:type="gramEnd"/>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color w:val="FF0000"/>
                <w:sz w:val="24"/>
                <w:szCs w:val="24"/>
              </w:rPr>
            </w:pPr>
          </w:p>
        </w:tc>
        <w:tc>
          <w:tcPr>
            <w:tcW w:w="510" w:type="dxa"/>
            <w:tcBorders>
              <w:top w:val="nil"/>
              <w:left w:val="nil"/>
              <w:bottom w:val="nil"/>
              <w:right w:val="nil"/>
            </w:tcBorders>
          </w:tcPr>
          <w:p w:rsidR="00D610E2" w:rsidRPr="008D1369" w:rsidRDefault="00D610E2" w:rsidP="00D610E2">
            <w:pPr>
              <w:rPr>
                <w:rFonts w:cs="Times New Roman"/>
                <w:color w:val="FF0000"/>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(6)</w:t>
            </w:r>
          </w:p>
        </w:tc>
        <w:tc>
          <w:tcPr>
            <w:tcW w:w="6848" w:type="dxa"/>
            <w:gridSpan w:val="2"/>
            <w:tcBorders>
              <w:top w:val="nil"/>
              <w:left w:val="nil"/>
              <w:bottom w:val="nil"/>
              <w:right w:val="nil"/>
            </w:tcBorders>
          </w:tcPr>
          <w:p w:rsidR="00D610E2" w:rsidRPr="008D1369" w:rsidRDefault="00D610E2" w:rsidP="00D610E2">
            <w:pPr>
              <w:spacing w:before="100" w:beforeAutospacing="1" w:after="100" w:afterAutospacing="1"/>
              <w:rPr>
                <w:rFonts w:cs="Times New Roman"/>
                <w:sz w:val="24"/>
                <w:szCs w:val="24"/>
              </w:rPr>
            </w:pPr>
            <w:r w:rsidRPr="008D1369">
              <w:rPr>
                <w:rFonts w:cs="Times New Roman"/>
                <w:sz w:val="24"/>
                <w:szCs w:val="24"/>
              </w:rPr>
              <w:t xml:space="preserve">Bir polis mensubu, vücudunda alkol bulunduğu makul şüphesi üzerine, bu madde kuralları uyarınca nefes örneği vermesini istediği kişinin, istenen örneği vermeyi reddetmesinin veya vermekten kaçınmasının suç teşkil </w:t>
            </w:r>
            <w:proofErr w:type="gramStart"/>
            <w:r w:rsidRPr="008D1369">
              <w:rPr>
                <w:rFonts w:cs="Times New Roman"/>
                <w:sz w:val="24"/>
                <w:szCs w:val="24"/>
              </w:rPr>
              <w:t>edeceği;</w:t>
            </w:r>
            <w:proofErr w:type="gramEnd"/>
            <w:r w:rsidRPr="008D1369">
              <w:rPr>
                <w:rFonts w:cs="Times New Roman"/>
                <w:sz w:val="24"/>
                <w:szCs w:val="24"/>
              </w:rPr>
              <w:t xml:space="preserve"> veya vücudunda uyuşturucu madde bulunduğu şüphesi üzerine, bu madde kuralları uyarınca biyolojik örnek vermesini istediği kişinin biyolojik örnek vermeyi reddetmesi veya vermekten kaçınması halinde ise ilk analiz sonucunun geçerli delil sayılacağı yönünde dikkatini çekmek zorundadır.</w:t>
            </w:r>
          </w:p>
        </w:tc>
      </w:tr>
    </w:tbl>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5’inci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w:t>
      </w:r>
    </w:p>
    <w:p w:rsidR="00D610E2" w:rsidRPr="008D1369" w:rsidRDefault="00D610E2" w:rsidP="00D610E2">
      <w:pPr>
        <w:rPr>
          <w:rFonts w:cs="Times New Roman"/>
          <w:sz w:val="24"/>
          <w:szCs w:val="24"/>
        </w:rPr>
      </w:pPr>
    </w:p>
    <w:tbl>
      <w:tblPr>
        <w:tblStyle w:val="TableGrid"/>
        <w:tblW w:w="9495" w:type="dxa"/>
        <w:tblLook w:val="04A0" w:firstRow="1" w:lastRow="0" w:firstColumn="1" w:lastColumn="0" w:noHBand="0" w:noVBand="1"/>
      </w:tblPr>
      <w:tblGrid>
        <w:gridCol w:w="1612"/>
        <w:gridCol w:w="510"/>
        <w:gridCol w:w="525"/>
        <w:gridCol w:w="6848"/>
      </w:tblGrid>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Nefes Örneği veya Biyolojik Örnek Vermeyi Reddetmek için Makul Sebep</w:t>
            </w:r>
          </w:p>
        </w:tc>
        <w:tc>
          <w:tcPr>
            <w:tcW w:w="510"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6.</w:t>
            </w: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(1)</w:t>
            </w:r>
          </w:p>
        </w:tc>
        <w:tc>
          <w:tcPr>
            <w:tcW w:w="6848" w:type="dxa"/>
            <w:tcBorders>
              <w:top w:val="nil"/>
              <w:left w:val="nil"/>
              <w:bottom w:val="nil"/>
              <w:right w:val="nil"/>
            </w:tcBorders>
          </w:tcPr>
          <w:p w:rsidR="00D610E2" w:rsidRPr="008D1369" w:rsidRDefault="00D610E2" w:rsidP="00D610E2">
            <w:pPr>
              <w:rPr>
                <w:rFonts w:cs="Times New Roman"/>
                <w:sz w:val="24"/>
                <w:szCs w:val="24"/>
              </w:rPr>
            </w:pPr>
            <w:proofErr w:type="gramStart"/>
            <w:r w:rsidRPr="008D1369">
              <w:rPr>
                <w:rFonts w:cs="Times New Roman"/>
                <w:sz w:val="24"/>
                <w:szCs w:val="24"/>
              </w:rPr>
              <w:t xml:space="preserve">Tıbbi nedenlerden dolayı bir kişinin tedavisinden doğrudan sorumlu olan bir Devlet tabibinin imzasıyla onaylanmış tıbbi bir raporda gösterilen bir sebep, bir kişinin nefes örneği ve/veya biyolojik örnek vermeyi reddedebilmesi için bu Yasanın 4’üncü maddesinin (4)’üncü fıkrası ve bu Yasanın 5’inci maddesinin (5)’inci fıkrası amaçları bakımından makul sebep sayılır. </w:t>
            </w:r>
            <w:proofErr w:type="gramEnd"/>
            <w:r w:rsidRPr="008D1369">
              <w:rPr>
                <w:rFonts w:cs="Times New Roman"/>
                <w:sz w:val="24"/>
                <w:szCs w:val="24"/>
              </w:rPr>
              <w:t>Bu rapor, kişiden nefes örneği ve/veya biyolojik örnek vermesi istendiği zaman, isteyen polis mensubuna veya devam eden ilk iş günü içerisinde ilgili kişinin evine en yakın polis karakoluna sunulur.</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(2)</w:t>
            </w:r>
          </w:p>
        </w:tc>
        <w:tc>
          <w:tcPr>
            <w:tcW w:w="6848" w:type="dxa"/>
            <w:tcBorders>
              <w:top w:val="nil"/>
              <w:left w:val="nil"/>
              <w:bottom w:val="nil"/>
              <w:right w:val="nil"/>
            </w:tcBorders>
          </w:tcPr>
          <w:p w:rsidR="00D610E2" w:rsidRPr="008D1369" w:rsidRDefault="00D610E2" w:rsidP="00D610E2">
            <w:pPr>
              <w:spacing w:before="100" w:beforeAutospacing="1" w:after="100" w:afterAutospacing="1"/>
              <w:rPr>
                <w:rFonts w:cs="Times New Roman"/>
                <w:sz w:val="24"/>
                <w:szCs w:val="24"/>
              </w:rPr>
            </w:pPr>
            <w:proofErr w:type="gramStart"/>
            <w:r w:rsidRPr="008D1369">
              <w:rPr>
                <w:rFonts w:cs="Times New Roman"/>
                <w:sz w:val="24"/>
                <w:szCs w:val="24"/>
              </w:rPr>
              <w:t>Yukarıdaki fıkra kuralı uyarınca öngörülen tıbbi raporun saptanmış süre içerisinde sunulamaması, ilgili kişinin istenen nefes örneğini ve/veya biyolojik örneğini vermeyi makul bir sebebi olmaksızın reddettiğine veya vermekten kaçındığına ilişkin bir delil sayılır ve ilgili kişi hakkında bu Yasanın 4’üncü maddesinin (4)’üncü fıkra ve 5’inci maddesinin (5)’inci fıkra kuralları uygulanır.</w:t>
            </w:r>
            <w:proofErr w:type="gramEnd"/>
          </w:p>
        </w:tc>
      </w:tr>
    </w:tbl>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lastRenderedPageBreak/>
        <w:t>BAŞKAN – 6’ncı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1B2C1B">
      <w:pPr>
        <w:rPr>
          <w:rFonts w:cs="Times New Roman"/>
          <w:sz w:val="24"/>
          <w:szCs w:val="24"/>
        </w:rPr>
      </w:pPr>
    </w:p>
    <w:p w:rsidR="00D610E2" w:rsidRPr="008D1369" w:rsidRDefault="00D610E2" w:rsidP="00D610E2">
      <w:pPr>
        <w:ind w:firstLine="708"/>
        <w:rPr>
          <w:rFonts w:cs="Times New Roman"/>
          <w:sz w:val="24"/>
          <w:szCs w:val="24"/>
        </w:rPr>
      </w:pPr>
      <w:proofErr w:type="gramStart"/>
      <w:r w:rsidRPr="008D1369">
        <w:rPr>
          <w:rFonts w:cs="Times New Roman"/>
          <w:sz w:val="24"/>
          <w:szCs w:val="24"/>
        </w:rPr>
        <w:t>KATİP</w:t>
      </w:r>
      <w:proofErr w:type="gramEnd"/>
      <w:r w:rsidRPr="008D1369">
        <w:rPr>
          <w:rFonts w:cs="Times New Roman"/>
          <w:sz w:val="24"/>
          <w:szCs w:val="24"/>
        </w:rPr>
        <w:t xml:space="preserve"> –</w:t>
      </w:r>
    </w:p>
    <w:p w:rsidR="00D610E2" w:rsidRPr="008D1369" w:rsidRDefault="00D610E2" w:rsidP="00D610E2">
      <w:pPr>
        <w:ind w:firstLine="708"/>
        <w:rPr>
          <w:rFonts w:cs="Times New Roman"/>
          <w:sz w:val="24"/>
          <w:szCs w:val="24"/>
        </w:rPr>
      </w:pPr>
    </w:p>
    <w:tbl>
      <w:tblPr>
        <w:tblStyle w:val="TableGrid"/>
        <w:tblW w:w="9495" w:type="dxa"/>
        <w:tblLook w:val="04A0" w:firstRow="1" w:lastRow="0" w:firstColumn="1" w:lastColumn="0" w:noHBand="0" w:noVBand="1"/>
      </w:tblPr>
      <w:tblGrid>
        <w:gridCol w:w="1612"/>
        <w:gridCol w:w="510"/>
        <w:gridCol w:w="525"/>
        <w:gridCol w:w="6848"/>
      </w:tblGrid>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br w:type="page"/>
            </w: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p>
        </w:tc>
        <w:tc>
          <w:tcPr>
            <w:tcW w:w="6848" w:type="dxa"/>
            <w:tcBorders>
              <w:top w:val="nil"/>
              <w:left w:val="nil"/>
              <w:bottom w:val="nil"/>
              <w:right w:val="nil"/>
            </w:tcBorders>
          </w:tcPr>
          <w:p w:rsidR="00D610E2" w:rsidRPr="008D1369" w:rsidRDefault="00D610E2" w:rsidP="00D610E2">
            <w:pPr>
              <w:spacing w:before="100" w:beforeAutospacing="1" w:after="100" w:afterAutospacing="1"/>
              <w:rPr>
                <w:rFonts w:cs="Times New Roman"/>
                <w:sz w:val="24"/>
                <w:szCs w:val="24"/>
              </w:rPr>
            </w:pP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 xml:space="preserve">Tıbbi Tedavi Görmek Amacıyla Hastanede Bulunan Kişilerin </w:t>
            </w:r>
          </w:p>
        </w:tc>
        <w:tc>
          <w:tcPr>
            <w:tcW w:w="510"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7.</w:t>
            </w: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(1)</w:t>
            </w:r>
          </w:p>
        </w:tc>
        <w:tc>
          <w:tcPr>
            <w:tcW w:w="6848"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Tıbbi tedavi görmek amacıyla hastanede bulunan bir kişiden, bu Yasa amaçları için nefes ve/veya biyolojik örnek vermesi istenemez.</w:t>
            </w:r>
          </w:p>
          <w:p w:rsidR="00D610E2" w:rsidRPr="008D1369" w:rsidRDefault="00D610E2" w:rsidP="00D610E2">
            <w:pPr>
              <w:rPr>
                <w:rFonts w:cs="Times New Roman"/>
                <w:sz w:val="24"/>
                <w:szCs w:val="24"/>
              </w:rPr>
            </w:pPr>
            <w:r w:rsidRPr="008D1369">
              <w:rPr>
                <w:rFonts w:cs="Times New Roman"/>
                <w:sz w:val="24"/>
                <w:szCs w:val="24"/>
              </w:rPr>
              <w:t xml:space="preserve">    Ancak böyle bir kişinin tıbbi tedavisinden doğrudan sorumlu olan tabibin vereceği onay üzerine bu maddenin (2)’</w:t>
            </w:r>
            <w:proofErr w:type="spellStart"/>
            <w:r w:rsidRPr="008D1369">
              <w:rPr>
                <w:rFonts w:cs="Times New Roman"/>
                <w:sz w:val="24"/>
                <w:szCs w:val="24"/>
              </w:rPr>
              <w:t>nci</w:t>
            </w:r>
            <w:proofErr w:type="spellEnd"/>
            <w:r w:rsidRPr="008D1369">
              <w:rPr>
                <w:rFonts w:cs="Times New Roman"/>
                <w:sz w:val="24"/>
                <w:szCs w:val="24"/>
              </w:rPr>
              <w:t xml:space="preserve"> fıkra kuralları saklı kalmak ve örnek kişinin tedavi edilmekte olduğu hastanede alınmak koşuluyla biyolojik örnek istenebilir.</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Korunması</w:t>
            </w: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(2)</w:t>
            </w:r>
          </w:p>
        </w:tc>
        <w:tc>
          <w:tcPr>
            <w:tcW w:w="6848" w:type="dxa"/>
            <w:tcBorders>
              <w:top w:val="nil"/>
              <w:left w:val="nil"/>
              <w:bottom w:val="nil"/>
              <w:right w:val="nil"/>
            </w:tcBorders>
          </w:tcPr>
          <w:p w:rsidR="00D610E2" w:rsidRPr="008D1369" w:rsidRDefault="00D610E2" w:rsidP="00D610E2">
            <w:pPr>
              <w:rPr>
                <w:rFonts w:cs="Times New Roman"/>
                <w:sz w:val="24"/>
                <w:szCs w:val="24"/>
              </w:rPr>
            </w:pPr>
            <w:proofErr w:type="gramStart"/>
            <w:r w:rsidRPr="008D1369">
              <w:rPr>
                <w:rFonts w:cs="Times New Roman"/>
                <w:sz w:val="24"/>
                <w:szCs w:val="24"/>
              </w:rPr>
              <w:t>Bu Yasa amaçları için nefes ve/veya biyolojik örnek vermesi istenen bir kişinin tedavisinden doğrudan sorumlu olan tabip, nefes ve/veya biyolojik örnek verilmesi istemini sadece bu Yasanın 4’üncü maddesinin (6)’</w:t>
            </w:r>
            <w:proofErr w:type="spellStart"/>
            <w:r w:rsidRPr="008D1369">
              <w:rPr>
                <w:rFonts w:cs="Times New Roman"/>
                <w:sz w:val="24"/>
                <w:szCs w:val="24"/>
              </w:rPr>
              <w:t>ncı</w:t>
            </w:r>
            <w:proofErr w:type="spellEnd"/>
            <w:r w:rsidRPr="008D1369">
              <w:rPr>
                <w:rFonts w:cs="Times New Roman"/>
                <w:sz w:val="24"/>
                <w:szCs w:val="24"/>
              </w:rPr>
              <w:t xml:space="preserve"> fıkrası ve 5’inci maddesinin (6)’</w:t>
            </w:r>
            <w:proofErr w:type="spellStart"/>
            <w:r w:rsidRPr="008D1369">
              <w:rPr>
                <w:rFonts w:cs="Times New Roman"/>
                <w:sz w:val="24"/>
                <w:szCs w:val="24"/>
              </w:rPr>
              <w:t>ncı</w:t>
            </w:r>
            <w:proofErr w:type="spellEnd"/>
            <w:r w:rsidRPr="008D1369">
              <w:rPr>
                <w:rFonts w:cs="Times New Roman"/>
                <w:sz w:val="24"/>
                <w:szCs w:val="24"/>
              </w:rPr>
              <w:t xml:space="preserve"> fıkrasında öngörülen ihtarın yapılmasının ve istenen örneğin verilmesinin kişinin sağlığı üzerinde olumsuz etki doğuracağı gerekçesiyle reddedilebilir.</w:t>
            </w:r>
            <w:proofErr w:type="gramEnd"/>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(3)</w:t>
            </w:r>
          </w:p>
        </w:tc>
        <w:tc>
          <w:tcPr>
            <w:tcW w:w="6848"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Bu Yasanın 5’inci maddesinin (2)’</w:t>
            </w:r>
            <w:proofErr w:type="spellStart"/>
            <w:r w:rsidRPr="008D1369">
              <w:rPr>
                <w:rFonts w:cs="Times New Roman"/>
                <w:sz w:val="24"/>
                <w:szCs w:val="24"/>
              </w:rPr>
              <w:t>nci</w:t>
            </w:r>
            <w:proofErr w:type="spellEnd"/>
            <w:r w:rsidRPr="008D1369">
              <w:rPr>
                <w:rFonts w:cs="Times New Roman"/>
                <w:sz w:val="24"/>
                <w:szCs w:val="24"/>
              </w:rPr>
              <w:t xml:space="preserve"> fıkra kuralları uyarınca istenen nefes ve/veya biyolojik örnek, sadece örnek verilmesi istenen kişinin onayı ile alınır. </w:t>
            </w:r>
          </w:p>
          <w:p w:rsidR="00D610E2" w:rsidRPr="008D1369" w:rsidRDefault="00D610E2" w:rsidP="00D610E2">
            <w:pPr>
              <w:rPr>
                <w:rFonts w:cs="Times New Roman"/>
                <w:sz w:val="24"/>
                <w:szCs w:val="24"/>
              </w:rPr>
            </w:pPr>
            <w:r w:rsidRPr="008D1369">
              <w:rPr>
                <w:rFonts w:cs="Times New Roman"/>
                <w:sz w:val="24"/>
                <w:szCs w:val="24"/>
              </w:rPr>
              <w:t xml:space="preserve">     Ancak nefes ve/veya biyolojik örnek vermesi istenen kişinin örnek vermeyi reddetmesi veya sağlık durumu nedeniyle örnek vermeyi onaylayabilecek durumda olmaması halinde, tıbbi tedavi için kendisinden nefes ve/veya biyolojik örnek alınmışsa, alınmış olan nefes ve/veya biyolojik örnek laboratuvar analizi için kullanılabilir. </w:t>
            </w:r>
          </w:p>
          <w:p w:rsidR="00D610E2" w:rsidRPr="008D1369" w:rsidRDefault="00D610E2" w:rsidP="00D610E2">
            <w:pPr>
              <w:rPr>
                <w:rFonts w:cs="Times New Roman"/>
                <w:sz w:val="24"/>
                <w:szCs w:val="24"/>
              </w:rPr>
            </w:pPr>
            <w:r w:rsidRPr="008D1369">
              <w:rPr>
                <w:rFonts w:cs="Times New Roman"/>
                <w:sz w:val="24"/>
                <w:szCs w:val="24"/>
              </w:rPr>
              <w:t xml:space="preserve">        Ancak alınan nefes ve/veya biyolojik örneğin ilgili kişiden alındığı ilgili tabip tarafından onaylanmalıdır.</w:t>
            </w:r>
          </w:p>
        </w:tc>
      </w:tr>
    </w:tbl>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7’nci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w:t>
      </w:r>
    </w:p>
    <w:p w:rsidR="00D610E2" w:rsidRPr="008D1369" w:rsidRDefault="00D610E2" w:rsidP="00D610E2">
      <w:pPr>
        <w:rPr>
          <w:rFonts w:cs="Times New Roman"/>
          <w:sz w:val="24"/>
          <w:szCs w:val="24"/>
        </w:rPr>
      </w:pPr>
    </w:p>
    <w:tbl>
      <w:tblPr>
        <w:tblStyle w:val="TableGrid"/>
        <w:tblW w:w="9495" w:type="dxa"/>
        <w:tblLook w:val="04A0" w:firstRow="1" w:lastRow="0" w:firstColumn="1" w:lastColumn="0" w:noHBand="0" w:noVBand="1"/>
      </w:tblPr>
      <w:tblGrid>
        <w:gridCol w:w="1612"/>
        <w:gridCol w:w="510"/>
        <w:gridCol w:w="525"/>
        <w:gridCol w:w="550"/>
        <w:gridCol w:w="6298"/>
      </w:tblGrid>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Sanığın Vücudundaki Alkol Miktarı ile Uyuşturucu Madde Türünün İspatı</w:t>
            </w:r>
          </w:p>
        </w:tc>
        <w:tc>
          <w:tcPr>
            <w:tcW w:w="510"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8.</w:t>
            </w: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(1)</w:t>
            </w:r>
          </w:p>
        </w:tc>
        <w:tc>
          <w:tcPr>
            <w:tcW w:w="6848" w:type="dxa"/>
            <w:gridSpan w:val="2"/>
            <w:tcBorders>
              <w:top w:val="nil"/>
              <w:left w:val="nil"/>
              <w:bottom w:val="nil"/>
              <w:right w:val="nil"/>
            </w:tcBorders>
          </w:tcPr>
          <w:p w:rsidR="00D610E2" w:rsidRPr="008D1369" w:rsidRDefault="00D610E2" w:rsidP="00D610E2">
            <w:pPr>
              <w:tabs>
                <w:tab w:val="left" w:pos="2936"/>
              </w:tabs>
              <w:rPr>
                <w:rFonts w:cs="Times New Roman"/>
                <w:sz w:val="24"/>
                <w:szCs w:val="24"/>
              </w:rPr>
            </w:pPr>
            <w:r w:rsidRPr="008D1369">
              <w:rPr>
                <w:rFonts w:cs="Times New Roman"/>
                <w:sz w:val="24"/>
                <w:szCs w:val="24"/>
              </w:rPr>
              <w:t xml:space="preserve">Bu Yasanın 3’üncü madde kurallarına aykırı bir davranışta bulunmakla suçlanan kişinin, nefesinde bulunan alkol miktarının ispatlanması için, ilgili kişinin verdiği nefes örneğinde bulunan alkol miktarı dikkate alınır ve araç kullandığı veya kullanmaya teşebbüs ettiği sırada nefesinde bulunan alkol miktarının verdiği nefes örneğinde bulunan alkol miktarından daha az olmadığı varsayılır. </w:t>
            </w:r>
          </w:p>
          <w:p w:rsidR="00D610E2" w:rsidRPr="008D1369" w:rsidRDefault="00D610E2" w:rsidP="00D610E2">
            <w:pPr>
              <w:tabs>
                <w:tab w:val="left" w:pos="2936"/>
              </w:tabs>
              <w:rPr>
                <w:rFonts w:cs="Times New Roman"/>
                <w:sz w:val="24"/>
                <w:szCs w:val="24"/>
              </w:rPr>
            </w:pPr>
            <w:r w:rsidRPr="008D1369">
              <w:rPr>
                <w:rFonts w:cs="Times New Roman"/>
                <w:sz w:val="24"/>
                <w:szCs w:val="24"/>
              </w:rPr>
              <w:t xml:space="preserve">    Ancak, herhangi bir aracı bir yolda veya başka genel bir yerde kullanmaktan veya kullanmaya teşebbüs etmekten vazgeçtikten sonra ve nefes örneği vermeden önce alkollü içki aldığını ispatlayan sanık hakkında bu fıkra kuralları uygulanmaz. </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(2)</w:t>
            </w:r>
          </w:p>
        </w:tc>
        <w:tc>
          <w:tcPr>
            <w:tcW w:w="6848" w:type="dxa"/>
            <w:gridSpan w:val="2"/>
            <w:tcBorders>
              <w:top w:val="nil"/>
              <w:left w:val="nil"/>
              <w:bottom w:val="nil"/>
              <w:right w:val="nil"/>
            </w:tcBorders>
          </w:tcPr>
          <w:p w:rsidR="00D610E2" w:rsidRPr="008D1369" w:rsidRDefault="00D610E2" w:rsidP="00D610E2">
            <w:pPr>
              <w:tabs>
                <w:tab w:val="left" w:pos="2936"/>
              </w:tabs>
              <w:rPr>
                <w:rFonts w:cs="Times New Roman"/>
                <w:sz w:val="24"/>
                <w:szCs w:val="24"/>
              </w:rPr>
            </w:pPr>
            <w:r w:rsidRPr="008D1369">
              <w:rPr>
                <w:rFonts w:cs="Times New Roman"/>
                <w:sz w:val="24"/>
                <w:szCs w:val="24"/>
              </w:rPr>
              <w:t xml:space="preserve">Bu Yasanın 3’üncü madde kurallarına aykırı bir davranışta </w:t>
            </w:r>
            <w:r w:rsidRPr="008D1369">
              <w:rPr>
                <w:rFonts w:cs="Times New Roman"/>
                <w:sz w:val="24"/>
                <w:szCs w:val="24"/>
              </w:rPr>
              <w:lastRenderedPageBreak/>
              <w:t>bulunmakla suçlanan bir kişinin biyolojik örneğinde bulunan uyuşturucu madde türünün ispatlanması için ilgili kişinin verdiği biyolojik örneğinde bulunan uyuşturucu madde türü dikkate alınır.</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(3)</w:t>
            </w:r>
          </w:p>
        </w:tc>
        <w:tc>
          <w:tcPr>
            <w:tcW w:w="6848" w:type="dxa"/>
            <w:gridSpan w:val="2"/>
            <w:tcBorders>
              <w:top w:val="nil"/>
              <w:left w:val="nil"/>
              <w:bottom w:val="nil"/>
              <w:right w:val="nil"/>
            </w:tcBorders>
          </w:tcPr>
          <w:p w:rsidR="00D610E2" w:rsidRPr="008D1369" w:rsidRDefault="00D610E2" w:rsidP="00D610E2">
            <w:pPr>
              <w:tabs>
                <w:tab w:val="left" w:pos="2936"/>
              </w:tabs>
              <w:rPr>
                <w:rFonts w:cs="Times New Roman"/>
                <w:sz w:val="24"/>
                <w:szCs w:val="24"/>
              </w:rPr>
            </w:pPr>
            <w:r w:rsidRPr="008D1369">
              <w:rPr>
                <w:rFonts w:cs="Times New Roman"/>
                <w:sz w:val="24"/>
                <w:szCs w:val="24"/>
              </w:rPr>
              <w:t>Bu Yasa kurallarına aykırı davranmakla işlenen bir suçla ilgili ceza muhakemeleri usulünde, aşağıdaki hususlar, alkol miktarını ve uyuşturucu madde türünü ispatlayıcı delil oluşturur:</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p>
        </w:tc>
        <w:tc>
          <w:tcPr>
            <w:tcW w:w="550" w:type="dxa"/>
            <w:tcBorders>
              <w:top w:val="nil"/>
              <w:left w:val="nil"/>
              <w:bottom w:val="nil"/>
              <w:right w:val="nil"/>
            </w:tcBorders>
          </w:tcPr>
          <w:p w:rsidR="00D610E2" w:rsidRPr="008D1369" w:rsidRDefault="00D610E2" w:rsidP="00D610E2">
            <w:pPr>
              <w:tabs>
                <w:tab w:val="left" w:pos="2936"/>
              </w:tabs>
              <w:rPr>
                <w:rFonts w:cs="Times New Roman"/>
                <w:sz w:val="24"/>
                <w:szCs w:val="24"/>
              </w:rPr>
            </w:pPr>
            <w:r w:rsidRPr="008D1369">
              <w:rPr>
                <w:rFonts w:cs="Times New Roman"/>
                <w:sz w:val="24"/>
                <w:szCs w:val="24"/>
              </w:rPr>
              <w:t>(A)</w:t>
            </w:r>
          </w:p>
        </w:tc>
        <w:tc>
          <w:tcPr>
            <w:tcW w:w="6298" w:type="dxa"/>
            <w:tcBorders>
              <w:top w:val="nil"/>
              <w:left w:val="nil"/>
              <w:bottom w:val="nil"/>
              <w:right w:val="nil"/>
            </w:tcBorders>
          </w:tcPr>
          <w:p w:rsidR="00D610E2" w:rsidRPr="008D1369" w:rsidRDefault="00D610E2" w:rsidP="00D610E2">
            <w:pPr>
              <w:tabs>
                <w:tab w:val="left" w:pos="2936"/>
              </w:tabs>
              <w:rPr>
                <w:rFonts w:cs="Times New Roman"/>
                <w:sz w:val="24"/>
                <w:szCs w:val="24"/>
              </w:rPr>
            </w:pPr>
            <w:r w:rsidRPr="008D1369">
              <w:rPr>
                <w:rFonts w:cs="Times New Roman"/>
                <w:color w:val="000000" w:themeColor="text1"/>
                <w:sz w:val="24"/>
                <w:szCs w:val="24"/>
              </w:rPr>
              <w:t xml:space="preserve">Nefes örneğinin son analizinde saptanan matbu sonuç; matbu sonucun eşliğinde gerek sonucun bulunduğu kağıdın üzerinde yapmış gerek başka şekilde yapılmış ve bir polis mensubu tarafından imzalanmış bir de onay belgesi bulunmalı ve bu belge ile matbu sonucun, sanık tarafından belgede yazılı tarih ve saatte verilen nefes örneğine ait olduğu </w:t>
            </w:r>
            <w:proofErr w:type="gramStart"/>
            <w:r w:rsidRPr="008D1369">
              <w:rPr>
                <w:rFonts w:cs="Times New Roman"/>
                <w:color w:val="000000" w:themeColor="text1"/>
                <w:sz w:val="24"/>
                <w:szCs w:val="24"/>
              </w:rPr>
              <w:t>onaylanmalıdır;</w:t>
            </w:r>
            <w:proofErr w:type="gramEnd"/>
            <w:r w:rsidRPr="008D1369">
              <w:rPr>
                <w:rFonts w:cs="Times New Roman"/>
                <w:color w:val="000000" w:themeColor="text1"/>
                <w:sz w:val="24"/>
                <w:szCs w:val="24"/>
              </w:rPr>
              <w:t xml:space="preserve"> veya;</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p>
        </w:tc>
        <w:tc>
          <w:tcPr>
            <w:tcW w:w="550" w:type="dxa"/>
            <w:tcBorders>
              <w:top w:val="nil"/>
              <w:left w:val="nil"/>
              <w:bottom w:val="nil"/>
              <w:right w:val="nil"/>
            </w:tcBorders>
          </w:tcPr>
          <w:p w:rsidR="00D610E2" w:rsidRPr="008D1369" w:rsidRDefault="00D610E2" w:rsidP="00D610E2">
            <w:pPr>
              <w:tabs>
                <w:tab w:val="left" w:pos="2936"/>
              </w:tabs>
              <w:rPr>
                <w:rFonts w:cs="Times New Roman"/>
                <w:sz w:val="24"/>
                <w:szCs w:val="24"/>
              </w:rPr>
            </w:pPr>
            <w:r w:rsidRPr="008D1369">
              <w:rPr>
                <w:rFonts w:cs="Times New Roman"/>
                <w:sz w:val="24"/>
                <w:szCs w:val="24"/>
              </w:rPr>
              <w:t>(B)</w:t>
            </w:r>
          </w:p>
        </w:tc>
        <w:tc>
          <w:tcPr>
            <w:tcW w:w="6298" w:type="dxa"/>
            <w:tcBorders>
              <w:top w:val="nil"/>
              <w:left w:val="nil"/>
              <w:bottom w:val="nil"/>
              <w:right w:val="nil"/>
            </w:tcBorders>
          </w:tcPr>
          <w:p w:rsidR="00D610E2" w:rsidRPr="008D1369" w:rsidRDefault="00D610E2" w:rsidP="00D610E2">
            <w:pPr>
              <w:tabs>
                <w:tab w:val="left" w:pos="2936"/>
              </w:tabs>
              <w:rPr>
                <w:rFonts w:cs="Times New Roman"/>
                <w:sz w:val="24"/>
                <w:szCs w:val="24"/>
              </w:rPr>
            </w:pPr>
            <w:r w:rsidRPr="008D1369">
              <w:rPr>
                <w:rFonts w:cs="Times New Roman"/>
                <w:color w:val="000000" w:themeColor="text1"/>
                <w:sz w:val="24"/>
                <w:szCs w:val="24"/>
              </w:rPr>
              <w:t>Kan ve idrar örneğinin laboratuvar analizi sırasında bulunan alkol miktarı ile ilgili Devlet Laboratuvarında görevli personelin imzasını taşıyan bir analiz belgesi; alkol miktarının hangi kan ve idrar örneği ile ilgili olduğu analiz belgesinde belirtilmelidir.</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p>
        </w:tc>
        <w:tc>
          <w:tcPr>
            <w:tcW w:w="550" w:type="dxa"/>
            <w:tcBorders>
              <w:top w:val="nil"/>
              <w:left w:val="nil"/>
              <w:bottom w:val="nil"/>
              <w:right w:val="nil"/>
            </w:tcBorders>
          </w:tcPr>
          <w:p w:rsidR="00D610E2" w:rsidRPr="008D1369" w:rsidRDefault="00D610E2" w:rsidP="00D610E2">
            <w:pPr>
              <w:tabs>
                <w:tab w:val="left" w:pos="2936"/>
              </w:tabs>
              <w:rPr>
                <w:rFonts w:cs="Times New Roman"/>
                <w:sz w:val="24"/>
                <w:szCs w:val="24"/>
              </w:rPr>
            </w:pPr>
            <w:r w:rsidRPr="008D1369">
              <w:rPr>
                <w:rFonts w:cs="Times New Roman"/>
                <w:sz w:val="24"/>
                <w:szCs w:val="24"/>
              </w:rPr>
              <w:t>(C)</w:t>
            </w:r>
          </w:p>
        </w:tc>
        <w:tc>
          <w:tcPr>
            <w:tcW w:w="6298" w:type="dxa"/>
            <w:tcBorders>
              <w:top w:val="nil"/>
              <w:left w:val="nil"/>
              <w:bottom w:val="nil"/>
              <w:right w:val="nil"/>
            </w:tcBorders>
          </w:tcPr>
          <w:p w:rsidR="00D610E2" w:rsidRPr="008D1369" w:rsidRDefault="00D610E2" w:rsidP="00D610E2">
            <w:pPr>
              <w:tabs>
                <w:tab w:val="left" w:pos="2936"/>
              </w:tabs>
              <w:rPr>
                <w:rFonts w:cs="Times New Roman"/>
                <w:sz w:val="24"/>
                <w:szCs w:val="24"/>
              </w:rPr>
            </w:pPr>
            <w:r w:rsidRPr="008D1369">
              <w:rPr>
                <w:rFonts w:cs="Times New Roman"/>
                <w:color w:val="000000" w:themeColor="text1"/>
                <w:sz w:val="24"/>
                <w:szCs w:val="24"/>
              </w:rPr>
              <w:t>Biyolojik örneğin laboratuvar analizi sırasında bulunan uyuşturucu madde miktarı ve türü ile ilgili Devlet Laboratuvarında görevli personelin imzasını taşıyan bir analiz belgesi.</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(4)</w:t>
            </w:r>
          </w:p>
        </w:tc>
        <w:tc>
          <w:tcPr>
            <w:tcW w:w="6848" w:type="dxa"/>
            <w:gridSpan w:val="2"/>
            <w:tcBorders>
              <w:top w:val="nil"/>
              <w:left w:val="nil"/>
              <w:bottom w:val="nil"/>
              <w:right w:val="nil"/>
            </w:tcBorders>
          </w:tcPr>
          <w:p w:rsidR="00D610E2" w:rsidRPr="008D1369" w:rsidRDefault="00D610E2" w:rsidP="00D610E2">
            <w:pPr>
              <w:tabs>
                <w:tab w:val="left" w:pos="2936"/>
              </w:tabs>
              <w:rPr>
                <w:rFonts w:cs="Times New Roman"/>
                <w:color w:val="000000" w:themeColor="text1"/>
                <w:sz w:val="24"/>
                <w:szCs w:val="24"/>
              </w:rPr>
            </w:pPr>
            <w:proofErr w:type="gramStart"/>
            <w:r w:rsidRPr="008D1369">
              <w:rPr>
                <w:rFonts w:cs="Times New Roman"/>
                <w:color w:val="000000" w:themeColor="text1"/>
                <w:sz w:val="24"/>
                <w:szCs w:val="24"/>
              </w:rPr>
              <w:t xml:space="preserve">Yukarıdaki (3)’üncü fıkrada belirtilen ve matbu sonuç ile onay belgesini veya matbu sonuç ile onay belgesinin her ikisini de oluşturan her belge, itham eden makam adına Mahkeme tarafından ispatlayıcı delil olarak kabul </w:t>
            </w:r>
            <w:r w:rsidRPr="008D1369">
              <w:rPr>
                <w:rFonts w:cs="Times New Roman"/>
                <w:sz w:val="24"/>
                <w:szCs w:val="24"/>
              </w:rPr>
              <w:t>edilebilir</w:t>
            </w:r>
            <w:r w:rsidRPr="008D1369">
              <w:rPr>
                <w:rFonts w:cs="Times New Roman"/>
                <w:color w:val="000000" w:themeColor="text1"/>
                <w:sz w:val="24"/>
                <w:szCs w:val="24"/>
              </w:rPr>
              <w:t xml:space="preserve"> ve Mahkeme başka bir şekilde emretmedikçe, nefes örneğini veya biyolojik örneği analiz eden ve bu fıkranın öngördüğü evrakı imzalayan polis mensubunun Mahkemede bizzat bulunması gerekmez. </w:t>
            </w:r>
            <w:proofErr w:type="gramEnd"/>
          </w:p>
          <w:p w:rsidR="00D610E2" w:rsidRPr="008D1369" w:rsidRDefault="00D610E2" w:rsidP="00D610E2">
            <w:pPr>
              <w:tabs>
                <w:tab w:val="left" w:pos="2936"/>
              </w:tabs>
              <w:rPr>
                <w:rFonts w:cs="Times New Roman"/>
                <w:color w:val="000000" w:themeColor="text1"/>
                <w:sz w:val="24"/>
                <w:szCs w:val="24"/>
              </w:rPr>
            </w:pPr>
            <w:r w:rsidRPr="008D1369">
              <w:rPr>
                <w:rFonts w:cs="Times New Roman"/>
                <w:color w:val="000000" w:themeColor="text1"/>
                <w:sz w:val="24"/>
                <w:szCs w:val="24"/>
              </w:rPr>
              <w:t xml:space="preserve">    </w:t>
            </w:r>
            <w:proofErr w:type="gramStart"/>
            <w:r w:rsidRPr="008D1369">
              <w:rPr>
                <w:rFonts w:cs="Times New Roman"/>
                <w:color w:val="000000" w:themeColor="text1"/>
                <w:sz w:val="24"/>
                <w:szCs w:val="24"/>
              </w:rPr>
              <w:t>Ancak sanık, davanın görülme tarihinden en az üç (3) gün önce veya Mahkemenin özel durumlarda müsaade edeceği süre içinde Mahkemeye ve itham eden makama tebligatta bulunarak onay belgesini veya başka evrakı imzalayan veya imzaladığı iddia edilen kişinin bizzat Mahkemede hazır bulunmasını isterse, Mahkeme, herhangi bir onay belgesinin veya ibraz edilen başka bir belgenin ispatlayıcı delil olarak kabul edilmesini reddedebilir.</w:t>
            </w:r>
            <w:proofErr w:type="gramEnd"/>
          </w:p>
          <w:p w:rsidR="00D610E2" w:rsidRPr="008D1369" w:rsidRDefault="00D610E2" w:rsidP="00D610E2">
            <w:pPr>
              <w:tabs>
                <w:tab w:val="left" w:pos="2936"/>
              </w:tabs>
              <w:spacing w:before="100" w:beforeAutospacing="1" w:after="100" w:afterAutospacing="1"/>
              <w:rPr>
                <w:rFonts w:cs="Times New Roman"/>
                <w:color w:val="000000" w:themeColor="text1"/>
                <w:sz w:val="24"/>
                <w:szCs w:val="24"/>
              </w:rPr>
            </w:pPr>
          </w:p>
        </w:tc>
      </w:tr>
    </w:tbl>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8’inci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w:t>
      </w:r>
    </w:p>
    <w:p w:rsidR="00D610E2" w:rsidRPr="008D1369" w:rsidRDefault="00D610E2" w:rsidP="00D610E2">
      <w:pPr>
        <w:rPr>
          <w:rFonts w:cs="Times New Roman"/>
          <w:sz w:val="24"/>
          <w:szCs w:val="24"/>
        </w:rPr>
      </w:pPr>
    </w:p>
    <w:tbl>
      <w:tblPr>
        <w:tblStyle w:val="TableGrid"/>
        <w:tblW w:w="9495" w:type="dxa"/>
        <w:tblLook w:val="04A0" w:firstRow="1" w:lastRow="0" w:firstColumn="1" w:lastColumn="0" w:noHBand="0" w:noVBand="1"/>
      </w:tblPr>
      <w:tblGrid>
        <w:gridCol w:w="1612"/>
        <w:gridCol w:w="510"/>
        <w:gridCol w:w="525"/>
        <w:gridCol w:w="6848"/>
      </w:tblGrid>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7373" w:type="dxa"/>
            <w:gridSpan w:val="2"/>
            <w:tcBorders>
              <w:top w:val="nil"/>
              <w:left w:val="nil"/>
              <w:bottom w:val="nil"/>
              <w:right w:val="nil"/>
            </w:tcBorders>
          </w:tcPr>
          <w:p w:rsidR="00D610E2" w:rsidRPr="008D1369" w:rsidRDefault="00D610E2" w:rsidP="00D610E2">
            <w:pPr>
              <w:ind w:left="618" w:hanging="618"/>
              <w:jc w:val="center"/>
              <w:rPr>
                <w:rFonts w:cs="Times New Roman"/>
                <w:sz w:val="24"/>
                <w:szCs w:val="24"/>
              </w:rPr>
            </w:pPr>
            <w:r w:rsidRPr="008D1369">
              <w:rPr>
                <w:rFonts w:cs="Times New Roman"/>
                <w:sz w:val="24"/>
                <w:szCs w:val="24"/>
              </w:rPr>
              <w:t>ÜÇÜNCÜ KISIM</w:t>
            </w:r>
          </w:p>
          <w:p w:rsidR="00D610E2" w:rsidRPr="008D1369" w:rsidRDefault="00D610E2" w:rsidP="00D610E2">
            <w:pPr>
              <w:ind w:left="618" w:hanging="618"/>
              <w:jc w:val="center"/>
              <w:rPr>
                <w:rFonts w:cs="Times New Roman"/>
                <w:sz w:val="24"/>
                <w:szCs w:val="24"/>
              </w:rPr>
            </w:pPr>
            <w:r w:rsidRPr="008D1369">
              <w:rPr>
                <w:rFonts w:cs="Times New Roman"/>
                <w:sz w:val="24"/>
                <w:szCs w:val="24"/>
              </w:rPr>
              <w:t>Suç ve Cezalar</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7373" w:type="dxa"/>
            <w:gridSpan w:val="2"/>
            <w:tcBorders>
              <w:top w:val="nil"/>
              <w:left w:val="nil"/>
              <w:bottom w:val="nil"/>
              <w:right w:val="nil"/>
            </w:tcBorders>
          </w:tcPr>
          <w:p w:rsidR="00D610E2" w:rsidRPr="008D1369" w:rsidRDefault="00D610E2" w:rsidP="00D610E2">
            <w:pPr>
              <w:rPr>
                <w:rFonts w:cs="Times New Roman"/>
                <w:sz w:val="24"/>
                <w:szCs w:val="24"/>
              </w:rPr>
            </w:pP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Suç ve Cezalar</w:t>
            </w:r>
          </w:p>
        </w:tc>
        <w:tc>
          <w:tcPr>
            <w:tcW w:w="510"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9.</w:t>
            </w: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(1)</w:t>
            </w:r>
          </w:p>
        </w:tc>
        <w:tc>
          <w:tcPr>
            <w:tcW w:w="6848" w:type="dxa"/>
            <w:tcBorders>
              <w:top w:val="nil"/>
              <w:left w:val="nil"/>
              <w:bottom w:val="nil"/>
              <w:right w:val="nil"/>
            </w:tcBorders>
          </w:tcPr>
          <w:p w:rsidR="00D610E2" w:rsidRPr="008D1369" w:rsidRDefault="00D610E2" w:rsidP="00D610E2">
            <w:pPr>
              <w:rPr>
                <w:rFonts w:cs="Times New Roman"/>
                <w:sz w:val="24"/>
                <w:szCs w:val="24"/>
              </w:rPr>
            </w:pPr>
            <w:proofErr w:type="gramStart"/>
            <w:r w:rsidRPr="008D1369">
              <w:rPr>
                <w:rFonts w:cs="Times New Roman"/>
                <w:sz w:val="24"/>
                <w:szCs w:val="24"/>
              </w:rPr>
              <w:t xml:space="preserve">Bu Yasanın 3’üncü maddesi, 4’üncü maddesinin (4)’üncü fıkrası ve 5’inci maddesinin (5)’inci fıkrasının (A) bendi kurallarına aykırı hareket eden bir kişi bir suç işlemiş olur ve mahkûmiyeti halinde aylık asgari ücretin 5 (beş) katına kadar para cezasına veya iki yıla </w:t>
            </w:r>
            <w:r w:rsidRPr="008D1369">
              <w:rPr>
                <w:rFonts w:cs="Times New Roman"/>
                <w:sz w:val="24"/>
                <w:szCs w:val="24"/>
              </w:rPr>
              <w:lastRenderedPageBreak/>
              <w:t xml:space="preserve">kadar hapis cezasına veya her iki cezaya birden çarptırılabilir. </w:t>
            </w:r>
            <w:proofErr w:type="gramEnd"/>
            <w:r w:rsidRPr="008D1369">
              <w:rPr>
                <w:rFonts w:cs="Times New Roman"/>
                <w:sz w:val="24"/>
                <w:szCs w:val="24"/>
              </w:rPr>
              <w:t>Ayrıca Mahkeme, uygun gördüğü süre kadar sanığı sürüş ehliyeti bulundurmaktan veya almaktan men edebilir.</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color w:val="FF0000"/>
                <w:sz w:val="24"/>
                <w:szCs w:val="24"/>
              </w:rPr>
            </w:pPr>
          </w:p>
        </w:tc>
        <w:tc>
          <w:tcPr>
            <w:tcW w:w="510" w:type="dxa"/>
            <w:tcBorders>
              <w:top w:val="nil"/>
              <w:left w:val="nil"/>
              <w:bottom w:val="nil"/>
              <w:right w:val="nil"/>
            </w:tcBorders>
          </w:tcPr>
          <w:p w:rsidR="00D610E2" w:rsidRPr="008D1369" w:rsidRDefault="00D610E2" w:rsidP="00D610E2">
            <w:pPr>
              <w:rPr>
                <w:rFonts w:cs="Times New Roman"/>
                <w:sz w:val="24"/>
                <w:szCs w:val="24"/>
              </w:rPr>
            </w:pPr>
          </w:p>
        </w:tc>
        <w:tc>
          <w:tcPr>
            <w:tcW w:w="525"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(2)</w:t>
            </w:r>
          </w:p>
        </w:tc>
        <w:tc>
          <w:tcPr>
            <w:tcW w:w="6848"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Hakkında böyle bir soruşturma veya kovuşturma başlatılan kişi, 5 (beş) gün içinde Mahkeme huzuruna çıkarılır ve böyle bir kişinin sürüş ehliyetine dava neticeleninceye kadar mahkemece el konulabilir.</w:t>
            </w:r>
          </w:p>
        </w:tc>
      </w:tr>
    </w:tbl>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9’uncu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w:t>
      </w:r>
    </w:p>
    <w:p w:rsidR="00D610E2" w:rsidRPr="008D1369" w:rsidRDefault="00D610E2" w:rsidP="00D610E2">
      <w:pPr>
        <w:rPr>
          <w:rFonts w:cs="Times New Roman"/>
          <w:sz w:val="24"/>
          <w:szCs w:val="24"/>
        </w:rPr>
      </w:pPr>
    </w:p>
    <w:tbl>
      <w:tblPr>
        <w:tblStyle w:val="TableGrid"/>
        <w:tblW w:w="9495" w:type="dxa"/>
        <w:tblLook w:val="04A0" w:firstRow="1" w:lastRow="0" w:firstColumn="1" w:lastColumn="0" w:noHBand="0" w:noVBand="1"/>
      </w:tblPr>
      <w:tblGrid>
        <w:gridCol w:w="1612"/>
        <w:gridCol w:w="7883"/>
      </w:tblGrid>
      <w:tr w:rsidR="00D610E2" w:rsidRPr="008D1369" w:rsidTr="00D610E2">
        <w:trPr>
          <w:trHeight w:val="1170"/>
        </w:trPr>
        <w:tc>
          <w:tcPr>
            <w:tcW w:w="9495" w:type="dxa"/>
            <w:gridSpan w:val="2"/>
            <w:tcBorders>
              <w:top w:val="nil"/>
              <w:left w:val="nil"/>
              <w:bottom w:val="nil"/>
              <w:right w:val="nil"/>
            </w:tcBorders>
          </w:tcPr>
          <w:p w:rsidR="00D610E2" w:rsidRPr="008D1369" w:rsidRDefault="00D610E2" w:rsidP="00D610E2">
            <w:pPr>
              <w:jc w:val="center"/>
              <w:rPr>
                <w:rFonts w:cs="Times New Roman"/>
                <w:sz w:val="24"/>
                <w:szCs w:val="24"/>
              </w:rPr>
            </w:pPr>
            <w:r w:rsidRPr="008D1369">
              <w:rPr>
                <w:rFonts w:cs="Times New Roman"/>
                <w:sz w:val="24"/>
                <w:szCs w:val="24"/>
              </w:rPr>
              <w:t xml:space="preserve">DÖRDÜNCÜ KISIM </w:t>
            </w:r>
          </w:p>
          <w:p w:rsidR="00D610E2" w:rsidRPr="008D1369" w:rsidRDefault="00D610E2" w:rsidP="00D610E2">
            <w:pPr>
              <w:jc w:val="center"/>
              <w:rPr>
                <w:rFonts w:cs="Times New Roman"/>
                <w:sz w:val="24"/>
                <w:szCs w:val="24"/>
              </w:rPr>
            </w:pPr>
            <w:r w:rsidRPr="008D1369">
              <w:rPr>
                <w:rFonts w:cs="Times New Roman"/>
                <w:sz w:val="24"/>
                <w:szCs w:val="24"/>
              </w:rPr>
              <w:t xml:space="preserve">Son Kurallar </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 xml:space="preserve">Cihazların Standartlarını Belirleme Yetkisi  </w:t>
            </w:r>
          </w:p>
        </w:tc>
        <w:tc>
          <w:tcPr>
            <w:tcW w:w="7883"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10.</w:t>
            </w:r>
            <w:r w:rsidRPr="008D1369">
              <w:rPr>
                <w:rFonts w:cs="Times New Roman"/>
                <w:color w:val="FF0000"/>
                <w:sz w:val="24"/>
                <w:szCs w:val="24"/>
              </w:rPr>
              <w:t xml:space="preserve"> </w:t>
            </w:r>
            <w:r w:rsidRPr="008D1369">
              <w:rPr>
                <w:rFonts w:cs="Times New Roman"/>
                <w:sz w:val="24"/>
                <w:szCs w:val="24"/>
              </w:rPr>
              <w:t xml:space="preserve">Bu Yasa uyarınca test ve ölçüm yapacak cihazların standartlarını belirleme yetkisi Sağlık İşleri ile Görevli Bakanlığa aittir.  </w:t>
            </w:r>
          </w:p>
        </w:tc>
      </w:tr>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p>
        </w:tc>
        <w:tc>
          <w:tcPr>
            <w:tcW w:w="7883" w:type="dxa"/>
            <w:tcBorders>
              <w:top w:val="nil"/>
              <w:left w:val="nil"/>
              <w:bottom w:val="nil"/>
              <w:right w:val="nil"/>
            </w:tcBorders>
          </w:tcPr>
          <w:p w:rsidR="00D610E2" w:rsidRPr="008D1369" w:rsidRDefault="00D610E2" w:rsidP="00D610E2">
            <w:pPr>
              <w:rPr>
                <w:rFonts w:cs="Times New Roman"/>
                <w:sz w:val="24"/>
                <w:szCs w:val="24"/>
              </w:rPr>
            </w:pPr>
          </w:p>
        </w:tc>
      </w:tr>
    </w:tbl>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10’uncu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w:t>
      </w:r>
    </w:p>
    <w:p w:rsidR="00D610E2" w:rsidRPr="008D1369" w:rsidRDefault="00D610E2" w:rsidP="00D610E2">
      <w:pPr>
        <w:rPr>
          <w:rFonts w:cs="Times New Roman"/>
          <w:sz w:val="24"/>
          <w:szCs w:val="24"/>
        </w:rPr>
      </w:pPr>
    </w:p>
    <w:tbl>
      <w:tblPr>
        <w:tblStyle w:val="TableGrid"/>
        <w:tblW w:w="9495" w:type="dxa"/>
        <w:tblLook w:val="04A0" w:firstRow="1" w:lastRow="0" w:firstColumn="1" w:lastColumn="0" w:noHBand="0" w:noVBand="1"/>
      </w:tblPr>
      <w:tblGrid>
        <w:gridCol w:w="1612"/>
        <w:gridCol w:w="7883"/>
      </w:tblGrid>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 xml:space="preserve">Yürürlükten Kaldırma ve Koruma </w:t>
            </w:r>
          </w:p>
          <w:p w:rsidR="00D610E2" w:rsidRPr="008D1369" w:rsidRDefault="00D610E2" w:rsidP="00D610E2">
            <w:pPr>
              <w:rPr>
                <w:rFonts w:cs="Times New Roman"/>
                <w:sz w:val="24"/>
                <w:szCs w:val="24"/>
              </w:rPr>
            </w:pPr>
            <w:r w:rsidRPr="008D1369">
              <w:rPr>
                <w:rFonts w:cs="Times New Roman"/>
                <w:sz w:val="24"/>
                <w:szCs w:val="24"/>
              </w:rPr>
              <w:t xml:space="preserve"> 9/1988</w:t>
            </w:r>
          </w:p>
          <w:p w:rsidR="00D610E2" w:rsidRPr="008D1369" w:rsidRDefault="00D610E2" w:rsidP="00D610E2">
            <w:pPr>
              <w:rPr>
                <w:rFonts w:cs="Times New Roman"/>
                <w:sz w:val="24"/>
                <w:szCs w:val="24"/>
              </w:rPr>
            </w:pPr>
            <w:r w:rsidRPr="008D1369">
              <w:rPr>
                <w:rFonts w:cs="Times New Roman"/>
                <w:sz w:val="24"/>
                <w:szCs w:val="24"/>
              </w:rPr>
              <w:t xml:space="preserve">   43/1996</w:t>
            </w:r>
          </w:p>
          <w:p w:rsidR="00D610E2" w:rsidRPr="008D1369" w:rsidRDefault="00D610E2" w:rsidP="00D610E2">
            <w:pPr>
              <w:rPr>
                <w:rFonts w:cs="Times New Roman"/>
                <w:sz w:val="24"/>
                <w:szCs w:val="24"/>
              </w:rPr>
            </w:pPr>
            <w:r w:rsidRPr="008D1369">
              <w:rPr>
                <w:rFonts w:cs="Times New Roman"/>
                <w:sz w:val="24"/>
                <w:szCs w:val="24"/>
              </w:rPr>
              <w:t xml:space="preserve">   26/1999</w:t>
            </w:r>
          </w:p>
          <w:p w:rsidR="00D610E2" w:rsidRPr="008D1369" w:rsidRDefault="00D610E2" w:rsidP="00D610E2">
            <w:pPr>
              <w:rPr>
                <w:rFonts w:cs="Times New Roman"/>
                <w:sz w:val="24"/>
                <w:szCs w:val="24"/>
              </w:rPr>
            </w:pPr>
            <w:r w:rsidRPr="008D1369">
              <w:rPr>
                <w:rFonts w:cs="Times New Roman"/>
                <w:sz w:val="24"/>
                <w:szCs w:val="24"/>
              </w:rPr>
              <w:t xml:space="preserve">   63/2002</w:t>
            </w:r>
          </w:p>
          <w:p w:rsidR="00D610E2" w:rsidRPr="008D1369" w:rsidRDefault="00D610E2" w:rsidP="00D610E2">
            <w:pPr>
              <w:rPr>
                <w:rFonts w:cs="Times New Roman"/>
                <w:sz w:val="24"/>
                <w:szCs w:val="24"/>
              </w:rPr>
            </w:pPr>
            <w:r w:rsidRPr="008D1369">
              <w:rPr>
                <w:rFonts w:cs="Times New Roman"/>
                <w:sz w:val="24"/>
                <w:szCs w:val="24"/>
              </w:rPr>
              <w:t xml:space="preserve">   21/2004</w:t>
            </w:r>
          </w:p>
          <w:p w:rsidR="00D610E2" w:rsidRPr="008D1369" w:rsidRDefault="00D610E2" w:rsidP="00D610E2">
            <w:pPr>
              <w:rPr>
                <w:rFonts w:cs="Times New Roman"/>
                <w:sz w:val="24"/>
                <w:szCs w:val="24"/>
              </w:rPr>
            </w:pPr>
            <w:r w:rsidRPr="008D1369">
              <w:rPr>
                <w:rFonts w:cs="Times New Roman"/>
                <w:sz w:val="24"/>
                <w:szCs w:val="24"/>
              </w:rPr>
              <w:t xml:space="preserve">   52/2005</w:t>
            </w:r>
          </w:p>
          <w:p w:rsidR="00D610E2" w:rsidRPr="008D1369" w:rsidRDefault="00D610E2" w:rsidP="00D610E2">
            <w:pPr>
              <w:rPr>
                <w:rFonts w:cs="Times New Roman"/>
                <w:sz w:val="24"/>
                <w:szCs w:val="24"/>
              </w:rPr>
            </w:pPr>
            <w:r w:rsidRPr="008D1369">
              <w:rPr>
                <w:rFonts w:cs="Times New Roman"/>
                <w:sz w:val="24"/>
                <w:szCs w:val="24"/>
              </w:rPr>
              <w:t xml:space="preserve">     3/2014</w:t>
            </w:r>
          </w:p>
          <w:p w:rsidR="00D610E2" w:rsidRPr="008D1369" w:rsidRDefault="00D610E2" w:rsidP="00D610E2">
            <w:pPr>
              <w:rPr>
                <w:rFonts w:cs="Times New Roman"/>
                <w:sz w:val="24"/>
                <w:szCs w:val="24"/>
              </w:rPr>
            </w:pPr>
          </w:p>
        </w:tc>
        <w:tc>
          <w:tcPr>
            <w:tcW w:w="7883"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11. Bu Yasanın yürürlüğe girdiği tarihten başlayarak, Yol Güvenliği Yasası bu Yasa altında yapılan işlemlere halel gelmeksizin yürürlükten kaldırılır.</w:t>
            </w:r>
          </w:p>
        </w:tc>
      </w:tr>
    </w:tbl>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11’inci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w:t>
      </w:r>
    </w:p>
    <w:p w:rsidR="00D610E2" w:rsidRPr="008D1369" w:rsidRDefault="00D610E2" w:rsidP="00D610E2">
      <w:pPr>
        <w:rPr>
          <w:rFonts w:cs="Times New Roman"/>
          <w:sz w:val="24"/>
          <w:szCs w:val="24"/>
        </w:rPr>
      </w:pPr>
    </w:p>
    <w:tbl>
      <w:tblPr>
        <w:tblStyle w:val="TableGrid"/>
        <w:tblW w:w="9495" w:type="dxa"/>
        <w:tblLook w:val="04A0" w:firstRow="1" w:lastRow="0" w:firstColumn="1" w:lastColumn="0" w:noHBand="0" w:noVBand="1"/>
      </w:tblPr>
      <w:tblGrid>
        <w:gridCol w:w="1612"/>
        <w:gridCol w:w="7883"/>
      </w:tblGrid>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Yürütme Yetkisi</w:t>
            </w:r>
          </w:p>
        </w:tc>
        <w:tc>
          <w:tcPr>
            <w:tcW w:w="7883"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 xml:space="preserve">12. Bu Yasa, Ulaştırma İşleriyle Görevli Bakanlık tarafından yürütülür. </w:t>
            </w:r>
          </w:p>
        </w:tc>
      </w:tr>
    </w:tbl>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12’inci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4E63F1" w:rsidRDefault="004E63F1">
      <w:pPr>
        <w:rPr>
          <w:rFonts w:cs="Times New Roman"/>
          <w:sz w:val="24"/>
          <w:szCs w:val="24"/>
        </w:rPr>
      </w:pPr>
      <w:r>
        <w:rPr>
          <w:rFonts w:cs="Times New Roman"/>
          <w:sz w:val="24"/>
          <w:szCs w:val="24"/>
        </w:rPr>
        <w:br w:type="page"/>
      </w:r>
    </w:p>
    <w:p w:rsidR="00D610E2" w:rsidRPr="008D1369" w:rsidRDefault="00D610E2" w:rsidP="00D610E2">
      <w:pPr>
        <w:ind w:firstLine="708"/>
        <w:rPr>
          <w:rFonts w:cs="Times New Roman"/>
          <w:sz w:val="24"/>
          <w:szCs w:val="24"/>
        </w:rPr>
      </w:pPr>
      <w:proofErr w:type="gramStart"/>
      <w:r w:rsidRPr="008D1369">
        <w:rPr>
          <w:rFonts w:cs="Times New Roman"/>
          <w:sz w:val="24"/>
          <w:szCs w:val="24"/>
        </w:rPr>
        <w:lastRenderedPageBreak/>
        <w:t>KATİP</w:t>
      </w:r>
      <w:proofErr w:type="gramEnd"/>
      <w:r w:rsidRPr="008D1369">
        <w:rPr>
          <w:rFonts w:cs="Times New Roman"/>
          <w:sz w:val="24"/>
          <w:szCs w:val="24"/>
        </w:rPr>
        <w:t xml:space="preserve"> –</w:t>
      </w:r>
    </w:p>
    <w:p w:rsidR="00D610E2" w:rsidRPr="008D1369" w:rsidRDefault="00D610E2" w:rsidP="00D610E2">
      <w:pPr>
        <w:ind w:firstLine="708"/>
        <w:rPr>
          <w:rFonts w:cs="Times New Roman"/>
          <w:sz w:val="24"/>
          <w:szCs w:val="24"/>
        </w:rPr>
      </w:pPr>
    </w:p>
    <w:tbl>
      <w:tblPr>
        <w:tblStyle w:val="TableGrid"/>
        <w:tblW w:w="9495" w:type="dxa"/>
        <w:tblLook w:val="04A0" w:firstRow="1" w:lastRow="0" w:firstColumn="1" w:lastColumn="0" w:noHBand="0" w:noVBand="1"/>
      </w:tblPr>
      <w:tblGrid>
        <w:gridCol w:w="1612"/>
        <w:gridCol w:w="7883"/>
      </w:tblGrid>
      <w:tr w:rsidR="00D610E2" w:rsidRPr="008D1369" w:rsidTr="00D610E2">
        <w:tc>
          <w:tcPr>
            <w:tcW w:w="161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Yürürlüğe Giriş</w:t>
            </w:r>
          </w:p>
        </w:tc>
        <w:tc>
          <w:tcPr>
            <w:tcW w:w="7883"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 xml:space="preserve">13.  Bu Yasa, Resmi </w:t>
            </w:r>
            <w:proofErr w:type="spellStart"/>
            <w:r w:rsidRPr="008D1369">
              <w:rPr>
                <w:rFonts w:cs="Times New Roman"/>
                <w:sz w:val="24"/>
                <w:szCs w:val="24"/>
              </w:rPr>
              <w:t>Gazete’de</w:t>
            </w:r>
            <w:proofErr w:type="spellEnd"/>
            <w:r w:rsidRPr="008D1369">
              <w:rPr>
                <w:rFonts w:cs="Times New Roman"/>
                <w:sz w:val="24"/>
                <w:szCs w:val="24"/>
              </w:rPr>
              <w:t xml:space="preserve"> yayımlandığı tarihten başlayarak yürürlüğe girer. </w:t>
            </w:r>
          </w:p>
        </w:tc>
      </w:tr>
    </w:tbl>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13’üncü maddeyi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Sayın Milletvekilleri; Tasarının madde madde görüşülmesi tamamlanmış, ikinci görüşmesi sona ermiştir. Tasarının üçüncü görüşmesi Kısa İsim okunmak ve bütünü oylanmak suretiyle yapılacaktır. </w:t>
      </w:r>
    </w:p>
    <w:p w:rsidR="00D610E2" w:rsidRPr="008D1369" w:rsidRDefault="00D610E2" w:rsidP="00D610E2">
      <w:pPr>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 xml:space="preserve">Kısa İsmi okuyunuz lütfen.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KATİP</w:t>
      </w:r>
      <w:proofErr w:type="gramEnd"/>
      <w:r w:rsidRPr="008D1369">
        <w:rPr>
          <w:rFonts w:cs="Times New Roman"/>
          <w:sz w:val="24"/>
          <w:szCs w:val="24"/>
        </w:rPr>
        <w:t xml:space="preserve"> –</w:t>
      </w:r>
    </w:p>
    <w:p w:rsidR="00D610E2" w:rsidRPr="008D1369" w:rsidRDefault="00D610E2" w:rsidP="00D610E2">
      <w:pPr>
        <w:rPr>
          <w:rFonts w:cs="Times New Roman"/>
          <w:sz w:val="24"/>
          <w:szCs w:val="24"/>
        </w:rPr>
      </w:pPr>
    </w:p>
    <w:tbl>
      <w:tblPr>
        <w:tblStyle w:val="TableGrid"/>
        <w:tblW w:w="9495" w:type="dxa"/>
        <w:tblLook w:val="04A0" w:firstRow="1" w:lastRow="0" w:firstColumn="1" w:lastColumn="0" w:noHBand="0" w:noVBand="1"/>
      </w:tblPr>
      <w:tblGrid>
        <w:gridCol w:w="1242"/>
        <w:gridCol w:w="8253"/>
      </w:tblGrid>
      <w:tr w:rsidR="00D610E2" w:rsidRPr="008D1369" w:rsidTr="00D610E2">
        <w:tc>
          <w:tcPr>
            <w:tcW w:w="1242" w:type="dxa"/>
            <w:tcBorders>
              <w:top w:val="nil"/>
              <w:left w:val="nil"/>
              <w:bottom w:val="nil"/>
              <w:right w:val="nil"/>
            </w:tcBorders>
          </w:tcPr>
          <w:p w:rsidR="00D610E2" w:rsidRPr="008D1369" w:rsidRDefault="00D610E2" w:rsidP="00D610E2">
            <w:pPr>
              <w:rPr>
                <w:rFonts w:cs="Times New Roman"/>
                <w:sz w:val="24"/>
                <w:szCs w:val="24"/>
              </w:rPr>
            </w:pPr>
            <w:r w:rsidRPr="008D1369">
              <w:rPr>
                <w:rFonts w:cs="Times New Roman"/>
                <w:sz w:val="24"/>
                <w:szCs w:val="24"/>
              </w:rPr>
              <w:t>Kısa İsim</w:t>
            </w:r>
          </w:p>
        </w:tc>
        <w:tc>
          <w:tcPr>
            <w:tcW w:w="8253" w:type="dxa"/>
            <w:tcBorders>
              <w:top w:val="nil"/>
              <w:left w:val="nil"/>
              <w:bottom w:val="nil"/>
              <w:right w:val="nil"/>
            </w:tcBorders>
          </w:tcPr>
          <w:p w:rsidR="00D610E2" w:rsidRPr="008D1369" w:rsidRDefault="00D610E2" w:rsidP="00D610E2">
            <w:pPr>
              <w:tabs>
                <w:tab w:val="left" w:pos="4966"/>
              </w:tabs>
              <w:rPr>
                <w:rFonts w:cs="Times New Roman"/>
                <w:sz w:val="24"/>
                <w:szCs w:val="24"/>
              </w:rPr>
            </w:pPr>
            <w:r w:rsidRPr="008D1369">
              <w:rPr>
                <w:rFonts w:cs="Times New Roman"/>
                <w:sz w:val="24"/>
                <w:szCs w:val="24"/>
              </w:rPr>
              <w:t xml:space="preserve">1. Bu Yasa, Yol Güvenliği Yasası olarak isimlendirilir.  </w:t>
            </w:r>
          </w:p>
          <w:p w:rsidR="00D610E2" w:rsidRPr="008D1369" w:rsidRDefault="00D610E2" w:rsidP="00D610E2">
            <w:pPr>
              <w:tabs>
                <w:tab w:val="left" w:pos="4966"/>
              </w:tabs>
              <w:rPr>
                <w:rFonts w:cs="Times New Roman"/>
                <w:sz w:val="24"/>
                <w:szCs w:val="24"/>
              </w:rPr>
            </w:pPr>
          </w:p>
          <w:p w:rsidR="00D610E2" w:rsidRPr="008D1369" w:rsidRDefault="00D610E2" w:rsidP="00D610E2">
            <w:pPr>
              <w:tabs>
                <w:tab w:val="left" w:pos="4966"/>
              </w:tabs>
              <w:rPr>
                <w:rFonts w:cs="Times New Roman"/>
                <w:sz w:val="24"/>
                <w:szCs w:val="24"/>
              </w:rPr>
            </w:pPr>
          </w:p>
        </w:tc>
      </w:tr>
    </w:tbl>
    <w:p w:rsidR="00604567" w:rsidRPr="008D1369" w:rsidRDefault="00604567" w:rsidP="00D610E2">
      <w:pPr>
        <w:ind w:firstLine="708"/>
        <w:rPr>
          <w:rFonts w:cs="Times New Roman"/>
          <w:sz w:val="24"/>
          <w:szCs w:val="24"/>
        </w:rPr>
      </w:pPr>
    </w:p>
    <w:p w:rsidR="00D610E2" w:rsidRPr="008D1369" w:rsidRDefault="00D610E2" w:rsidP="00D610E2">
      <w:pPr>
        <w:ind w:firstLine="708"/>
        <w:rPr>
          <w:rFonts w:cs="Times New Roman"/>
          <w:sz w:val="24"/>
          <w:szCs w:val="24"/>
        </w:rPr>
      </w:pPr>
      <w:r w:rsidRPr="008D1369">
        <w:rPr>
          <w:rFonts w:cs="Times New Roman"/>
          <w:sz w:val="24"/>
          <w:szCs w:val="24"/>
        </w:rPr>
        <w:t>BAŞKAN – Sayın Milletvekilleri; Tasarının bütününü oylarınıza sunuyorum. Kabul edenler</w:t>
      </w:r>
      <w:proofErr w:type="gramStart"/>
      <w:r w:rsidRPr="008D1369">
        <w:rPr>
          <w:rFonts w:cs="Times New Roman"/>
          <w:sz w:val="24"/>
          <w:szCs w:val="24"/>
        </w:rPr>
        <w:t>?...</w:t>
      </w:r>
      <w:proofErr w:type="gramEnd"/>
      <w:r w:rsidRPr="008D1369">
        <w:rPr>
          <w:rFonts w:cs="Times New Roman"/>
          <w:sz w:val="24"/>
          <w:szCs w:val="24"/>
        </w:rPr>
        <w:t xml:space="preserve"> Kabul etmeyenler</w:t>
      </w:r>
      <w:proofErr w:type="gramStart"/>
      <w:r w:rsidRPr="008D1369">
        <w:rPr>
          <w:rFonts w:cs="Times New Roman"/>
          <w:sz w:val="24"/>
          <w:szCs w:val="24"/>
        </w:rPr>
        <w:t>?...</w:t>
      </w:r>
      <w:proofErr w:type="gramEnd"/>
      <w:r w:rsidRPr="008D1369">
        <w:rPr>
          <w:rFonts w:cs="Times New Roman"/>
          <w:sz w:val="24"/>
          <w:szCs w:val="24"/>
        </w:rPr>
        <w:t xml:space="preserve"> Çekimser</w:t>
      </w:r>
      <w:proofErr w:type="gramStart"/>
      <w:r w:rsidRPr="008D1369">
        <w:rPr>
          <w:rFonts w:cs="Times New Roman"/>
          <w:sz w:val="24"/>
          <w:szCs w:val="24"/>
        </w:rPr>
        <w:t>?...</w:t>
      </w:r>
      <w:proofErr w:type="gramEnd"/>
      <w:r w:rsidRPr="008D1369">
        <w:rPr>
          <w:rFonts w:cs="Times New Roman"/>
          <w:sz w:val="24"/>
          <w:szCs w:val="24"/>
        </w:rPr>
        <w:t xml:space="preserve"> Oybirliğiyle kabul edilmiştir.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t xml:space="preserve">Sayın milletvekilleri; altıncı sırada Beşparmak Köyünde Vakıflar İdaresine Ait Mazbut </w:t>
      </w:r>
      <w:proofErr w:type="spellStart"/>
      <w:r w:rsidRPr="008D1369">
        <w:rPr>
          <w:rFonts w:cs="Times New Roman"/>
          <w:sz w:val="24"/>
          <w:szCs w:val="24"/>
        </w:rPr>
        <w:t>Emlakden</w:t>
      </w:r>
      <w:proofErr w:type="spellEnd"/>
      <w:r w:rsidRPr="008D1369">
        <w:rPr>
          <w:rFonts w:cs="Times New Roman"/>
          <w:sz w:val="24"/>
          <w:szCs w:val="24"/>
        </w:rPr>
        <w:t xml:space="preserve"> Talep Edilen Kamu Yolu Olarak Kullanılmasından Oluşan </w:t>
      </w:r>
      <w:proofErr w:type="spellStart"/>
      <w:r w:rsidRPr="008D1369">
        <w:rPr>
          <w:rFonts w:cs="Times New Roman"/>
          <w:sz w:val="24"/>
          <w:szCs w:val="24"/>
        </w:rPr>
        <w:t>İstibdal</w:t>
      </w:r>
      <w:proofErr w:type="spellEnd"/>
      <w:r w:rsidRPr="008D1369">
        <w:rPr>
          <w:rFonts w:cs="Times New Roman"/>
          <w:sz w:val="24"/>
          <w:szCs w:val="24"/>
        </w:rPr>
        <w:t xml:space="preserve"> İşleminin Onaylanmasına İlişkin Karar Tasarısı </w:t>
      </w:r>
      <w:r w:rsidR="009B4846">
        <w:rPr>
          <w:rFonts w:cs="Times New Roman"/>
          <w:sz w:val="24"/>
          <w:szCs w:val="24"/>
        </w:rPr>
        <w:t>ile</w:t>
      </w:r>
      <w:r w:rsidRPr="008D1369">
        <w:rPr>
          <w:rFonts w:cs="Times New Roman"/>
          <w:sz w:val="24"/>
          <w:szCs w:val="24"/>
        </w:rPr>
        <w:t xml:space="preserve"> Hukuk, Siyasi İşler ve </w:t>
      </w:r>
      <w:proofErr w:type="spellStart"/>
      <w:r w:rsidRPr="008D1369">
        <w:rPr>
          <w:rFonts w:cs="Times New Roman"/>
          <w:sz w:val="24"/>
          <w:szCs w:val="24"/>
        </w:rPr>
        <w:t>Dışilişkiler</w:t>
      </w:r>
      <w:proofErr w:type="spellEnd"/>
      <w:r w:rsidRPr="008D1369">
        <w:rPr>
          <w:rFonts w:cs="Times New Roman"/>
          <w:sz w:val="24"/>
          <w:szCs w:val="24"/>
        </w:rPr>
        <w:t xml:space="preserve"> Komitesinin Tasarıya ilişkin Raporu vardır. </w:t>
      </w: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ab/>
      </w:r>
      <w:proofErr w:type="gramStart"/>
      <w:r w:rsidRPr="008D1369">
        <w:rPr>
          <w:rFonts w:cs="Times New Roman"/>
          <w:sz w:val="24"/>
          <w:szCs w:val="24"/>
        </w:rPr>
        <w:t xml:space="preserve">Sayın Komite Başkanı Raporunuzu sunar mısınız. </w:t>
      </w:r>
      <w:proofErr w:type="gramEnd"/>
      <w:r w:rsidRPr="008D1369">
        <w:rPr>
          <w:rFonts w:cs="Times New Roman"/>
          <w:sz w:val="24"/>
          <w:szCs w:val="24"/>
        </w:rPr>
        <w:t xml:space="preserve">Buyurun </w:t>
      </w:r>
      <w:proofErr w:type="spellStart"/>
      <w:r w:rsidRPr="008D1369">
        <w:rPr>
          <w:rFonts w:cs="Times New Roman"/>
          <w:sz w:val="24"/>
          <w:szCs w:val="24"/>
        </w:rPr>
        <w:t>Yasemi</w:t>
      </w:r>
      <w:proofErr w:type="spellEnd"/>
      <w:r w:rsidRPr="008D1369">
        <w:rPr>
          <w:rFonts w:cs="Times New Roman"/>
          <w:sz w:val="24"/>
          <w:szCs w:val="24"/>
        </w:rPr>
        <w:t xml:space="preserve"> Hanım hitap edin yüce Meclise. </w:t>
      </w:r>
    </w:p>
    <w:p w:rsidR="009B4846" w:rsidRDefault="009B4846">
      <w:pPr>
        <w:rPr>
          <w:rFonts w:cs="Times New Roman"/>
          <w:sz w:val="24"/>
          <w:szCs w:val="24"/>
        </w:rPr>
      </w:pPr>
      <w:r>
        <w:rPr>
          <w:rFonts w:cs="Times New Roman"/>
          <w:sz w:val="24"/>
          <w:szCs w:val="24"/>
        </w:rPr>
        <w:br w:type="page"/>
      </w:r>
    </w:p>
    <w:p w:rsidR="00D610E2" w:rsidRPr="008D1369" w:rsidRDefault="00D610E2" w:rsidP="00D610E2">
      <w:pPr>
        <w:rPr>
          <w:rFonts w:cs="Times New Roman"/>
          <w:sz w:val="24"/>
          <w:szCs w:val="24"/>
        </w:rPr>
      </w:pPr>
      <w:r w:rsidRPr="008D1369">
        <w:rPr>
          <w:rFonts w:cs="Times New Roman"/>
          <w:sz w:val="24"/>
          <w:szCs w:val="24"/>
        </w:rPr>
        <w:lastRenderedPageBreak/>
        <w:tab/>
        <w:t xml:space="preserve">HUKUK, SİYASİ İŞLER VE DIŞİLİŞKİLER KOMİTESİ BAŞKANI YASEMİ ÖZTÜRK  - Sayın Başkan, değerli milletvekilleri; </w:t>
      </w:r>
    </w:p>
    <w:p w:rsidR="00D610E2" w:rsidRPr="008D1369" w:rsidRDefault="00D610E2" w:rsidP="00D610E2">
      <w:pPr>
        <w:rPr>
          <w:rFonts w:cs="Times New Roman"/>
          <w:sz w:val="24"/>
          <w:szCs w:val="24"/>
        </w:rPr>
      </w:pPr>
    </w:p>
    <w:p w:rsidR="00D610E2" w:rsidRPr="008D1369" w:rsidRDefault="00D610E2" w:rsidP="00D610E2">
      <w:pPr>
        <w:pStyle w:val="Gvdemetni30"/>
        <w:shd w:val="clear" w:color="auto" w:fill="auto"/>
        <w:spacing w:after="543"/>
        <w:rPr>
          <w:sz w:val="24"/>
          <w:szCs w:val="24"/>
          <w:lang w:val="tr-TR"/>
        </w:rPr>
      </w:pPr>
      <w:r w:rsidRPr="008D1369">
        <w:rPr>
          <w:sz w:val="24"/>
          <w:szCs w:val="24"/>
          <w:lang w:val="tr-TR"/>
        </w:rPr>
        <w:t>KUZEY KIBRIS TÜRK CUMHURİYETİ</w:t>
      </w:r>
      <w:r w:rsidRPr="008D1369">
        <w:rPr>
          <w:sz w:val="24"/>
          <w:szCs w:val="24"/>
          <w:lang w:val="tr-TR"/>
        </w:rPr>
        <w:br/>
        <w:t>CUMHURİYET MECLİSİ</w:t>
      </w:r>
      <w:r w:rsidRPr="008D1369">
        <w:rPr>
          <w:sz w:val="24"/>
          <w:szCs w:val="24"/>
          <w:lang w:val="tr-TR"/>
        </w:rPr>
        <w:br/>
        <w:t>HUKUK VE SİYASİ İŞLER KOMİTESİNİN</w:t>
      </w:r>
      <w:r w:rsidRPr="008D1369">
        <w:rPr>
          <w:sz w:val="24"/>
          <w:szCs w:val="24"/>
          <w:lang w:val="tr-TR"/>
        </w:rPr>
        <w:br/>
        <w:t>“BEŞPARMAK KÖYÜNDE VAKIFLAR İDARESİNE AİT MAZBUT EMLAKDEN</w:t>
      </w:r>
      <w:r w:rsidRPr="008D1369">
        <w:rPr>
          <w:sz w:val="24"/>
          <w:szCs w:val="24"/>
          <w:lang w:val="tr-TR"/>
        </w:rPr>
        <w:br/>
        <w:t>TALEP EDİLEN KAMU YOLU OLARAK KULLANILMASINDAN OLUŞAN</w:t>
      </w:r>
      <w:r w:rsidRPr="008D1369">
        <w:rPr>
          <w:sz w:val="24"/>
          <w:szCs w:val="24"/>
          <w:lang w:val="tr-TR"/>
        </w:rPr>
        <w:br/>
        <w:t>İSTİBDAL İŞLEMİNİN ONAYLANMASINA İLİŞKİN KARAR TASARISI</w:t>
      </w:r>
      <w:r w:rsidRPr="008D1369">
        <w:rPr>
          <w:sz w:val="24"/>
          <w:szCs w:val="24"/>
          <w:lang w:val="tr-TR"/>
        </w:rPr>
        <w:br/>
        <w:t>(</w:t>
      </w:r>
      <w:proofErr w:type="gramStart"/>
      <w:r w:rsidRPr="008D1369">
        <w:rPr>
          <w:sz w:val="24"/>
          <w:szCs w:val="24"/>
          <w:lang w:val="tr-TR"/>
        </w:rPr>
        <w:t>G.K.T</w:t>
      </w:r>
      <w:proofErr w:type="gramEnd"/>
      <w:r w:rsidRPr="008D1369">
        <w:rPr>
          <w:sz w:val="24"/>
          <w:szCs w:val="24"/>
          <w:lang w:val="tr-TR"/>
        </w:rPr>
        <w:t>.NO: 1/1/2022)” NA İLİŞKİN RAPORUDUR</w:t>
      </w:r>
    </w:p>
    <w:p w:rsidR="00D610E2" w:rsidRPr="008D1369" w:rsidRDefault="00D610E2" w:rsidP="00D610E2">
      <w:pPr>
        <w:pStyle w:val="Gvdemetni30"/>
        <w:shd w:val="clear" w:color="auto" w:fill="auto"/>
        <w:spacing w:after="243" w:line="299" w:lineRule="exact"/>
        <w:ind w:firstLine="760"/>
        <w:jc w:val="both"/>
        <w:rPr>
          <w:sz w:val="24"/>
          <w:szCs w:val="24"/>
          <w:lang w:val="tr-TR"/>
        </w:rPr>
      </w:pPr>
      <w:proofErr w:type="gramStart"/>
      <w:r w:rsidRPr="008D1369">
        <w:rPr>
          <w:sz w:val="24"/>
          <w:szCs w:val="24"/>
          <w:lang w:val="tr-TR"/>
        </w:rPr>
        <w:t xml:space="preserve">Komitemiz, 16 ve 21 Haziran 2022 tarihlerinde yapmış olduğu toplantılarda, Vakıflar Örgütü ve Din İşleri Dairesi (Kuruluş, Görev ve Çalışma Esasları) Yasasının 24’üncü maddesi uyarınca sunulan, Beşparmak Köyünde Vakıflar İdaresine Ait Mazbut </w:t>
      </w:r>
      <w:proofErr w:type="spellStart"/>
      <w:r w:rsidRPr="008D1369">
        <w:rPr>
          <w:sz w:val="24"/>
          <w:szCs w:val="24"/>
          <w:lang w:val="tr-TR"/>
        </w:rPr>
        <w:t>Emlakden</w:t>
      </w:r>
      <w:proofErr w:type="spellEnd"/>
      <w:r w:rsidRPr="008D1369">
        <w:rPr>
          <w:sz w:val="24"/>
          <w:szCs w:val="24"/>
          <w:lang w:val="tr-TR"/>
        </w:rPr>
        <w:t xml:space="preserve"> talep Edilen Kamu Yolu Olarak Kullanılmasından Oluşan </w:t>
      </w:r>
      <w:proofErr w:type="spellStart"/>
      <w:r w:rsidRPr="008D1369">
        <w:rPr>
          <w:sz w:val="24"/>
          <w:szCs w:val="24"/>
          <w:lang w:val="tr-TR"/>
        </w:rPr>
        <w:t>İstibdal</w:t>
      </w:r>
      <w:proofErr w:type="spellEnd"/>
      <w:r w:rsidRPr="008D1369">
        <w:rPr>
          <w:sz w:val="24"/>
          <w:szCs w:val="24"/>
          <w:lang w:val="tr-TR"/>
        </w:rPr>
        <w:t xml:space="preserve"> İşleminin Onaylanmasına İlişkin K/285/2020 Sayılı Kararı ile Bakanlar Kurulunun bu Kararı onaylayan Ü(K-I) 163-2022 Sayılı Kararının Onaylanmasına İlişkin Karar Tasarısını, </w:t>
      </w:r>
      <w:proofErr w:type="spellStart"/>
      <w:r w:rsidRPr="008D1369">
        <w:rPr>
          <w:sz w:val="24"/>
          <w:szCs w:val="24"/>
          <w:lang w:val="tr-TR"/>
        </w:rPr>
        <w:t>Ek’teki</w:t>
      </w:r>
      <w:proofErr w:type="spellEnd"/>
      <w:r w:rsidRPr="008D1369">
        <w:rPr>
          <w:sz w:val="24"/>
          <w:szCs w:val="24"/>
          <w:lang w:val="tr-TR"/>
        </w:rPr>
        <w:t xml:space="preserve"> Sunuş Gerekçesi ile Vakıflar Örgütü ve Din İşleri Dairesi yetkililerinin vermiş olduğu bilgiler ışığında görüşmüş ve çalışmalarını tamamlamıştır.</w:t>
      </w:r>
      <w:proofErr w:type="gramEnd"/>
    </w:p>
    <w:p w:rsidR="00D610E2" w:rsidRPr="008D1369" w:rsidRDefault="00D610E2" w:rsidP="00D610E2">
      <w:pPr>
        <w:pStyle w:val="Gvdemetni30"/>
        <w:shd w:val="clear" w:color="auto" w:fill="auto"/>
        <w:spacing w:after="268" w:line="295" w:lineRule="exact"/>
        <w:ind w:firstLine="760"/>
        <w:jc w:val="both"/>
        <w:rPr>
          <w:sz w:val="24"/>
          <w:szCs w:val="24"/>
          <w:lang w:val="tr-TR"/>
        </w:rPr>
      </w:pPr>
      <w:r w:rsidRPr="008D1369">
        <w:rPr>
          <w:sz w:val="24"/>
          <w:szCs w:val="24"/>
          <w:lang w:val="tr-TR"/>
        </w:rPr>
        <w:t>Komitemiz, Karar Tasarısına kamu yolunun genişliğinin açıkça belirtilmesi amacıyla sehven eksik bırakılan “36 ayak genişliği” ifadesini eklemiş ve maddeyi metin üzerinde yapılan bu teknik düzenlemeyle birlikte oybirliğiyle kabul etmiştir.</w:t>
      </w:r>
    </w:p>
    <w:p w:rsidR="00D610E2" w:rsidRPr="008D1369" w:rsidRDefault="00D610E2" w:rsidP="00D610E2">
      <w:pPr>
        <w:pStyle w:val="Gvdemetni30"/>
        <w:shd w:val="clear" w:color="auto" w:fill="auto"/>
        <w:spacing w:after="250" w:line="260" w:lineRule="exact"/>
        <w:ind w:firstLine="760"/>
        <w:jc w:val="both"/>
        <w:rPr>
          <w:sz w:val="24"/>
          <w:szCs w:val="24"/>
          <w:lang w:val="tr-TR"/>
        </w:rPr>
      </w:pPr>
      <w:r w:rsidRPr="008D1369">
        <w:rPr>
          <w:sz w:val="24"/>
          <w:szCs w:val="24"/>
          <w:lang w:val="tr-TR"/>
        </w:rPr>
        <w:t>Karar Tasarısının tümü oybirliğiyle kabul edilmiştir.</w:t>
      </w:r>
    </w:p>
    <w:p w:rsidR="00D610E2" w:rsidRPr="008D1369" w:rsidRDefault="00D610E2" w:rsidP="00D610E2">
      <w:pPr>
        <w:pStyle w:val="Gvdemetni30"/>
        <w:shd w:val="clear" w:color="auto" w:fill="auto"/>
        <w:spacing w:after="0"/>
        <w:ind w:firstLine="760"/>
        <w:jc w:val="both"/>
        <w:rPr>
          <w:sz w:val="24"/>
          <w:szCs w:val="24"/>
          <w:lang w:val="tr-TR"/>
        </w:rPr>
        <w:sectPr w:rsidR="00D610E2" w:rsidRPr="008D1369" w:rsidSect="001A161B">
          <w:headerReference w:type="default" r:id="rId10"/>
          <w:pgSz w:w="11900" w:h="16840"/>
          <w:pgMar w:top="1347" w:right="1406" w:bottom="1347" w:left="1374" w:header="709" w:footer="709" w:gutter="0"/>
          <w:cols w:space="720"/>
          <w:noEndnote/>
          <w:titlePg/>
          <w:docGrid w:linePitch="435"/>
        </w:sectPr>
      </w:pPr>
      <w:r w:rsidRPr="008D1369">
        <w:rPr>
          <w:sz w:val="24"/>
          <w:szCs w:val="24"/>
          <w:lang w:val="tr-TR"/>
        </w:rPr>
        <w:t>Komitemiz, Karar Tasarısının sunulan Rapor ışığında görüşülerek kabulünü oybirliğiyle Genel Kurula salık verir.</w:t>
      </w:r>
    </w:p>
    <w:p w:rsidR="00D610E2" w:rsidRPr="008D1369" w:rsidRDefault="00D610E2" w:rsidP="00D610E2">
      <w:pPr>
        <w:ind w:firstLine="708"/>
        <w:jc w:val="center"/>
        <w:rPr>
          <w:rFonts w:cs="Times New Roman"/>
          <w:sz w:val="24"/>
          <w:szCs w:val="24"/>
        </w:rPr>
      </w:pPr>
      <w:proofErr w:type="spellStart"/>
      <w:r w:rsidRPr="008D1369">
        <w:rPr>
          <w:rFonts w:cs="Times New Roman"/>
          <w:sz w:val="24"/>
          <w:szCs w:val="24"/>
        </w:rPr>
        <w:lastRenderedPageBreak/>
        <w:t>Yasemi</w:t>
      </w:r>
      <w:proofErr w:type="spellEnd"/>
      <w:r w:rsidRPr="008D1369">
        <w:rPr>
          <w:rFonts w:cs="Times New Roman"/>
          <w:sz w:val="24"/>
          <w:szCs w:val="24"/>
        </w:rPr>
        <w:t xml:space="preserve"> ÖZTÜRK  </w:t>
      </w:r>
    </w:p>
    <w:p w:rsidR="00D610E2" w:rsidRPr="008D1369" w:rsidRDefault="00D610E2" w:rsidP="00D610E2">
      <w:pPr>
        <w:ind w:firstLine="708"/>
        <w:jc w:val="center"/>
        <w:rPr>
          <w:rFonts w:cs="Times New Roman"/>
          <w:sz w:val="24"/>
          <w:szCs w:val="24"/>
        </w:rPr>
      </w:pPr>
      <w:r w:rsidRPr="008D1369">
        <w:rPr>
          <w:rFonts w:cs="Times New Roman"/>
          <w:sz w:val="24"/>
          <w:szCs w:val="24"/>
        </w:rPr>
        <w:t>(Başkan)</w:t>
      </w:r>
    </w:p>
    <w:p w:rsidR="00D610E2" w:rsidRDefault="00D610E2" w:rsidP="00D610E2">
      <w:pPr>
        <w:ind w:firstLine="708"/>
        <w:rPr>
          <w:rFonts w:cs="Times New Roman"/>
          <w:sz w:val="24"/>
          <w:szCs w:val="24"/>
        </w:rPr>
      </w:pPr>
    </w:p>
    <w:p w:rsidR="00C717D4" w:rsidRDefault="00C717D4" w:rsidP="00D610E2">
      <w:pPr>
        <w:ind w:firstLine="708"/>
        <w:rPr>
          <w:rFonts w:cs="Times New Roman"/>
          <w:sz w:val="24"/>
          <w:szCs w:val="24"/>
        </w:rPr>
      </w:pPr>
    </w:p>
    <w:p w:rsidR="00C717D4" w:rsidRDefault="00C717D4" w:rsidP="00D610E2">
      <w:pPr>
        <w:ind w:firstLine="708"/>
        <w:rPr>
          <w:rFonts w:cs="Times New Roman"/>
          <w:sz w:val="24"/>
          <w:szCs w:val="24"/>
        </w:rPr>
      </w:pPr>
    </w:p>
    <w:p w:rsidR="00C717D4" w:rsidRDefault="00C717D4" w:rsidP="00D610E2">
      <w:pPr>
        <w:ind w:firstLine="708"/>
        <w:rPr>
          <w:rFonts w:cs="Times New Roman"/>
          <w:sz w:val="24"/>
          <w:szCs w:val="24"/>
        </w:rPr>
      </w:pPr>
    </w:p>
    <w:p w:rsidR="00C717D4" w:rsidRDefault="00C717D4" w:rsidP="00D610E2">
      <w:pPr>
        <w:ind w:firstLine="708"/>
        <w:rPr>
          <w:rFonts w:cs="Times New Roman"/>
          <w:sz w:val="24"/>
          <w:szCs w:val="24"/>
        </w:rPr>
      </w:pPr>
    </w:p>
    <w:p w:rsidR="00C717D4" w:rsidRDefault="00C717D4" w:rsidP="00D610E2">
      <w:pPr>
        <w:ind w:firstLine="708"/>
        <w:rPr>
          <w:rFonts w:cs="Times New Roman"/>
          <w:sz w:val="24"/>
          <w:szCs w:val="24"/>
        </w:rPr>
      </w:pPr>
    </w:p>
    <w:p w:rsidR="00C717D4" w:rsidRPr="008D1369" w:rsidRDefault="00C717D4" w:rsidP="00D610E2">
      <w:pPr>
        <w:ind w:firstLine="708"/>
        <w:rPr>
          <w:rFonts w:cs="Times New Roman"/>
          <w:sz w:val="24"/>
          <w:szCs w:val="24"/>
        </w:rPr>
      </w:pPr>
    </w:p>
    <w:p w:rsidR="00D610E2" w:rsidRPr="008D1369" w:rsidRDefault="00D610E2" w:rsidP="00D610E2">
      <w:pPr>
        <w:ind w:firstLine="708"/>
        <w:rPr>
          <w:rFonts w:cs="Times New Roman"/>
          <w:sz w:val="24"/>
          <w:szCs w:val="24"/>
        </w:rPr>
      </w:pPr>
    </w:p>
    <w:p w:rsidR="00D610E2" w:rsidRPr="008D1369" w:rsidRDefault="00D610E2" w:rsidP="00D610E2">
      <w:pPr>
        <w:ind w:firstLine="708"/>
        <w:rPr>
          <w:rFonts w:cs="Times New Roman"/>
          <w:sz w:val="24"/>
          <w:szCs w:val="24"/>
        </w:rPr>
      </w:pPr>
    </w:p>
    <w:p w:rsidR="00D610E2" w:rsidRPr="008D1369" w:rsidRDefault="00D610E2" w:rsidP="00D610E2">
      <w:pPr>
        <w:ind w:firstLine="708"/>
        <w:jc w:val="center"/>
        <w:rPr>
          <w:rFonts w:cs="Times New Roman"/>
          <w:sz w:val="24"/>
          <w:szCs w:val="24"/>
        </w:rPr>
      </w:pPr>
      <w:r w:rsidRPr="008D1369">
        <w:rPr>
          <w:rFonts w:cs="Times New Roman"/>
          <w:sz w:val="24"/>
          <w:szCs w:val="24"/>
        </w:rPr>
        <w:t xml:space="preserve">Ongun TALAT  </w:t>
      </w:r>
    </w:p>
    <w:p w:rsidR="00D610E2" w:rsidRPr="008D1369" w:rsidRDefault="00D610E2" w:rsidP="00D610E2">
      <w:pPr>
        <w:ind w:firstLine="708"/>
        <w:jc w:val="center"/>
        <w:rPr>
          <w:rFonts w:cs="Times New Roman"/>
          <w:sz w:val="24"/>
          <w:szCs w:val="24"/>
        </w:rPr>
      </w:pPr>
      <w:r w:rsidRPr="008D1369">
        <w:rPr>
          <w:rFonts w:cs="Times New Roman"/>
          <w:sz w:val="24"/>
          <w:szCs w:val="24"/>
        </w:rPr>
        <w:t>(Başkan Vekili)</w:t>
      </w:r>
    </w:p>
    <w:p w:rsidR="00D610E2" w:rsidRPr="008D1369" w:rsidRDefault="00D610E2" w:rsidP="00D610E2">
      <w:pPr>
        <w:ind w:firstLine="708"/>
        <w:rPr>
          <w:rFonts w:cs="Times New Roman"/>
          <w:sz w:val="24"/>
          <w:szCs w:val="24"/>
        </w:rPr>
      </w:pPr>
    </w:p>
    <w:p w:rsidR="00D610E2" w:rsidRDefault="00D610E2" w:rsidP="00D610E2">
      <w:pPr>
        <w:ind w:firstLine="708"/>
        <w:rPr>
          <w:rFonts w:cs="Times New Roman"/>
          <w:sz w:val="24"/>
          <w:szCs w:val="24"/>
        </w:rPr>
      </w:pPr>
    </w:p>
    <w:p w:rsidR="00C717D4" w:rsidRDefault="00C717D4" w:rsidP="00D610E2">
      <w:pPr>
        <w:ind w:firstLine="708"/>
        <w:rPr>
          <w:rFonts w:cs="Times New Roman"/>
          <w:sz w:val="24"/>
          <w:szCs w:val="24"/>
        </w:rPr>
      </w:pPr>
    </w:p>
    <w:p w:rsidR="00C717D4" w:rsidRDefault="00C717D4" w:rsidP="00D610E2">
      <w:pPr>
        <w:ind w:firstLine="708"/>
        <w:rPr>
          <w:rFonts w:cs="Times New Roman"/>
          <w:sz w:val="24"/>
          <w:szCs w:val="24"/>
        </w:rPr>
      </w:pPr>
    </w:p>
    <w:p w:rsidR="00C717D4" w:rsidRDefault="00C717D4" w:rsidP="00D610E2">
      <w:pPr>
        <w:ind w:firstLine="708"/>
        <w:rPr>
          <w:rFonts w:cs="Times New Roman"/>
          <w:sz w:val="24"/>
          <w:szCs w:val="24"/>
        </w:rPr>
      </w:pPr>
    </w:p>
    <w:p w:rsidR="00C717D4" w:rsidRDefault="00C717D4" w:rsidP="00D610E2">
      <w:pPr>
        <w:ind w:firstLine="708"/>
        <w:rPr>
          <w:rFonts w:cs="Times New Roman"/>
          <w:sz w:val="24"/>
          <w:szCs w:val="24"/>
        </w:rPr>
      </w:pPr>
    </w:p>
    <w:p w:rsidR="00C717D4" w:rsidRDefault="00C717D4" w:rsidP="00D610E2">
      <w:pPr>
        <w:ind w:firstLine="708"/>
        <w:rPr>
          <w:rFonts w:cs="Times New Roman"/>
          <w:sz w:val="24"/>
          <w:szCs w:val="24"/>
        </w:rPr>
      </w:pPr>
    </w:p>
    <w:p w:rsidR="00C717D4" w:rsidRDefault="00C717D4" w:rsidP="00D610E2">
      <w:pPr>
        <w:ind w:firstLine="708"/>
        <w:rPr>
          <w:rFonts w:cs="Times New Roman"/>
          <w:sz w:val="24"/>
          <w:szCs w:val="24"/>
        </w:rPr>
      </w:pPr>
    </w:p>
    <w:p w:rsidR="00C717D4" w:rsidRPr="008D1369" w:rsidRDefault="00C717D4" w:rsidP="00D610E2">
      <w:pPr>
        <w:ind w:firstLine="708"/>
        <w:rPr>
          <w:rFonts w:cs="Times New Roman"/>
          <w:sz w:val="24"/>
          <w:szCs w:val="24"/>
        </w:rPr>
      </w:pPr>
    </w:p>
    <w:p w:rsidR="00D610E2" w:rsidRPr="008D1369" w:rsidRDefault="00D610E2" w:rsidP="00D610E2">
      <w:pPr>
        <w:ind w:firstLine="708"/>
        <w:rPr>
          <w:rFonts w:cs="Times New Roman"/>
          <w:sz w:val="24"/>
          <w:szCs w:val="24"/>
        </w:rPr>
      </w:pPr>
    </w:p>
    <w:tbl>
      <w:tblPr>
        <w:tblW w:w="0" w:type="auto"/>
        <w:tblLook w:val="01E0" w:firstRow="1" w:lastRow="1" w:firstColumn="1" w:lastColumn="1" w:noHBand="0" w:noVBand="0"/>
      </w:tblPr>
      <w:tblGrid>
        <w:gridCol w:w="4606"/>
        <w:gridCol w:w="4606"/>
      </w:tblGrid>
      <w:tr w:rsidR="00D610E2" w:rsidRPr="008D1369" w:rsidTr="00D610E2">
        <w:trPr>
          <w:trHeight w:val="1494"/>
        </w:trPr>
        <w:tc>
          <w:tcPr>
            <w:tcW w:w="4606" w:type="dxa"/>
            <w:shd w:val="clear" w:color="auto" w:fill="auto"/>
          </w:tcPr>
          <w:p w:rsidR="00D610E2" w:rsidRPr="008D1369" w:rsidRDefault="00D610E2" w:rsidP="00D610E2">
            <w:pPr>
              <w:jc w:val="center"/>
              <w:rPr>
                <w:rFonts w:cs="Times New Roman"/>
                <w:sz w:val="24"/>
                <w:szCs w:val="24"/>
              </w:rPr>
            </w:pPr>
            <w:r w:rsidRPr="008D1369">
              <w:rPr>
                <w:rFonts w:cs="Times New Roman"/>
                <w:sz w:val="24"/>
                <w:szCs w:val="24"/>
              </w:rPr>
              <w:t xml:space="preserve">Sadık GARDİYANOĞLU  </w:t>
            </w:r>
          </w:p>
          <w:p w:rsidR="00D610E2" w:rsidRPr="008D1369" w:rsidRDefault="00D610E2" w:rsidP="00D610E2">
            <w:pPr>
              <w:jc w:val="center"/>
              <w:rPr>
                <w:rFonts w:cs="Times New Roman"/>
                <w:sz w:val="24"/>
                <w:szCs w:val="24"/>
              </w:rPr>
            </w:pPr>
            <w:r w:rsidRPr="008D1369">
              <w:rPr>
                <w:rFonts w:cs="Times New Roman"/>
                <w:sz w:val="24"/>
                <w:szCs w:val="24"/>
              </w:rPr>
              <w:t>(Üye)</w:t>
            </w:r>
          </w:p>
        </w:tc>
        <w:tc>
          <w:tcPr>
            <w:tcW w:w="4606" w:type="dxa"/>
            <w:shd w:val="clear" w:color="auto" w:fill="auto"/>
          </w:tcPr>
          <w:p w:rsidR="00D610E2" w:rsidRPr="008D1369" w:rsidRDefault="00D610E2" w:rsidP="00D610E2">
            <w:pPr>
              <w:jc w:val="center"/>
              <w:rPr>
                <w:rFonts w:cs="Times New Roman"/>
                <w:sz w:val="24"/>
                <w:szCs w:val="24"/>
              </w:rPr>
            </w:pPr>
            <w:r w:rsidRPr="008D1369">
              <w:rPr>
                <w:rFonts w:cs="Times New Roman"/>
                <w:sz w:val="24"/>
                <w:szCs w:val="24"/>
              </w:rPr>
              <w:t>Fırtına KARANFİL</w:t>
            </w:r>
          </w:p>
          <w:p w:rsidR="00D610E2" w:rsidRPr="008D1369" w:rsidRDefault="00D610E2" w:rsidP="00D610E2">
            <w:pPr>
              <w:jc w:val="center"/>
              <w:rPr>
                <w:rFonts w:cs="Times New Roman"/>
                <w:sz w:val="24"/>
                <w:szCs w:val="24"/>
              </w:rPr>
            </w:pPr>
            <w:r w:rsidRPr="008D1369">
              <w:rPr>
                <w:rFonts w:cs="Times New Roman"/>
                <w:sz w:val="24"/>
                <w:szCs w:val="24"/>
              </w:rPr>
              <w:t>(Üye)</w:t>
            </w:r>
          </w:p>
          <w:p w:rsidR="00D610E2" w:rsidRPr="008D1369" w:rsidRDefault="00D610E2" w:rsidP="00D610E2">
            <w:pPr>
              <w:jc w:val="center"/>
              <w:rPr>
                <w:rFonts w:cs="Times New Roman"/>
                <w:sz w:val="24"/>
                <w:szCs w:val="24"/>
              </w:rPr>
            </w:pPr>
          </w:p>
          <w:p w:rsidR="00D610E2" w:rsidRPr="008D1369" w:rsidRDefault="00D610E2" w:rsidP="00D610E2">
            <w:pPr>
              <w:jc w:val="center"/>
              <w:rPr>
                <w:rFonts w:cs="Times New Roman"/>
                <w:sz w:val="24"/>
                <w:szCs w:val="24"/>
              </w:rPr>
            </w:pPr>
          </w:p>
          <w:p w:rsidR="00D610E2" w:rsidRDefault="00D610E2" w:rsidP="00D610E2">
            <w:pPr>
              <w:jc w:val="center"/>
              <w:rPr>
                <w:rFonts w:cs="Times New Roman"/>
                <w:sz w:val="24"/>
                <w:szCs w:val="24"/>
              </w:rPr>
            </w:pPr>
          </w:p>
          <w:p w:rsidR="00C717D4" w:rsidRDefault="00C717D4" w:rsidP="00D610E2">
            <w:pPr>
              <w:jc w:val="center"/>
              <w:rPr>
                <w:rFonts w:cs="Times New Roman"/>
                <w:sz w:val="24"/>
                <w:szCs w:val="24"/>
              </w:rPr>
            </w:pPr>
          </w:p>
          <w:p w:rsidR="00C717D4" w:rsidRDefault="00C717D4" w:rsidP="00D610E2">
            <w:pPr>
              <w:jc w:val="center"/>
              <w:rPr>
                <w:rFonts w:cs="Times New Roman"/>
                <w:sz w:val="24"/>
                <w:szCs w:val="24"/>
              </w:rPr>
            </w:pPr>
          </w:p>
          <w:p w:rsidR="00C717D4" w:rsidRDefault="00C717D4" w:rsidP="00D610E2">
            <w:pPr>
              <w:jc w:val="center"/>
              <w:rPr>
                <w:rFonts w:cs="Times New Roman"/>
                <w:sz w:val="24"/>
                <w:szCs w:val="24"/>
              </w:rPr>
            </w:pPr>
          </w:p>
          <w:p w:rsidR="00C717D4" w:rsidRDefault="00C717D4" w:rsidP="00D610E2">
            <w:pPr>
              <w:jc w:val="center"/>
              <w:rPr>
                <w:rFonts w:cs="Times New Roman"/>
                <w:sz w:val="24"/>
                <w:szCs w:val="24"/>
              </w:rPr>
            </w:pPr>
          </w:p>
          <w:p w:rsidR="00C717D4" w:rsidRDefault="00C717D4" w:rsidP="00D610E2">
            <w:pPr>
              <w:jc w:val="center"/>
              <w:rPr>
                <w:rFonts w:cs="Times New Roman"/>
                <w:sz w:val="24"/>
                <w:szCs w:val="24"/>
              </w:rPr>
            </w:pPr>
          </w:p>
          <w:p w:rsidR="00C717D4" w:rsidRDefault="00C717D4" w:rsidP="00D610E2">
            <w:pPr>
              <w:jc w:val="center"/>
              <w:rPr>
                <w:rFonts w:cs="Times New Roman"/>
                <w:sz w:val="24"/>
                <w:szCs w:val="24"/>
              </w:rPr>
            </w:pPr>
          </w:p>
          <w:p w:rsidR="00C717D4" w:rsidRDefault="00C717D4" w:rsidP="00D610E2">
            <w:pPr>
              <w:jc w:val="center"/>
              <w:rPr>
                <w:rFonts w:cs="Times New Roman"/>
                <w:sz w:val="24"/>
                <w:szCs w:val="24"/>
              </w:rPr>
            </w:pPr>
          </w:p>
          <w:p w:rsidR="00C717D4" w:rsidRDefault="00C717D4" w:rsidP="00D610E2">
            <w:pPr>
              <w:jc w:val="center"/>
              <w:rPr>
                <w:rFonts w:cs="Times New Roman"/>
                <w:sz w:val="24"/>
                <w:szCs w:val="24"/>
              </w:rPr>
            </w:pPr>
          </w:p>
          <w:p w:rsidR="00C717D4" w:rsidRDefault="00C717D4" w:rsidP="00D610E2">
            <w:pPr>
              <w:jc w:val="center"/>
              <w:rPr>
                <w:rFonts w:cs="Times New Roman"/>
                <w:sz w:val="24"/>
                <w:szCs w:val="24"/>
              </w:rPr>
            </w:pPr>
          </w:p>
          <w:p w:rsidR="00C717D4" w:rsidRPr="008D1369" w:rsidRDefault="00C717D4" w:rsidP="00D610E2">
            <w:pPr>
              <w:jc w:val="center"/>
              <w:rPr>
                <w:rFonts w:cs="Times New Roman"/>
                <w:sz w:val="24"/>
                <w:szCs w:val="24"/>
              </w:rPr>
            </w:pPr>
          </w:p>
        </w:tc>
      </w:tr>
      <w:tr w:rsidR="00D610E2" w:rsidRPr="008D1369" w:rsidTr="00D610E2">
        <w:tc>
          <w:tcPr>
            <w:tcW w:w="4606" w:type="dxa"/>
            <w:shd w:val="clear" w:color="auto" w:fill="auto"/>
          </w:tcPr>
          <w:p w:rsidR="00D610E2" w:rsidRPr="008D1369" w:rsidRDefault="00D610E2" w:rsidP="00D610E2">
            <w:pPr>
              <w:rPr>
                <w:rFonts w:cs="Times New Roman"/>
                <w:sz w:val="24"/>
                <w:szCs w:val="24"/>
              </w:rPr>
            </w:pPr>
          </w:p>
        </w:tc>
        <w:tc>
          <w:tcPr>
            <w:tcW w:w="4606" w:type="dxa"/>
            <w:shd w:val="clear" w:color="auto" w:fill="auto"/>
          </w:tcPr>
          <w:p w:rsidR="00D610E2" w:rsidRPr="008D1369" w:rsidRDefault="00D610E2" w:rsidP="00D610E2">
            <w:pPr>
              <w:rPr>
                <w:rFonts w:cs="Times New Roman"/>
                <w:sz w:val="24"/>
                <w:szCs w:val="24"/>
              </w:rPr>
            </w:pPr>
          </w:p>
        </w:tc>
      </w:tr>
    </w:tbl>
    <w:p w:rsidR="00D610E2" w:rsidRPr="008D1369" w:rsidRDefault="00D610E2" w:rsidP="00D610E2">
      <w:pPr>
        <w:ind w:firstLine="708"/>
        <w:jc w:val="center"/>
        <w:rPr>
          <w:rFonts w:cs="Times New Roman"/>
          <w:sz w:val="24"/>
          <w:szCs w:val="24"/>
        </w:rPr>
      </w:pPr>
      <w:r w:rsidRPr="008D1369">
        <w:rPr>
          <w:rFonts w:cs="Times New Roman"/>
          <w:sz w:val="24"/>
          <w:szCs w:val="24"/>
        </w:rPr>
        <w:t xml:space="preserve">Ürün SOLYALI </w:t>
      </w:r>
    </w:p>
    <w:p w:rsidR="00D610E2" w:rsidRPr="008D1369" w:rsidRDefault="00D610E2" w:rsidP="00D610E2">
      <w:pPr>
        <w:ind w:firstLine="708"/>
        <w:jc w:val="center"/>
        <w:rPr>
          <w:rFonts w:cs="Times New Roman"/>
          <w:sz w:val="24"/>
          <w:szCs w:val="24"/>
        </w:rPr>
      </w:pPr>
      <w:r w:rsidRPr="008D1369">
        <w:rPr>
          <w:rFonts w:cs="Times New Roman"/>
          <w:sz w:val="24"/>
          <w:szCs w:val="24"/>
        </w:rPr>
        <w:t>(Üye)</w:t>
      </w:r>
    </w:p>
    <w:p w:rsidR="00D610E2" w:rsidRPr="008D1369" w:rsidRDefault="00D610E2" w:rsidP="00D610E2">
      <w:pPr>
        <w:jc w:val="center"/>
        <w:rPr>
          <w:rFonts w:cs="Times New Roman"/>
          <w:sz w:val="24"/>
          <w:szCs w:val="24"/>
        </w:rPr>
      </w:pPr>
    </w:p>
    <w:p w:rsidR="004B0F76" w:rsidRPr="008D1369" w:rsidRDefault="004B0F76">
      <w:pPr>
        <w:rPr>
          <w:rFonts w:eastAsia="Calibri" w:cs="Times New Roman"/>
          <w:sz w:val="24"/>
          <w:szCs w:val="24"/>
        </w:rPr>
      </w:pPr>
      <w:r w:rsidRPr="008D1369">
        <w:rPr>
          <w:rFonts w:eastAsia="Calibri" w:cs="Times New Roman"/>
          <w:sz w:val="24"/>
          <w:szCs w:val="24"/>
        </w:rPr>
        <w:br w:type="page"/>
      </w:r>
    </w:p>
    <w:p w:rsidR="00D610E2" w:rsidRPr="008D1369" w:rsidRDefault="00D610E2" w:rsidP="00D610E2">
      <w:pPr>
        <w:ind w:firstLine="567"/>
        <w:jc w:val="center"/>
        <w:rPr>
          <w:rFonts w:eastAsia="Calibri" w:cs="Times New Roman"/>
          <w:sz w:val="24"/>
          <w:szCs w:val="24"/>
        </w:rPr>
      </w:pPr>
      <w:r w:rsidRPr="008D1369">
        <w:rPr>
          <w:rFonts w:eastAsia="Calibri" w:cs="Times New Roman"/>
          <w:sz w:val="24"/>
          <w:szCs w:val="24"/>
        </w:rPr>
        <w:lastRenderedPageBreak/>
        <w:t xml:space="preserve">BEŞPARMAK KÖYÜNDE VAKIFLAR İDARESİNE AİT MAZBUT EMLAKDEN TALEP EDİLEN KAMU YOLU OLARAK KULLANILMASINDAN OLUŞAN İSTİBDAL </w:t>
      </w:r>
      <w:proofErr w:type="gramStart"/>
      <w:r w:rsidRPr="008D1369">
        <w:rPr>
          <w:rFonts w:eastAsia="Calibri" w:cs="Times New Roman"/>
          <w:sz w:val="24"/>
          <w:szCs w:val="24"/>
        </w:rPr>
        <w:t>İŞLEMİNİN  ONAYLANMASINA</w:t>
      </w:r>
      <w:proofErr w:type="gramEnd"/>
      <w:r w:rsidRPr="008D1369">
        <w:rPr>
          <w:rFonts w:eastAsia="Calibri" w:cs="Times New Roman"/>
          <w:sz w:val="24"/>
          <w:szCs w:val="24"/>
        </w:rPr>
        <w:t xml:space="preserve"> İLİŞKİN KARAR TASARISI'NIN GEREKÇESİ</w:t>
      </w:r>
    </w:p>
    <w:p w:rsidR="00D610E2" w:rsidRPr="008D1369" w:rsidRDefault="00D610E2" w:rsidP="004B0F76">
      <w:pPr>
        <w:rPr>
          <w:rFonts w:eastAsia="Calibri" w:cs="Times New Roman"/>
          <w:sz w:val="24"/>
          <w:szCs w:val="24"/>
        </w:rPr>
      </w:pPr>
      <w:r w:rsidRPr="008D1369">
        <w:rPr>
          <w:rFonts w:eastAsia="Calibri" w:cs="Times New Roman"/>
          <w:sz w:val="24"/>
          <w:szCs w:val="24"/>
        </w:rPr>
        <w:tab/>
      </w: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 xml:space="preserve">Girne Kazasına bağlı Beşparmak köyünde Vakıflar İdaresi'ne ait ek-1 site planda kırmızı ile işaretli 71/2 (yeni parsel </w:t>
      </w:r>
      <w:proofErr w:type="spellStart"/>
      <w:r w:rsidRPr="008D1369">
        <w:rPr>
          <w:rFonts w:eastAsia="Calibri" w:cs="Times New Roman"/>
          <w:sz w:val="24"/>
          <w:szCs w:val="24"/>
        </w:rPr>
        <w:t>no</w:t>
      </w:r>
      <w:proofErr w:type="spellEnd"/>
      <w:r w:rsidRPr="008D1369">
        <w:rPr>
          <w:rFonts w:eastAsia="Calibri" w:cs="Times New Roman"/>
          <w:sz w:val="24"/>
          <w:szCs w:val="24"/>
        </w:rPr>
        <w:t xml:space="preserve"> 36), 71 (yeni parsel </w:t>
      </w:r>
      <w:proofErr w:type="spellStart"/>
      <w:r w:rsidRPr="008D1369">
        <w:rPr>
          <w:rFonts w:eastAsia="Calibri" w:cs="Times New Roman"/>
          <w:sz w:val="24"/>
          <w:szCs w:val="24"/>
        </w:rPr>
        <w:t>no</w:t>
      </w:r>
      <w:proofErr w:type="spellEnd"/>
      <w:r w:rsidRPr="008D1369">
        <w:rPr>
          <w:rFonts w:eastAsia="Calibri" w:cs="Times New Roman"/>
          <w:sz w:val="24"/>
          <w:szCs w:val="24"/>
        </w:rPr>
        <w:t xml:space="preserve"> 37), 66/5 (yeni parsel </w:t>
      </w:r>
      <w:proofErr w:type="spellStart"/>
      <w:r w:rsidRPr="008D1369">
        <w:rPr>
          <w:rFonts w:eastAsia="Calibri" w:cs="Times New Roman"/>
          <w:sz w:val="24"/>
          <w:szCs w:val="24"/>
        </w:rPr>
        <w:t>no</w:t>
      </w:r>
      <w:proofErr w:type="spellEnd"/>
      <w:r w:rsidRPr="008D1369">
        <w:rPr>
          <w:rFonts w:eastAsia="Calibri" w:cs="Times New Roman"/>
          <w:sz w:val="24"/>
          <w:szCs w:val="24"/>
        </w:rPr>
        <w:t xml:space="preserve"> 53), 66&amp;6 (yeni parsel </w:t>
      </w:r>
      <w:proofErr w:type="spellStart"/>
      <w:r w:rsidRPr="008D1369">
        <w:rPr>
          <w:rFonts w:eastAsia="Calibri" w:cs="Times New Roman"/>
          <w:sz w:val="24"/>
          <w:szCs w:val="24"/>
        </w:rPr>
        <w:t>no</w:t>
      </w:r>
      <w:proofErr w:type="spellEnd"/>
      <w:r w:rsidRPr="008D1369">
        <w:rPr>
          <w:rFonts w:eastAsia="Calibri" w:cs="Times New Roman"/>
          <w:sz w:val="24"/>
          <w:szCs w:val="24"/>
        </w:rPr>
        <w:t xml:space="preserve"> 52) ve 70 (yeni parsel </w:t>
      </w:r>
      <w:proofErr w:type="spellStart"/>
      <w:r w:rsidRPr="008D1369">
        <w:rPr>
          <w:rFonts w:eastAsia="Calibri" w:cs="Times New Roman"/>
          <w:sz w:val="24"/>
          <w:szCs w:val="24"/>
        </w:rPr>
        <w:t>no</w:t>
      </w:r>
      <w:proofErr w:type="spellEnd"/>
      <w:r w:rsidRPr="008D1369">
        <w:rPr>
          <w:rFonts w:eastAsia="Calibri" w:cs="Times New Roman"/>
          <w:sz w:val="24"/>
          <w:szCs w:val="24"/>
        </w:rPr>
        <w:t xml:space="preserve"> 49) olan emlak mazbut olarak bulunmaktadır.</w:t>
      </w:r>
    </w:p>
    <w:p w:rsidR="00D610E2" w:rsidRPr="008D1369" w:rsidRDefault="00D610E2" w:rsidP="00D610E2">
      <w:pPr>
        <w:ind w:firstLine="567"/>
        <w:rPr>
          <w:rFonts w:eastAsia="Calibri" w:cs="Times New Roman"/>
          <w:sz w:val="24"/>
          <w:szCs w:val="24"/>
        </w:rPr>
      </w:pPr>
    </w:p>
    <w:p w:rsidR="00D610E2" w:rsidRPr="008D1369" w:rsidRDefault="00D610E2" w:rsidP="00D610E2">
      <w:pPr>
        <w:ind w:firstLine="567"/>
        <w:rPr>
          <w:rFonts w:eastAsia="Calibri" w:cs="Times New Roman"/>
          <w:sz w:val="24"/>
          <w:szCs w:val="24"/>
        </w:rPr>
      </w:pPr>
      <w:proofErr w:type="gramStart"/>
      <w:r w:rsidRPr="008D1369">
        <w:rPr>
          <w:rFonts w:eastAsia="Calibri" w:cs="Times New Roman"/>
          <w:sz w:val="24"/>
          <w:szCs w:val="24"/>
        </w:rPr>
        <w:t xml:space="preserve">Vakıflar İdaresine ait yola paralel olan parsel 70 (yeni parsel </w:t>
      </w:r>
      <w:proofErr w:type="spellStart"/>
      <w:r w:rsidRPr="008D1369">
        <w:rPr>
          <w:rFonts w:eastAsia="Calibri" w:cs="Times New Roman"/>
          <w:sz w:val="24"/>
          <w:szCs w:val="24"/>
        </w:rPr>
        <w:t>no</w:t>
      </w:r>
      <w:proofErr w:type="spellEnd"/>
      <w:r w:rsidRPr="008D1369">
        <w:rPr>
          <w:rFonts w:eastAsia="Calibri" w:cs="Times New Roman"/>
          <w:sz w:val="24"/>
          <w:szCs w:val="24"/>
        </w:rPr>
        <w:t xml:space="preserve"> 49) </w:t>
      </w:r>
      <w:proofErr w:type="spellStart"/>
      <w:r w:rsidRPr="008D1369">
        <w:rPr>
          <w:rFonts w:eastAsia="Calibri" w:cs="Times New Roman"/>
          <w:sz w:val="24"/>
          <w:szCs w:val="24"/>
        </w:rPr>
        <w:t>no'lu</w:t>
      </w:r>
      <w:proofErr w:type="spellEnd"/>
      <w:r w:rsidRPr="008D1369">
        <w:rPr>
          <w:rFonts w:eastAsia="Calibri" w:cs="Times New Roman"/>
          <w:sz w:val="24"/>
          <w:szCs w:val="24"/>
        </w:rPr>
        <w:t xml:space="preserve"> emlakin kuzey </w:t>
      </w:r>
      <w:proofErr w:type="spellStart"/>
      <w:r w:rsidRPr="008D1369">
        <w:rPr>
          <w:rFonts w:eastAsia="Calibri" w:cs="Times New Roman"/>
          <w:sz w:val="24"/>
          <w:szCs w:val="24"/>
        </w:rPr>
        <w:t>hudutından</w:t>
      </w:r>
      <w:proofErr w:type="spellEnd"/>
      <w:r w:rsidRPr="008D1369">
        <w:rPr>
          <w:rFonts w:eastAsia="Calibri" w:cs="Times New Roman"/>
          <w:sz w:val="24"/>
          <w:szCs w:val="24"/>
        </w:rPr>
        <w:t xml:space="preserve"> Arif Hasan </w:t>
      </w:r>
      <w:proofErr w:type="spellStart"/>
      <w:r w:rsidRPr="008D1369">
        <w:rPr>
          <w:rFonts w:eastAsia="Calibri" w:cs="Times New Roman"/>
          <w:sz w:val="24"/>
          <w:szCs w:val="24"/>
        </w:rPr>
        <w:t>Kayımoğlu</w:t>
      </w:r>
      <w:proofErr w:type="spellEnd"/>
      <w:r w:rsidRPr="008D1369">
        <w:rPr>
          <w:rFonts w:eastAsia="Calibri" w:cs="Times New Roman"/>
          <w:sz w:val="24"/>
          <w:szCs w:val="24"/>
        </w:rPr>
        <w:t xml:space="preserve"> kendisine ait 72+77 (yeni parsel </w:t>
      </w:r>
      <w:proofErr w:type="spellStart"/>
      <w:r w:rsidRPr="008D1369">
        <w:rPr>
          <w:rFonts w:eastAsia="Calibri" w:cs="Times New Roman"/>
          <w:sz w:val="24"/>
          <w:szCs w:val="24"/>
        </w:rPr>
        <w:t>no</w:t>
      </w:r>
      <w:proofErr w:type="spellEnd"/>
      <w:r w:rsidRPr="008D1369">
        <w:rPr>
          <w:rFonts w:eastAsia="Calibri" w:cs="Times New Roman"/>
          <w:sz w:val="24"/>
          <w:szCs w:val="24"/>
        </w:rPr>
        <w:t xml:space="preserve"> 48) </w:t>
      </w:r>
      <w:proofErr w:type="spellStart"/>
      <w:r w:rsidRPr="008D1369">
        <w:rPr>
          <w:rFonts w:eastAsia="Calibri" w:cs="Times New Roman"/>
          <w:sz w:val="24"/>
          <w:szCs w:val="24"/>
        </w:rPr>
        <w:t>no'lu</w:t>
      </w:r>
      <w:proofErr w:type="spellEnd"/>
      <w:r w:rsidRPr="008D1369">
        <w:rPr>
          <w:rFonts w:eastAsia="Calibri" w:cs="Times New Roman"/>
          <w:sz w:val="24"/>
          <w:szCs w:val="24"/>
        </w:rPr>
        <w:t xml:space="preserve"> emlake ulaşabilmek için Vakıflar İdaresine ait takriben 75m² mavi taralı 1 </w:t>
      </w:r>
      <w:proofErr w:type="spellStart"/>
      <w:r w:rsidRPr="008D1369">
        <w:rPr>
          <w:rFonts w:eastAsia="Calibri" w:cs="Times New Roman"/>
          <w:sz w:val="24"/>
          <w:szCs w:val="24"/>
        </w:rPr>
        <w:t>no'lu</w:t>
      </w:r>
      <w:proofErr w:type="spellEnd"/>
      <w:r w:rsidRPr="008D1369">
        <w:rPr>
          <w:rFonts w:eastAsia="Calibri" w:cs="Times New Roman"/>
          <w:sz w:val="24"/>
          <w:szCs w:val="24"/>
        </w:rPr>
        <w:t xml:space="preserve"> kısımdan yola en az 36a² cephesi bulunan emlaki kamu yolu yapmak amacıyla talepte bulunmuştur. Aynı zamanda Arif Hasan </w:t>
      </w:r>
      <w:proofErr w:type="spellStart"/>
      <w:r w:rsidRPr="008D1369">
        <w:rPr>
          <w:rFonts w:eastAsia="Calibri" w:cs="Times New Roman"/>
          <w:sz w:val="24"/>
          <w:szCs w:val="24"/>
        </w:rPr>
        <w:t>Kayımoğlu'na</w:t>
      </w:r>
      <w:proofErr w:type="spellEnd"/>
      <w:r w:rsidRPr="008D1369">
        <w:rPr>
          <w:rFonts w:eastAsia="Calibri" w:cs="Times New Roman"/>
          <w:sz w:val="24"/>
          <w:szCs w:val="24"/>
        </w:rPr>
        <w:t xml:space="preserve"> ait parsel içerisine duvar yapılmak suretiyle Vakıflar tarafından yapılan 2 </w:t>
      </w:r>
      <w:proofErr w:type="spellStart"/>
      <w:r w:rsidRPr="008D1369">
        <w:rPr>
          <w:rFonts w:eastAsia="Calibri" w:cs="Times New Roman"/>
          <w:sz w:val="24"/>
          <w:szCs w:val="24"/>
        </w:rPr>
        <w:t>no'lu</w:t>
      </w:r>
      <w:proofErr w:type="spellEnd"/>
      <w:r w:rsidRPr="008D1369">
        <w:rPr>
          <w:rFonts w:eastAsia="Calibri" w:cs="Times New Roman"/>
          <w:sz w:val="24"/>
          <w:szCs w:val="24"/>
        </w:rPr>
        <w:t xml:space="preserve"> kısmın takriben 77m²lik ihlalini parsel 70 (yeni parsel </w:t>
      </w:r>
      <w:proofErr w:type="spellStart"/>
      <w:r w:rsidRPr="008D1369">
        <w:rPr>
          <w:rFonts w:eastAsia="Calibri" w:cs="Times New Roman"/>
          <w:sz w:val="24"/>
          <w:szCs w:val="24"/>
        </w:rPr>
        <w:t>no</w:t>
      </w:r>
      <w:proofErr w:type="spellEnd"/>
      <w:r w:rsidRPr="008D1369">
        <w:rPr>
          <w:rFonts w:eastAsia="Calibri" w:cs="Times New Roman"/>
          <w:sz w:val="24"/>
          <w:szCs w:val="24"/>
        </w:rPr>
        <w:t xml:space="preserve"> 49) ile birleştirmeyi ve 71 (yeni parsel </w:t>
      </w:r>
      <w:proofErr w:type="spellStart"/>
      <w:r w:rsidRPr="008D1369">
        <w:rPr>
          <w:rFonts w:eastAsia="Calibri" w:cs="Times New Roman"/>
          <w:sz w:val="24"/>
          <w:szCs w:val="24"/>
        </w:rPr>
        <w:t>no</w:t>
      </w:r>
      <w:proofErr w:type="spellEnd"/>
      <w:r w:rsidRPr="008D1369">
        <w:rPr>
          <w:rFonts w:eastAsia="Calibri" w:cs="Times New Roman"/>
          <w:sz w:val="24"/>
          <w:szCs w:val="24"/>
        </w:rPr>
        <w:t xml:space="preserve"> 37) </w:t>
      </w:r>
      <w:proofErr w:type="spellStart"/>
      <w:r w:rsidRPr="008D1369">
        <w:rPr>
          <w:rFonts w:eastAsia="Calibri" w:cs="Times New Roman"/>
          <w:sz w:val="24"/>
          <w:szCs w:val="24"/>
        </w:rPr>
        <w:t>no'lu</w:t>
      </w:r>
      <w:proofErr w:type="spellEnd"/>
      <w:r w:rsidRPr="008D1369">
        <w:rPr>
          <w:rFonts w:eastAsia="Calibri" w:cs="Times New Roman"/>
          <w:sz w:val="24"/>
          <w:szCs w:val="24"/>
        </w:rPr>
        <w:t xml:space="preserve"> parsele yapılan telleme ile 4 </w:t>
      </w:r>
      <w:proofErr w:type="spellStart"/>
      <w:r w:rsidRPr="008D1369">
        <w:rPr>
          <w:rFonts w:eastAsia="Calibri" w:cs="Times New Roman"/>
          <w:sz w:val="24"/>
          <w:szCs w:val="24"/>
        </w:rPr>
        <w:t>no'lu</w:t>
      </w:r>
      <w:proofErr w:type="spellEnd"/>
      <w:r w:rsidRPr="008D1369">
        <w:rPr>
          <w:rFonts w:eastAsia="Calibri" w:cs="Times New Roman"/>
          <w:sz w:val="24"/>
          <w:szCs w:val="24"/>
        </w:rPr>
        <w:t xml:space="preserve"> kısmı takriben 94m²lik Vakıfların ihlalini Vakıflar İdaresine vermeyi kabul etmektedir.</w:t>
      </w:r>
      <w:proofErr w:type="gramEnd"/>
    </w:p>
    <w:p w:rsidR="00D610E2" w:rsidRPr="008D1369" w:rsidRDefault="00D610E2" w:rsidP="00D610E2">
      <w:pPr>
        <w:ind w:firstLine="567"/>
        <w:rPr>
          <w:rFonts w:eastAsia="Calibri" w:cs="Times New Roman"/>
          <w:sz w:val="24"/>
          <w:szCs w:val="24"/>
        </w:rPr>
      </w:pPr>
    </w:p>
    <w:p w:rsidR="00D610E2" w:rsidRPr="008D1369" w:rsidRDefault="00D610E2" w:rsidP="00D610E2">
      <w:pPr>
        <w:ind w:firstLine="567"/>
        <w:rPr>
          <w:rFonts w:eastAsia="Calibri" w:cs="Times New Roman"/>
          <w:sz w:val="24"/>
          <w:szCs w:val="24"/>
        </w:rPr>
      </w:pPr>
      <w:proofErr w:type="gramStart"/>
      <w:r w:rsidRPr="008D1369">
        <w:rPr>
          <w:rFonts w:eastAsia="Calibri" w:cs="Times New Roman"/>
          <w:sz w:val="24"/>
          <w:szCs w:val="24"/>
        </w:rPr>
        <w:t xml:space="preserve">Konuyu değerlendiren İdarenin Yönetim Kurulu. Vakıflar İdaresi'ne ait 66/6 (yeni parsel </w:t>
      </w:r>
      <w:proofErr w:type="spellStart"/>
      <w:r w:rsidRPr="008D1369">
        <w:rPr>
          <w:rFonts w:eastAsia="Calibri" w:cs="Times New Roman"/>
          <w:sz w:val="24"/>
          <w:szCs w:val="24"/>
        </w:rPr>
        <w:t>no</w:t>
      </w:r>
      <w:proofErr w:type="spellEnd"/>
      <w:r w:rsidRPr="008D1369">
        <w:rPr>
          <w:rFonts w:eastAsia="Calibri" w:cs="Times New Roman"/>
          <w:sz w:val="24"/>
          <w:szCs w:val="24"/>
        </w:rPr>
        <w:t xml:space="preserve"> 52) </w:t>
      </w:r>
      <w:proofErr w:type="spellStart"/>
      <w:r w:rsidRPr="008D1369">
        <w:rPr>
          <w:rFonts w:eastAsia="Calibri" w:cs="Times New Roman"/>
          <w:sz w:val="24"/>
          <w:szCs w:val="24"/>
        </w:rPr>
        <w:t>no'lu</w:t>
      </w:r>
      <w:proofErr w:type="spellEnd"/>
      <w:r w:rsidRPr="008D1369">
        <w:rPr>
          <w:rFonts w:eastAsia="Calibri" w:cs="Times New Roman"/>
          <w:sz w:val="24"/>
          <w:szCs w:val="24"/>
        </w:rPr>
        <w:t xml:space="preserve"> emlake de kamu yolu bağlantı olanağı yaratacağı ve Vakıflar İdaresi'nin yapmış olduğu tüm ihlallere çözüm getireceği nedeniyle Beşparmak köyünde, ekte yer alan site planda 2 </w:t>
      </w:r>
      <w:proofErr w:type="spellStart"/>
      <w:r w:rsidRPr="008D1369">
        <w:rPr>
          <w:rFonts w:eastAsia="Calibri" w:cs="Times New Roman"/>
          <w:sz w:val="24"/>
          <w:szCs w:val="24"/>
        </w:rPr>
        <w:t>no'lu</w:t>
      </w:r>
      <w:proofErr w:type="spellEnd"/>
      <w:r w:rsidRPr="008D1369">
        <w:rPr>
          <w:rFonts w:eastAsia="Calibri" w:cs="Times New Roman"/>
          <w:sz w:val="24"/>
          <w:szCs w:val="24"/>
        </w:rPr>
        <w:t xml:space="preserve"> takriben 77m²lik kısmı 268 koçan numaralı, Müslüman Mezarlığı adına ve 4 </w:t>
      </w:r>
      <w:proofErr w:type="spellStart"/>
      <w:r w:rsidRPr="008D1369">
        <w:rPr>
          <w:rFonts w:eastAsia="Calibri" w:cs="Times New Roman"/>
          <w:sz w:val="24"/>
          <w:szCs w:val="24"/>
        </w:rPr>
        <w:t>no'lu</w:t>
      </w:r>
      <w:proofErr w:type="spellEnd"/>
      <w:r w:rsidRPr="008D1369">
        <w:rPr>
          <w:rFonts w:eastAsia="Calibri" w:cs="Times New Roman"/>
          <w:sz w:val="24"/>
          <w:szCs w:val="24"/>
        </w:rPr>
        <w:t xml:space="preserve"> takriben 94m²lik ihlali 269 koçan numarasıyla Evkaf Delegeleri adına kaydetme karşılığında 1 </w:t>
      </w:r>
      <w:proofErr w:type="spellStart"/>
      <w:r w:rsidRPr="008D1369">
        <w:rPr>
          <w:rFonts w:eastAsia="Calibri" w:cs="Times New Roman"/>
          <w:sz w:val="24"/>
          <w:szCs w:val="24"/>
        </w:rPr>
        <w:t>no'lu</w:t>
      </w:r>
      <w:proofErr w:type="spellEnd"/>
      <w:r w:rsidRPr="008D1369">
        <w:rPr>
          <w:rFonts w:eastAsia="Calibri" w:cs="Times New Roman"/>
          <w:sz w:val="24"/>
          <w:szCs w:val="24"/>
        </w:rPr>
        <w:t xml:space="preserve"> mavi boyalı takriben 75m²lik kısmı kamu yolu yapmak şartıyla 72+77 (yeni parsel </w:t>
      </w:r>
      <w:proofErr w:type="spellStart"/>
      <w:r w:rsidRPr="008D1369">
        <w:rPr>
          <w:rFonts w:eastAsia="Calibri" w:cs="Times New Roman"/>
          <w:sz w:val="24"/>
          <w:szCs w:val="24"/>
        </w:rPr>
        <w:t>no</w:t>
      </w:r>
      <w:proofErr w:type="spellEnd"/>
      <w:r w:rsidRPr="008D1369">
        <w:rPr>
          <w:rFonts w:eastAsia="Calibri" w:cs="Times New Roman"/>
          <w:sz w:val="24"/>
          <w:szCs w:val="24"/>
        </w:rPr>
        <w:t xml:space="preserve"> 48) </w:t>
      </w:r>
      <w:proofErr w:type="spellStart"/>
      <w:r w:rsidRPr="008D1369">
        <w:rPr>
          <w:rFonts w:eastAsia="Calibri" w:cs="Times New Roman"/>
          <w:sz w:val="24"/>
          <w:szCs w:val="24"/>
        </w:rPr>
        <w:t>nolu</w:t>
      </w:r>
      <w:proofErr w:type="spellEnd"/>
      <w:r w:rsidRPr="008D1369">
        <w:rPr>
          <w:rFonts w:eastAsia="Calibri" w:cs="Times New Roman"/>
          <w:sz w:val="24"/>
          <w:szCs w:val="24"/>
        </w:rPr>
        <w:t xml:space="preserve"> parsel sahibi Arif Hasan </w:t>
      </w:r>
      <w:proofErr w:type="spellStart"/>
      <w:r w:rsidRPr="008D1369">
        <w:rPr>
          <w:rFonts w:eastAsia="Calibri" w:cs="Times New Roman"/>
          <w:sz w:val="24"/>
          <w:szCs w:val="24"/>
        </w:rPr>
        <w:t>Kayımoğlu'nun</w:t>
      </w:r>
      <w:proofErr w:type="spellEnd"/>
      <w:r w:rsidRPr="008D1369">
        <w:rPr>
          <w:rFonts w:eastAsia="Calibri" w:cs="Times New Roman"/>
          <w:sz w:val="24"/>
          <w:szCs w:val="24"/>
        </w:rPr>
        <w:t xml:space="preserve"> parselindeki 3 </w:t>
      </w:r>
      <w:proofErr w:type="spellStart"/>
      <w:r w:rsidRPr="008D1369">
        <w:rPr>
          <w:rFonts w:eastAsia="Calibri" w:cs="Times New Roman"/>
          <w:sz w:val="24"/>
          <w:szCs w:val="24"/>
        </w:rPr>
        <w:t>no'lu</w:t>
      </w:r>
      <w:proofErr w:type="spellEnd"/>
      <w:r w:rsidRPr="008D1369">
        <w:rPr>
          <w:rFonts w:eastAsia="Calibri" w:cs="Times New Roman"/>
          <w:sz w:val="24"/>
          <w:szCs w:val="24"/>
        </w:rPr>
        <w:t xml:space="preserve"> takriben 715m²lik kısmı Vakıflar İdaresine ait 66/6 (yeni parsel </w:t>
      </w:r>
      <w:proofErr w:type="spellStart"/>
      <w:r w:rsidRPr="008D1369">
        <w:rPr>
          <w:rFonts w:eastAsia="Calibri" w:cs="Times New Roman"/>
          <w:sz w:val="24"/>
          <w:szCs w:val="24"/>
        </w:rPr>
        <w:t>no</w:t>
      </w:r>
      <w:proofErr w:type="spellEnd"/>
      <w:r w:rsidRPr="008D1369">
        <w:rPr>
          <w:rFonts w:eastAsia="Calibri" w:cs="Times New Roman"/>
          <w:sz w:val="24"/>
          <w:szCs w:val="24"/>
        </w:rPr>
        <w:t xml:space="preserve"> 52) parseline ulaşana kadar Şehir Planlama Dairesi'nden her türlü izni ve Planlama Onayı alması, Tapu devrinde tüm harçları ödemesi ve tüm altyapının müracaatçı tarafından yapılması şartıyla kamu yolu olarak kullanılmasından oluşan </w:t>
      </w:r>
      <w:proofErr w:type="spellStart"/>
      <w:r w:rsidRPr="008D1369">
        <w:rPr>
          <w:rFonts w:eastAsia="Calibri" w:cs="Times New Roman"/>
          <w:sz w:val="24"/>
          <w:szCs w:val="24"/>
        </w:rPr>
        <w:t>istibdal</w:t>
      </w:r>
      <w:proofErr w:type="spellEnd"/>
      <w:r w:rsidRPr="008D1369">
        <w:rPr>
          <w:rFonts w:eastAsia="Calibri" w:cs="Times New Roman"/>
          <w:sz w:val="24"/>
          <w:szCs w:val="24"/>
        </w:rPr>
        <w:t xml:space="preserve"> işlemini 26 Kasım 2020 tarihinde K/285/2020 sayılı Yönetim Kurulu kararıyla onaylamıştır.</w:t>
      </w:r>
      <w:proofErr w:type="gramEnd"/>
    </w:p>
    <w:p w:rsidR="00D610E2" w:rsidRPr="008D1369" w:rsidRDefault="00D610E2" w:rsidP="00D610E2">
      <w:pPr>
        <w:ind w:firstLine="567"/>
        <w:rPr>
          <w:rFonts w:eastAsia="Calibri" w:cs="Times New Roman"/>
          <w:sz w:val="24"/>
          <w:szCs w:val="24"/>
        </w:rPr>
      </w:pP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 xml:space="preserve">73/1991 sayılı Vakıflar Örgütü ve Din işleri Dairesi (Kuruluş, Görev ve Çalışma Esasları) Yasası’nın 24(2) maddesi, </w:t>
      </w:r>
      <w:proofErr w:type="spellStart"/>
      <w:r w:rsidRPr="008D1369">
        <w:rPr>
          <w:rFonts w:eastAsia="Calibri" w:cs="Times New Roman"/>
          <w:sz w:val="24"/>
          <w:szCs w:val="24"/>
        </w:rPr>
        <w:t>sözkonusu</w:t>
      </w:r>
      <w:proofErr w:type="spellEnd"/>
      <w:r w:rsidRPr="008D1369">
        <w:rPr>
          <w:rFonts w:eastAsia="Calibri" w:cs="Times New Roman"/>
          <w:sz w:val="24"/>
          <w:szCs w:val="24"/>
        </w:rPr>
        <w:t xml:space="preserve"> işlemin KKTC Cumhuriyet Meclisi tarafından onaylanması hükmüne amir olduğundan ekteki Karar Tasarısı hazırlanmıştır.</w:t>
      </w:r>
    </w:p>
    <w:p w:rsidR="004B0F76" w:rsidRPr="008D1369" w:rsidRDefault="004B0F76">
      <w:pPr>
        <w:rPr>
          <w:rFonts w:eastAsia="Calibri" w:cs="Times New Roman"/>
          <w:sz w:val="24"/>
          <w:szCs w:val="24"/>
        </w:rPr>
      </w:pPr>
      <w:r w:rsidRPr="008D1369">
        <w:rPr>
          <w:rFonts w:eastAsia="Calibri" w:cs="Times New Roman"/>
          <w:sz w:val="24"/>
          <w:szCs w:val="24"/>
        </w:rPr>
        <w:br w:type="page"/>
      </w: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lastRenderedPageBreak/>
        <w:t xml:space="preserve">BAŞKAN -  Sayın milletvekilleri; Rapor ve Tasarı üzerinde söz isteyen var mı? Yoktur. </w:t>
      </w:r>
    </w:p>
    <w:p w:rsidR="00D610E2" w:rsidRPr="008D1369" w:rsidRDefault="00D610E2" w:rsidP="00D610E2">
      <w:pPr>
        <w:ind w:firstLine="567"/>
        <w:rPr>
          <w:rFonts w:eastAsia="Calibri" w:cs="Times New Roman"/>
          <w:sz w:val="24"/>
          <w:szCs w:val="24"/>
        </w:rPr>
      </w:pP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Sayın milletvekilleri; Karar Tasarısının bütünü üzerindeki görüşmeler tamamlanmıştır. Karar Tasarısının görüşülmesine geçilmesini oylarınıza sunuyorum. Kabul edenler</w:t>
      </w:r>
      <w:proofErr w:type="gramStart"/>
      <w:r w:rsidRPr="008D1369">
        <w:rPr>
          <w:rFonts w:eastAsia="Calibri" w:cs="Times New Roman"/>
          <w:sz w:val="24"/>
          <w:szCs w:val="24"/>
        </w:rPr>
        <w:t>?...</w:t>
      </w:r>
      <w:proofErr w:type="gramEnd"/>
      <w:r w:rsidRPr="008D1369">
        <w:rPr>
          <w:rFonts w:eastAsia="Calibri" w:cs="Times New Roman"/>
          <w:sz w:val="24"/>
          <w:szCs w:val="24"/>
        </w:rPr>
        <w:t xml:space="preserve"> Kabul etmeyenler</w:t>
      </w:r>
      <w:proofErr w:type="gramStart"/>
      <w:r w:rsidRPr="008D1369">
        <w:rPr>
          <w:rFonts w:eastAsia="Calibri" w:cs="Times New Roman"/>
          <w:sz w:val="24"/>
          <w:szCs w:val="24"/>
        </w:rPr>
        <w:t>?...</w:t>
      </w:r>
      <w:proofErr w:type="gramEnd"/>
      <w:r w:rsidRPr="008D1369">
        <w:rPr>
          <w:rFonts w:eastAsia="Calibri" w:cs="Times New Roman"/>
          <w:sz w:val="24"/>
          <w:szCs w:val="24"/>
        </w:rPr>
        <w:t xml:space="preserve"> Çekimser</w:t>
      </w:r>
      <w:proofErr w:type="gramStart"/>
      <w:r w:rsidRPr="008D1369">
        <w:rPr>
          <w:rFonts w:eastAsia="Calibri" w:cs="Times New Roman"/>
          <w:sz w:val="24"/>
          <w:szCs w:val="24"/>
        </w:rPr>
        <w:t>?...</w:t>
      </w:r>
      <w:proofErr w:type="gramEnd"/>
      <w:r w:rsidRPr="008D1369">
        <w:rPr>
          <w:rFonts w:eastAsia="Calibri" w:cs="Times New Roman"/>
          <w:sz w:val="24"/>
          <w:szCs w:val="24"/>
        </w:rPr>
        <w:t xml:space="preserve"> Oybirliği ile kabul edilmiştir. </w:t>
      </w:r>
    </w:p>
    <w:p w:rsidR="00D610E2" w:rsidRPr="008D1369" w:rsidRDefault="00D610E2" w:rsidP="00D610E2">
      <w:pPr>
        <w:ind w:firstLine="567"/>
        <w:rPr>
          <w:rFonts w:eastAsia="Calibri" w:cs="Times New Roman"/>
          <w:sz w:val="24"/>
          <w:szCs w:val="24"/>
        </w:rPr>
      </w:pP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 xml:space="preserve">Karar Tasarısını okuyun lütfen. </w:t>
      </w:r>
    </w:p>
    <w:p w:rsidR="00D610E2" w:rsidRPr="008D1369" w:rsidRDefault="00D610E2" w:rsidP="00D610E2">
      <w:pPr>
        <w:ind w:firstLine="567"/>
        <w:rPr>
          <w:rFonts w:eastAsia="Calibri" w:cs="Times New Roman"/>
          <w:sz w:val="24"/>
          <w:szCs w:val="24"/>
        </w:rPr>
      </w:pPr>
    </w:p>
    <w:p w:rsidR="00D610E2" w:rsidRPr="008D1369" w:rsidRDefault="00D610E2" w:rsidP="00D610E2">
      <w:pPr>
        <w:ind w:firstLine="567"/>
        <w:rPr>
          <w:rFonts w:eastAsia="Calibri" w:cs="Times New Roman"/>
          <w:sz w:val="24"/>
          <w:szCs w:val="24"/>
        </w:rPr>
      </w:pPr>
      <w:proofErr w:type="gramStart"/>
      <w:r w:rsidRPr="008D1369">
        <w:rPr>
          <w:rFonts w:eastAsia="Calibri" w:cs="Times New Roman"/>
          <w:sz w:val="24"/>
          <w:szCs w:val="24"/>
        </w:rPr>
        <w:t>KATİP</w:t>
      </w:r>
      <w:proofErr w:type="gramEnd"/>
      <w:r w:rsidRPr="008D1369">
        <w:rPr>
          <w:rFonts w:eastAsia="Calibri" w:cs="Times New Roman"/>
          <w:sz w:val="24"/>
          <w:szCs w:val="24"/>
        </w:rPr>
        <w:t xml:space="preserve"> – </w:t>
      </w:r>
    </w:p>
    <w:p w:rsidR="00D610E2" w:rsidRPr="008D1369" w:rsidRDefault="00D610E2" w:rsidP="00D610E2">
      <w:pPr>
        <w:ind w:firstLine="567"/>
        <w:rPr>
          <w:rFonts w:eastAsia="Calibri" w:cs="Times New Roman"/>
          <w:sz w:val="24"/>
          <w:szCs w:val="24"/>
        </w:rPr>
      </w:pPr>
    </w:p>
    <w:p w:rsidR="00D610E2" w:rsidRPr="008D1369" w:rsidRDefault="00D610E2" w:rsidP="00604567">
      <w:pPr>
        <w:ind w:firstLine="567"/>
        <w:jc w:val="center"/>
        <w:rPr>
          <w:rFonts w:eastAsia="Calibri" w:cs="Times New Roman"/>
          <w:sz w:val="24"/>
          <w:szCs w:val="24"/>
        </w:rPr>
      </w:pPr>
      <w:r w:rsidRPr="008D1369">
        <w:rPr>
          <w:rFonts w:eastAsia="Calibri" w:cs="Times New Roman"/>
          <w:sz w:val="24"/>
          <w:szCs w:val="24"/>
        </w:rPr>
        <w:t>BEŞPARMAK KÖYÜNDE VAKIFLAR İDARESİNE AİT MAZBUT EMLAKDEN TALEP</w:t>
      </w:r>
    </w:p>
    <w:p w:rsidR="00D610E2" w:rsidRPr="008D1369" w:rsidRDefault="00D610E2" w:rsidP="00604567">
      <w:pPr>
        <w:ind w:firstLine="567"/>
        <w:jc w:val="center"/>
        <w:rPr>
          <w:rFonts w:eastAsia="Calibri" w:cs="Times New Roman"/>
          <w:sz w:val="24"/>
          <w:szCs w:val="24"/>
        </w:rPr>
      </w:pPr>
      <w:r w:rsidRPr="008D1369">
        <w:rPr>
          <w:rFonts w:eastAsia="Calibri" w:cs="Times New Roman"/>
          <w:sz w:val="24"/>
          <w:szCs w:val="24"/>
        </w:rPr>
        <w:t>EDİLEN KAMU YOLU OLARAK KULLANILMASINDAN OLUŞAN İSTİBDAL</w:t>
      </w:r>
    </w:p>
    <w:p w:rsidR="00D610E2" w:rsidRPr="008D1369" w:rsidRDefault="00D610E2" w:rsidP="00604567">
      <w:pPr>
        <w:ind w:firstLine="567"/>
        <w:jc w:val="center"/>
        <w:rPr>
          <w:rFonts w:eastAsia="Calibri" w:cs="Times New Roman"/>
          <w:sz w:val="24"/>
          <w:szCs w:val="24"/>
        </w:rPr>
      </w:pPr>
      <w:r w:rsidRPr="008D1369">
        <w:rPr>
          <w:rFonts w:eastAsia="Calibri" w:cs="Times New Roman"/>
          <w:sz w:val="24"/>
          <w:szCs w:val="24"/>
        </w:rPr>
        <w:t>İŞLEMİNİN ONAYLANMASINA İLİŞKİN KARAR TASARISI</w:t>
      </w:r>
    </w:p>
    <w:p w:rsidR="00D610E2" w:rsidRPr="008D1369" w:rsidRDefault="00D610E2" w:rsidP="004B0F76">
      <w:pPr>
        <w:rPr>
          <w:rFonts w:eastAsia="Calibri" w:cs="Times New Roman"/>
          <w:sz w:val="24"/>
          <w:szCs w:val="24"/>
        </w:rPr>
      </w:pP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Kuzey Kıbrıs Türk Cumhuriyeti Cumhuriyet Meclisi, Vakıflar Örgütü ve Din İşleri Dairesi (Kuruluş, Görev ve Çalışma Esasları) Yasasının 24’üncü maddesi uyarınca;</w:t>
      </w:r>
    </w:p>
    <w:p w:rsidR="00D610E2" w:rsidRPr="008D1369" w:rsidRDefault="00D610E2" w:rsidP="00D610E2">
      <w:pPr>
        <w:ind w:firstLine="567"/>
        <w:rPr>
          <w:rFonts w:eastAsia="Calibri" w:cs="Times New Roman"/>
          <w:sz w:val="24"/>
          <w:szCs w:val="24"/>
        </w:rPr>
      </w:pP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73/1991</w:t>
      </w: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51/1992</w:t>
      </w: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32/1993</w:t>
      </w: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27/1998</w:t>
      </w: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47/1998</w:t>
      </w: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25/1999</w:t>
      </w: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48/2000</w:t>
      </w: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26/2001</w:t>
      </w: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29/2002</w:t>
      </w: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30/2003</w:t>
      </w: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78/2009</w:t>
      </w: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53/2010</w:t>
      </w: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19/2017</w:t>
      </w:r>
    </w:p>
    <w:p w:rsidR="00D610E2" w:rsidRPr="008D1369" w:rsidRDefault="00D610E2" w:rsidP="00D610E2">
      <w:pPr>
        <w:ind w:firstLine="567"/>
        <w:rPr>
          <w:rFonts w:eastAsia="Calibri" w:cs="Times New Roman"/>
          <w:sz w:val="24"/>
          <w:szCs w:val="24"/>
        </w:rPr>
      </w:pPr>
    </w:p>
    <w:p w:rsidR="00D610E2" w:rsidRPr="008D1369" w:rsidRDefault="00D610E2" w:rsidP="00D610E2">
      <w:pPr>
        <w:ind w:firstLine="567"/>
        <w:rPr>
          <w:rFonts w:eastAsia="Calibri" w:cs="Times New Roman"/>
          <w:sz w:val="24"/>
          <w:szCs w:val="24"/>
        </w:rPr>
      </w:pPr>
      <w:proofErr w:type="gramStart"/>
      <w:r w:rsidRPr="008D1369">
        <w:rPr>
          <w:rFonts w:eastAsia="Calibri" w:cs="Times New Roman"/>
          <w:sz w:val="24"/>
          <w:szCs w:val="24"/>
        </w:rPr>
        <w:t xml:space="preserve">Vakıflar Örgütü ve Din İşleri Dairesi Yönetim Kurulunun 26 Kasım 2020 tarih ve K/285/2020 Sayılı Kararını onaylayan 6 Haziran 2022 tarih ve Ü(K-I) 163-2022 Sayılı Bakanlar Kurulu Kararı ile </w:t>
      </w:r>
      <w:proofErr w:type="spellStart"/>
      <w:r w:rsidRPr="008D1369">
        <w:rPr>
          <w:rFonts w:eastAsia="Calibri" w:cs="Times New Roman"/>
          <w:sz w:val="24"/>
          <w:szCs w:val="24"/>
        </w:rPr>
        <w:t>istibdaline</w:t>
      </w:r>
      <w:proofErr w:type="spellEnd"/>
      <w:r w:rsidRPr="008D1369">
        <w:rPr>
          <w:rFonts w:eastAsia="Calibri" w:cs="Times New Roman"/>
          <w:sz w:val="24"/>
          <w:szCs w:val="24"/>
        </w:rPr>
        <w:t xml:space="preserve"> karar verilen, Vakıflar İdaresinin yaptığı tüm ihlallerin çözümü için Beşparmak Köyünde </w:t>
      </w:r>
      <w:proofErr w:type="spellStart"/>
      <w:r w:rsidRPr="008D1369">
        <w:rPr>
          <w:rFonts w:eastAsia="Calibri" w:cs="Times New Roman"/>
          <w:sz w:val="24"/>
          <w:szCs w:val="24"/>
        </w:rPr>
        <w:t>ek’teki</w:t>
      </w:r>
      <w:proofErr w:type="spellEnd"/>
      <w:r w:rsidRPr="008D1369">
        <w:rPr>
          <w:rFonts w:eastAsia="Calibri" w:cs="Times New Roman"/>
          <w:sz w:val="24"/>
          <w:szCs w:val="24"/>
        </w:rPr>
        <w:t xml:space="preserve"> site planda 2 </w:t>
      </w:r>
      <w:proofErr w:type="spellStart"/>
      <w:r w:rsidRPr="008D1369">
        <w:rPr>
          <w:rFonts w:eastAsia="Calibri" w:cs="Times New Roman"/>
          <w:sz w:val="24"/>
          <w:szCs w:val="24"/>
        </w:rPr>
        <w:t>no’lu</w:t>
      </w:r>
      <w:proofErr w:type="spellEnd"/>
      <w:r w:rsidRPr="008D1369">
        <w:rPr>
          <w:rFonts w:eastAsia="Calibri" w:cs="Times New Roman"/>
          <w:sz w:val="24"/>
          <w:szCs w:val="24"/>
        </w:rPr>
        <w:t xml:space="preserve"> takriben 77m2 </w:t>
      </w:r>
      <w:proofErr w:type="spellStart"/>
      <w:r w:rsidRPr="008D1369">
        <w:rPr>
          <w:rFonts w:eastAsia="Calibri" w:cs="Times New Roman"/>
          <w:sz w:val="24"/>
          <w:szCs w:val="24"/>
        </w:rPr>
        <w:t>lik</w:t>
      </w:r>
      <w:proofErr w:type="spellEnd"/>
      <w:r w:rsidRPr="008D1369">
        <w:rPr>
          <w:rFonts w:eastAsia="Calibri" w:cs="Times New Roman"/>
          <w:sz w:val="24"/>
          <w:szCs w:val="24"/>
        </w:rPr>
        <w:t xml:space="preserve"> kısmı 268 koçanı ile kayıtlı Müslüman Mezarlığı adına ve 4 </w:t>
      </w:r>
      <w:proofErr w:type="spellStart"/>
      <w:r w:rsidRPr="008D1369">
        <w:rPr>
          <w:rFonts w:eastAsia="Calibri" w:cs="Times New Roman"/>
          <w:sz w:val="24"/>
          <w:szCs w:val="24"/>
        </w:rPr>
        <w:t>no’lu</w:t>
      </w:r>
      <w:proofErr w:type="spellEnd"/>
      <w:r w:rsidRPr="008D1369">
        <w:rPr>
          <w:rFonts w:eastAsia="Calibri" w:cs="Times New Roman"/>
          <w:sz w:val="24"/>
          <w:szCs w:val="24"/>
        </w:rPr>
        <w:t xml:space="preserve"> takriben 94m²lik ihlali 269 koçan numarasıyla Evkaf Delegeleri adına kaydetme karşılığında, 1 </w:t>
      </w:r>
      <w:proofErr w:type="spellStart"/>
      <w:r w:rsidRPr="008D1369">
        <w:rPr>
          <w:rFonts w:eastAsia="Calibri" w:cs="Times New Roman"/>
          <w:sz w:val="24"/>
          <w:szCs w:val="24"/>
        </w:rPr>
        <w:t>no’lu</w:t>
      </w:r>
      <w:proofErr w:type="spellEnd"/>
      <w:r w:rsidRPr="008D1369">
        <w:rPr>
          <w:rFonts w:eastAsia="Calibri" w:cs="Times New Roman"/>
          <w:sz w:val="24"/>
          <w:szCs w:val="24"/>
        </w:rPr>
        <w:t xml:space="preserve"> takriben 75m² </w:t>
      </w:r>
      <w:proofErr w:type="spellStart"/>
      <w:r w:rsidRPr="008D1369">
        <w:rPr>
          <w:rFonts w:eastAsia="Calibri" w:cs="Times New Roman"/>
          <w:sz w:val="24"/>
          <w:szCs w:val="24"/>
        </w:rPr>
        <w:t>lik</w:t>
      </w:r>
      <w:proofErr w:type="spellEnd"/>
      <w:r w:rsidRPr="008D1369">
        <w:rPr>
          <w:rFonts w:eastAsia="Calibri" w:cs="Times New Roman"/>
          <w:sz w:val="24"/>
          <w:szCs w:val="24"/>
        </w:rPr>
        <w:t xml:space="preserve"> kısmı 36 ayak genişliğinde kamu yolu yapmak şartıyla 72+77 (yeni parsel </w:t>
      </w:r>
      <w:proofErr w:type="spellStart"/>
      <w:r w:rsidRPr="008D1369">
        <w:rPr>
          <w:rFonts w:eastAsia="Calibri" w:cs="Times New Roman"/>
          <w:sz w:val="24"/>
          <w:szCs w:val="24"/>
        </w:rPr>
        <w:t>no</w:t>
      </w:r>
      <w:proofErr w:type="spellEnd"/>
      <w:r w:rsidRPr="008D1369">
        <w:rPr>
          <w:rFonts w:eastAsia="Calibri" w:cs="Times New Roman"/>
          <w:sz w:val="24"/>
          <w:szCs w:val="24"/>
        </w:rPr>
        <w:t xml:space="preserve"> 48) </w:t>
      </w:r>
      <w:proofErr w:type="spellStart"/>
      <w:r w:rsidRPr="008D1369">
        <w:rPr>
          <w:rFonts w:eastAsia="Calibri" w:cs="Times New Roman"/>
          <w:sz w:val="24"/>
          <w:szCs w:val="24"/>
        </w:rPr>
        <w:t>nolu</w:t>
      </w:r>
      <w:proofErr w:type="spellEnd"/>
      <w:r w:rsidRPr="008D1369">
        <w:rPr>
          <w:rFonts w:eastAsia="Calibri" w:cs="Times New Roman"/>
          <w:sz w:val="24"/>
          <w:szCs w:val="24"/>
        </w:rPr>
        <w:t xml:space="preserve"> parsel sahibi Arif Hasan </w:t>
      </w:r>
      <w:proofErr w:type="spellStart"/>
      <w:r w:rsidRPr="008D1369">
        <w:rPr>
          <w:rFonts w:eastAsia="Calibri" w:cs="Times New Roman"/>
          <w:sz w:val="24"/>
          <w:szCs w:val="24"/>
        </w:rPr>
        <w:t>Kayımoğlu’nun</w:t>
      </w:r>
      <w:proofErr w:type="spellEnd"/>
      <w:r w:rsidRPr="008D1369">
        <w:rPr>
          <w:rFonts w:eastAsia="Calibri" w:cs="Times New Roman"/>
          <w:sz w:val="24"/>
          <w:szCs w:val="24"/>
        </w:rPr>
        <w:t xml:space="preserve"> parselindeki 3 </w:t>
      </w:r>
      <w:proofErr w:type="spellStart"/>
      <w:r w:rsidRPr="008D1369">
        <w:rPr>
          <w:rFonts w:eastAsia="Calibri" w:cs="Times New Roman"/>
          <w:sz w:val="24"/>
          <w:szCs w:val="24"/>
        </w:rPr>
        <w:t>nolu</w:t>
      </w:r>
      <w:proofErr w:type="spellEnd"/>
      <w:r w:rsidRPr="008D1369">
        <w:rPr>
          <w:rFonts w:eastAsia="Calibri" w:cs="Times New Roman"/>
          <w:sz w:val="24"/>
          <w:szCs w:val="24"/>
        </w:rPr>
        <w:t xml:space="preserve"> takriben 715m2lik kısmı 36 ayak genişliğinde kamu yolu olacak şekilde, Vakıflar İdaresine ait parsel 66/6 (yeni parsel </w:t>
      </w:r>
      <w:proofErr w:type="spellStart"/>
      <w:r w:rsidRPr="008D1369">
        <w:rPr>
          <w:rFonts w:eastAsia="Calibri" w:cs="Times New Roman"/>
          <w:sz w:val="24"/>
          <w:szCs w:val="24"/>
        </w:rPr>
        <w:t>no</w:t>
      </w:r>
      <w:proofErr w:type="spellEnd"/>
      <w:r w:rsidRPr="008D1369">
        <w:rPr>
          <w:rFonts w:eastAsia="Calibri" w:cs="Times New Roman"/>
          <w:sz w:val="24"/>
          <w:szCs w:val="24"/>
        </w:rPr>
        <w:t xml:space="preserve"> 52) parseline ulaşana kadar ve Arif Hasan </w:t>
      </w:r>
      <w:proofErr w:type="spellStart"/>
      <w:r w:rsidRPr="008D1369">
        <w:rPr>
          <w:rFonts w:eastAsia="Calibri" w:cs="Times New Roman"/>
          <w:sz w:val="24"/>
          <w:szCs w:val="24"/>
        </w:rPr>
        <w:t>Kayımoğlu</w:t>
      </w:r>
      <w:proofErr w:type="spellEnd"/>
      <w:r w:rsidRPr="008D1369">
        <w:rPr>
          <w:rFonts w:eastAsia="Calibri" w:cs="Times New Roman"/>
          <w:sz w:val="24"/>
          <w:szCs w:val="24"/>
        </w:rPr>
        <w:t xml:space="preserve"> tarafından Şehir Planlama Dairesinden ve Harita Dairesinden her türlü izni ve Planlama Onayı alması, Tapu devrinde tüm harçları ödemesi ve tüm alt yapı masraflarını karşılaması şartıyla parsel 70 (yeni parsel </w:t>
      </w:r>
      <w:proofErr w:type="spellStart"/>
      <w:r w:rsidRPr="008D1369">
        <w:rPr>
          <w:rFonts w:eastAsia="Calibri" w:cs="Times New Roman"/>
          <w:sz w:val="24"/>
          <w:szCs w:val="24"/>
        </w:rPr>
        <w:t>no</w:t>
      </w:r>
      <w:proofErr w:type="spellEnd"/>
      <w:r w:rsidRPr="008D1369">
        <w:rPr>
          <w:rFonts w:eastAsia="Calibri" w:cs="Times New Roman"/>
          <w:sz w:val="24"/>
          <w:szCs w:val="24"/>
        </w:rPr>
        <w:t xml:space="preserve"> 49)’in kuzey </w:t>
      </w:r>
      <w:proofErr w:type="spellStart"/>
      <w:r w:rsidRPr="008D1369">
        <w:rPr>
          <w:rFonts w:eastAsia="Calibri" w:cs="Times New Roman"/>
          <w:sz w:val="24"/>
          <w:szCs w:val="24"/>
        </w:rPr>
        <w:t>hudutundan</w:t>
      </w:r>
      <w:proofErr w:type="spellEnd"/>
      <w:r w:rsidRPr="008D1369">
        <w:rPr>
          <w:rFonts w:eastAsia="Calibri" w:cs="Times New Roman"/>
          <w:sz w:val="24"/>
          <w:szCs w:val="24"/>
        </w:rPr>
        <w:t xml:space="preserve"> 1 </w:t>
      </w:r>
      <w:proofErr w:type="spellStart"/>
      <w:r w:rsidRPr="008D1369">
        <w:rPr>
          <w:rFonts w:eastAsia="Calibri" w:cs="Times New Roman"/>
          <w:sz w:val="24"/>
          <w:szCs w:val="24"/>
        </w:rPr>
        <w:t>nolu</w:t>
      </w:r>
      <w:proofErr w:type="spellEnd"/>
      <w:r w:rsidRPr="008D1369">
        <w:rPr>
          <w:rFonts w:eastAsia="Calibri" w:cs="Times New Roman"/>
          <w:sz w:val="24"/>
          <w:szCs w:val="24"/>
        </w:rPr>
        <w:t xml:space="preserve"> takriben 75m² </w:t>
      </w:r>
      <w:proofErr w:type="spellStart"/>
      <w:r w:rsidRPr="008D1369">
        <w:rPr>
          <w:rFonts w:eastAsia="Calibri" w:cs="Times New Roman"/>
          <w:sz w:val="24"/>
          <w:szCs w:val="24"/>
        </w:rPr>
        <w:t>lik</w:t>
      </w:r>
      <w:proofErr w:type="spellEnd"/>
      <w:r w:rsidRPr="008D1369">
        <w:rPr>
          <w:rFonts w:eastAsia="Calibri" w:cs="Times New Roman"/>
          <w:sz w:val="24"/>
          <w:szCs w:val="24"/>
        </w:rPr>
        <w:t xml:space="preserve"> kısmın 36 ayak genişliğinde kamu yolu olarak kullanılması amacıyla Vakıflar İdaresine </w:t>
      </w:r>
      <w:proofErr w:type="spellStart"/>
      <w:r w:rsidRPr="008D1369">
        <w:rPr>
          <w:rFonts w:eastAsia="Calibri" w:cs="Times New Roman"/>
          <w:sz w:val="24"/>
          <w:szCs w:val="24"/>
        </w:rPr>
        <w:t>istibdal</w:t>
      </w:r>
      <w:proofErr w:type="spellEnd"/>
      <w:r w:rsidRPr="008D1369">
        <w:rPr>
          <w:rFonts w:eastAsia="Calibri" w:cs="Times New Roman"/>
          <w:sz w:val="24"/>
          <w:szCs w:val="24"/>
        </w:rPr>
        <w:t xml:space="preserve"> edilmesini onaylar.</w:t>
      </w:r>
      <w:proofErr w:type="gramEnd"/>
    </w:p>
    <w:p w:rsidR="00D610E2" w:rsidRPr="008D1369" w:rsidRDefault="00D610E2" w:rsidP="00D610E2">
      <w:pPr>
        <w:ind w:firstLine="567"/>
        <w:rPr>
          <w:rFonts w:eastAsia="Calibri" w:cs="Times New Roman"/>
          <w:sz w:val="24"/>
          <w:szCs w:val="24"/>
        </w:rPr>
      </w:pP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 xml:space="preserve">BAŞKAN -  Sayın milletvekilleri; Karar Tasarısının ikinci görüşmesi sona ermiştir. Sayın milletvekilleri; Karar Tasarısının üçüncü görüşmesi kısa isim okunmak ve bütünü oylamak suretiyle gerçekleştirilecektir. </w:t>
      </w:r>
    </w:p>
    <w:p w:rsidR="00C717D4" w:rsidRDefault="00D610E2" w:rsidP="00D610E2">
      <w:pPr>
        <w:ind w:firstLine="567"/>
        <w:rPr>
          <w:rFonts w:eastAsia="Calibri" w:cs="Times New Roman"/>
          <w:sz w:val="24"/>
          <w:szCs w:val="24"/>
        </w:rPr>
      </w:pPr>
      <w:proofErr w:type="gramStart"/>
      <w:r w:rsidRPr="008D1369">
        <w:rPr>
          <w:rFonts w:eastAsia="Calibri" w:cs="Times New Roman"/>
          <w:sz w:val="24"/>
          <w:szCs w:val="24"/>
        </w:rPr>
        <w:lastRenderedPageBreak/>
        <w:t>KATİP</w:t>
      </w:r>
      <w:proofErr w:type="gramEnd"/>
      <w:r w:rsidRPr="008D1369">
        <w:rPr>
          <w:rFonts w:eastAsia="Calibri" w:cs="Times New Roman"/>
          <w:sz w:val="24"/>
          <w:szCs w:val="24"/>
        </w:rPr>
        <w:t xml:space="preserve"> – </w:t>
      </w:r>
    </w:p>
    <w:p w:rsidR="00C717D4" w:rsidRDefault="00C717D4" w:rsidP="00D610E2">
      <w:pPr>
        <w:ind w:firstLine="567"/>
        <w:rPr>
          <w:rFonts w:eastAsia="Calibri" w:cs="Times New Roman"/>
          <w:sz w:val="24"/>
          <w:szCs w:val="24"/>
        </w:rPr>
      </w:pP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 xml:space="preserve">Beşparmak Köyünde Vakıflar İdaresine Ait Mazbut </w:t>
      </w:r>
      <w:proofErr w:type="spellStart"/>
      <w:r w:rsidRPr="008D1369">
        <w:rPr>
          <w:rFonts w:eastAsia="Calibri" w:cs="Times New Roman"/>
          <w:sz w:val="24"/>
          <w:szCs w:val="24"/>
        </w:rPr>
        <w:t>Emlakden</w:t>
      </w:r>
      <w:proofErr w:type="spellEnd"/>
      <w:r w:rsidRPr="008D1369">
        <w:rPr>
          <w:rFonts w:eastAsia="Calibri" w:cs="Times New Roman"/>
          <w:sz w:val="24"/>
          <w:szCs w:val="24"/>
        </w:rPr>
        <w:t xml:space="preserve"> Talep Edilen Kamu Yolu Olarak Kullanılmasından Oluşan </w:t>
      </w:r>
      <w:proofErr w:type="spellStart"/>
      <w:r w:rsidRPr="008D1369">
        <w:rPr>
          <w:rFonts w:eastAsia="Calibri" w:cs="Times New Roman"/>
          <w:sz w:val="24"/>
          <w:szCs w:val="24"/>
        </w:rPr>
        <w:t>İstibdal</w:t>
      </w:r>
      <w:proofErr w:type="spellEnd"/>
      <w:r w:rsidRPr="008D1369">
        <w:rPr>
          <w:rFonts w:eastAsia="Calibri" w:cs="Times New Roman"/>
          <w:sz w:val="24"/>
          <w:szCs w:val="24"/>
        </w:rPr>
        <w:t xml:space="preserve"> İşleminin Onaylanmasına İlişkin Karar Tasarısı.</w:t>
      </w:r>
    </w:p>
    <w:p w:rsidR="00D610E2" w:rsidRPr="008D1369" w:rsidRDefault="00D610E2" w:rsidP="00D610E2">
      <w:pPr>
        <w:ind w:firstLine="567"/>
        <w:rPr>
          <w:rFonts w:eastAsia="Calibri" w:cs="Times New Roman"/>
          <w:sz w:val="24"/>
          <w:szCs w:val="24"/>
        </w:rPr>
      </w:pP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BAŞKAN -  Sayın milletvekilleri; Karar Tasarısının bütününü oylarınıza sunuyorum. Kabul edenler</w:t>
      </w:r>
      <w:proofErr w:type="gramStart"/>
      <w:r w:rsidRPr="008D1369">
        <w:rPr>
          <w:rFonts w:eastAsia="Calibri" w:cs="Times New Roman"/>
          <w:sz w:val="24"/>
          <w:szCs w:val="24"/>
        </w:rPr>
        <w:t>?...</w:t>
      </w:r>
      <w:proofErr w:type="gramEnd"/>
      <w:r w:rsidRPr="008D1369">
        <w:rPr>
          <w:rFonts w:eastAsia="Calibri" w:cs="Times New Roman"/>
          <w:sz w:val="24"/>
          <w:szCs w:val="24"/>
        </w:rPr>
        <w:t xml:space="preserve"> Kabul etmeyenler</w:t>
      </w:r>
      <w:proofErr w:type="gramStart"/>
      <w:r w:rsidRPr="008D1369">
        <w:rPr>
          <w:rFonts w:eastAsia="Calibri" w:cs="Times New Roman"/>
          <w:sz w:val="24"/>
          <w:szCs w:val="24"/>
        </w:rPr>
        <w:t>?...</w:t>
      </w:r>
      <w:proofErr w:type="gramEnd"/>
      <w:r w:rsidRPr="008D1369">
        <w:rPr>
          <w:rFonts w:eastAsia="Calibri" w:cs="Times New Roman"/>
          <w:sz w:val="24"/>
          <w:szCs w:val="24"/>
        </w:rPr>
        <w:t xml:space="preserve"> Çekimser</w:t>
      </w:r>
      <w:proofErr w:type="gramStart"/>
      <w:r w:rsidRPr="008D1369">
        <w:rPr>
          <w:rFonts w:eastAsia="Calibri" w:cs="Times New Roman"/>
          <w:sz w:val="24"/>
          <w:szCs w:val="24"/>
        </w:rPr>
        <w:t>?...</w:t>
      </w:r>
      <w:proofErr w:type="gramEnd"/>
      <w:r w:rsidRPr="008D1369">
        <w:rPr>
          <w:rFonts w:eastAsia="Calibri" w:cs="Times New Roman"/>
          <w:sz w:val="24"/>
          <w:szCs w:val="24"/>
        </w:rPr>
        <w:t xml:space="preserve"> Oybirliği ile kabul edilmiştir. </w:t>
      </w:r>
    </w:p>
    <w:p w:rsidR="00D610E2" w:rsidRPr="008D1369" w:rsidRDefault="00D610E2" w:rsidP="00D610E2">
      <w:pPr>
        <w:ind w:firstLine="567"/>
        <w:rPr>
          <w:rFonts w:eastAsia="Calibri" w:cs="Times New Roman"/>
          <w:sz w:val="24"/>
          <w:szCs w:val="24"/>
        </w:rPr>
      </w:pP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 xml:space="preserve">Sayın milletvekilleri; gündem gereği görüşmeler tamamlanmıştır. Gelecek Birleşim 28 Haziran 2022, Salı günü saat 10.00’da gerçekleşecektir. Gündem elektronik posta yoluyla e-maillerinize gönderilecek ayıca Meclis Web sayfasında yayınlanacaktır. </w:t>
      </w:r>
    </w:p>
    <w:p w:rsidR="00D610E2" w:rsidRPr="008D1369" w:rsidRDefault="00D610E2" w:rsidP="00D610E2">
      <w:pPr>
        <w:ind w:firstLine="567"/>
        <w:rPr>
          <w:rFonts w:eastAsia="Calibri" w:cs="Times New Roman"/>
          <w:sz w:val="24"/>
          <w:szCs w:val="24"/>
        </w:rPr>
      </w:pPr>
    </w:p>
    <w:p w:rsidR="00D610E2" w:rsidRPr="008D1369" w:rsidRDefault="00D610E2" w:rsidP="00D610E2">
      <w:pPr>
        <w:ind w:firstLine="567"/>
        <w:rPr>
          <w:rFonts w:eastAsia="Calibri" w:cs="Times New Roman"/>
          <w:sz w:val="24"/>
          <w:szCs w:val="24"/>
        </w:rPr>
      </w:pPr>
      <w:r w:rsidRPr="008D1369">
        <w:rPr>
          <w:rFonts w:eastAsia="Calibri" w:cs="Times New Roman"/>
          <w:sz w:val="24"/>
          <w:szCs w:val="24"/>
        </w:rPr>
        <w:t xml:space="preserve">Birleşimi burada kapatıyorum. Teşekkür ederim. </w:t>
      </w:r>
    </w:p>
    <w:p w:rsidR="00D610E2" w:rsidRPr="008D1369" w:rsidRDefault="00D610E2" w:rsidP="00D610E2">
      <w:pPr>
        <w:ind w:firstLine="567"/>
        <w:rPr>
          <w:rFonts w:eastAsia="Calibri" w:cs="Times New Roman"/>
          <w:sz w:val="24"/>
          <w:szCs w:val="24"/>
        </w:rPr>
      </w:pPr>
    </w:p>
    <w:p w:rsidR="00D610E2" w:rsidRPr="008D1369" w:rsidRDefault="00D610E2" w:rsidP="00D610E2">
      <w:pPr>
        <w:ind w:firstLine="567"/>
        <w:jc w:val="right"/>
        <w:rPr>
          <w:rFonts w:eastAsia="Calibri" w:cs="Times New Roman"/>
          <w:sz w:val="24"/>
          <w:szCs w:val="24"/>
        </w:rPr>
      </w:pPr>
      <w:r w:rsidRPr="008D1369">
        <w:rPr>
          <w:rFonts w:eastAsia="Calibri" w:cs="Times New Roman"/>
          <w:sz w:val="24"/>
          <w:szCs w:val="24"/>
        </w:rPr>
        <w:t>(Kapanış Saati: 17.36)</w:t>
      </w:r>
    </w:p>
    <w:p w:rsidR="00C717D4" w:rsidRDefault="00C717D4">
      <w:pPr>
        <w:rPr>
          <w:rFonts w:cs="Times New Roman"/>
          <w:sz w:val="24"/>
          <w:szCs w:val="24"/>
        </w:rPr>
      </w:pPr>
      <w:r>
        <w:rPr>
          <w:rFonts w:cs="Times New Roman"/>
          <w:sz w:val="24"/>
          <w:szCs w:val="24"/>
        </w:rPr>
        <w:br w:type="page"/>
      </w:r>
    </w:p>
    <w:p w:rsidR="004C43BE" w:rsidRPr="008D1369" w:rsidRDefault="00D610E2" w:rsidP="004C43BE">
      <w:pPr>
        <w:rPr>
          <w:rFonts w:cs="Times New Roman"/>
          <w:sz w:val="24"/>
          <w:szCs w:val="24"/>
        </w:rPr>
      </w:pPr>
      <w:proofErr w:type="gramStart"/>
      <w:r w:rsidRPr="008D1369">
        <w:rPr>
          <w:rFonts w:cs="Times New Roman"/>
          <w:sz w:val="24"/>
          <w:szCs w:val="24"/>
        </w:rPr>
        <w:lastRenderedPageBreak/>
        <w:t>DÖNEM:X</w:t>
      </w:r>
      <w:proofErr w:type="gramEnd"/>
      <w:r w:rsidRPr="008D1369">
        <w:rPr>
          <w:rFonts w:cs="Times New Roman"/>
          <w:sz w:val="24"/>
          <w:szCs w:val="24"/>
        </w:rPr>
        <w:t xml:space="preserve">                                                                                               </w:t>
      </w:r>
      <w:r w:rsidR="004C43BE" w:rsidRPr="008D1369">
        <w:rPr>
          <w:rFonts w:cs="Times New Roman"/>
          <w:sz w:val="24"/>
          <w:szCs w:val="24"/>
        </w:rPr>
        <w:t xml:space="preserve">YIL:1 </w:t>
      </w:r>
    </w:p>
    <w:p w:rsidR="004C43BE" w:rsidRPr="008D1369" w:rsidRDefault="004C43BE" w:rsidP="004C43BE">
      <w:pPr>
        <w:rPr>
          <w:rFonts w:cs="Times New Roman"/>
          <w:sz w:val="24"/>
          <w:szCs w:val="24"/>
        </w:rPr>
      </w:pPr>
    </w:p>
    <w:p w:rsidR="00D610E2" w:rsidRPr="008D1369" w:rsidRDefault="00D610E2" w:rsidP="00D610E2">
      <w:pPr>
        <w:rPr>
          <w:rFonts w:cs="Times New Roman"/>
          <w:sz w:val="24"/>
          <w:szCs w:val="24"/>
        </w:rPr>
      </w:pPr>
      <w:r w:rsidRPr="008D1369">
        <w:rPr>
          <w:rFonts w:cs="Times New Roman"/>
          <w:sz w:val="24"/>
          <w:szCs w:val="24"/>
        </w:rPr>
        <w:t xml:space="preserve">        </w:t>
      </w:r>
      <w:r w:rsidR="004C43BE" w:rsidRPr="008D1369">
        <w:rPr>
          <w:rFonts w:cs="Times New Roman"/>
          <w:sz w:val="24"/>
          <w:szCs w:val="24"/>
        </w:rPr>
        <w:t xml:space="preserve">         </w:t>
      </w:r>
    </w:p>
    <w:p w:rsidR="00D610E2" w:rsidRPr="008D1369" w:rsidRDefault="00D610E2" w:rsidP="00D610E2">
      <w:pPr>
        <w:jc w:val="center"/>
        <w:rPr>
          <w:rFonts w:cs="Times New Roman"/>
          <w:sz w:val="24"/>
          <w:szCs w:val="24"/>
        </w:rPr>
      </w:pPr>
      <w:r w:rsidRPr="008D1369">
        <w:rPr>
          <w:rFonts w:cs="Times New Roman"/>
          <w:sz w:val="24"/>
          <w:szCs w:val="24"/>
        </w:rPr>
        <w:t>CUMHURİYET MECLİSİ</w:t>
      </w:r>
    </w:p>
    <w:p w:rsidR="00D610E2" w:rsidRPr="008D1369" w:rsidRDefault="00D610E2" w:rsidP="00D610E2">
      <w:pPr>
        <w:jc w:val="center"/>
        <w:rPr>
          <w:rFonts w:cs="Times New Roman"/>
          <w:sz w:val="24"/>
          <w:szCs w:val="24"/>
        </w:rPr>
      </w:pPr>
      <w:r w:rsidRPr="008D1369">
        <w:rPr>
          <w:rFonts w:cs="Times New Roman"/>
          <w:sz w:val="24"/>
          <w:szCs w:val="24"/>
        </w:rPr>
        <w:t>29’uncu Birleşim</w:t>
      </w:r>
    </w:p>
    <w:p w:rsidR="00D610E2" w:rsidRPr="008D1369" w:rsidRDefault="00D610E2" w:rsidP="00D610E2">
      <w:pPr>
        <w:jc w:val="center"/>
        <w:rPr>
          <w:rFonts w:cs="Times New Roman"/>
          <w:sz w:val="24"/>
          <w:szCs w:val="24"/>
        </w:rPr>
      </w:pPr>
      <w:r w:rsidRPr="008D1369">
        <w:rPr>
          <w:rFonts w:cs="Times New Roman"/>
          <w:sz w:val="24"/>
          <w:szCs w:val="24"/>
        </w:rPr>
        <w:t xml:space="preserve">27 </w:t>
      </w:r>
      <w:proofErr w:type="gramStart"/>
      <w:r w:rsidRPr="008D1369">
        <w:rPr>
          <w:rFonts w:cs="Times New Roman"/>
          <w:sz w:val="24"/>
          <w:szCs w:val="24"/>
        </w:rPr>
        <w:t>Haziran  2022</w:t>
      </w:r>
      <w:proofErr w:type="gramEnd"/>
      <w:r w:rsidRPr="008D1369">
        <w:rPr>
          <w:rFonts w:cs="Times New Roman"/>
          <w:sz w:val="24"/>
          <w:szCs w:val="24"/>
        </w:rPr>
        <w:t>,  Pazartesi</w:t>
      </w:r>
    </w:p>
    <w:p w:rsidR="00D610E2" w:rsidRPr="008D1369" w:rsidRDefault="00D610E2" w:rsidP="00D610E2">
      <w:pPr>
        <w:jc w:val="center"/>
        <w:rPr>
          <w:rFonts w:cs="Times New Roman"/>
          <w:sz w:val="24"/>
          <w:szCs w:val="24"/>
        </w:rPr>
      </w:pPr>
      <w:r w:rsidRPr="008D1369">
        <w:rPr>
          <w:rFonts w:cs="Times New Roman"/>
          <w:sz w:val="24"/>
          <w:szCs w:val="24"/>
        </w:rPr>
        <w:t xml:space="preserve">Saat: </w:t>
      </w:r>
      <w:proofErr w:type="gramStart"/>
      <w:r w:rsidRPr="008D1369">
        <w:rPr>
          <w:rFonts w:cs="Times New Roman"/>
          <w:sz w:val="24"/>
          <w:szCs w:val="24"/>
        </w:rPr>
        <w:t>10:00</w:t>
      </w:r>
      <w:proofErr w:type="gramEnd"/>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rPr>
      </w:pPr>
    </w:p>
    <w:p w:rsidR="00D610E2" w:rsidRPr="008D1369" w:rsidRDefault="00D610E2" w:rsidP="00D610E2">
      <w:pPr>
        <w:rPr>
          <w:rFonts w:cs="Times New Roman"/>
          <w:sz w:val="24"/>
          <w:szCs w:val="24"/>
          <w:u w:val="single"/>
        </w:rPr>
      </w:pPr>
      <w:r w:rsidRPr="008D1369">
        <w:rPr>
          <w:rFonts w:cs="Times New Roman"/>
          <w:sz w:val="24"/>
          <w:szCs w:val="24"/>
          <w:u w:val="single"/>
        </w:rPr>
        <w:t>GÜNDEM:</w:t>
      </w:r>
    </w:p>
    <w:tbl>
      <w:tblPr>
        <w:tblW w:w="9747" w:type="dxa"/>
        <w:tblLayout w:type="fixed"/>
        <w:tblLook w:val="0000" w:firstRow="0" w:lastRow="0" w:firstColumn="0" w:lastColumn="0" w:noHBand="0" w:noVBand="0"/>
      </w:tblPr>
      <w:tblGrid>
        <w:gridCol w:w="558"/>
        <w:gridCol w:w="9189"/>
      </w:tblGrid>
      <w:tr w:rsidR="00D610E2" w:rsidRPr="008D1369" w:rsidTr="00D610E2">
        <w:tc>
          <w:tcPr>
            <w:tcW w:w="558" w:type="dxa"/>
          </w:tcPr>
          <w:p w:rsidR="00D610E2" w:rsidRPr="008D1369" w:rsidRDefault="00D610E2" w:rsidP="00D610E2">
            <w:pPr>
              <w:rPr>
                <w:rFonts w:cs="Times New Roman"/>
                <w:i/>
                <w:sz w:val="24"/>
                <w:szCs w:val="24"/>
              </w:rPr>
            </w:pPr>
          </w:p>
        </w:tc>
        <w:tc>
          <w:tcPr>
            <w:tcW w:w="9189" w:type="dxa"/>
          </w:tcPr>
          <w:p w:rsidR="00D610E2" w:rsidRPr="008D1369" w:rsidRDefault="00D610E2" w:rsidP="00D610E2">
            <w:pPr>
              <w:rPr>
                <w:rFonts w:cs="Times New Roman"/>
                <w:i/>
                <w:sz w:val="24"/>
                <w:szCs w:val="24"/>
              </w:rPr>
            </w:pPr>
          </w:p>
        </w:tc>
      </w:tr>
      <w:tr w:rsidR="00D610E2" w:rsidRPr="008D1369" w:rsidTr="00D610E2">
        <w:tblPrEx>
          <w:tblLook w:val="04A0" w:firstRow="1" w:lastRow="0" w:firstColumn="1" w:lastColumn="0" w:noHBand="0" w:noVBand="1"/>
        </w:tblPrEx>
        <w:tc>
          <w:tcPr>
            <w:tcW w:w="9747" w:type="dxa"/>
            <w:gridSpan w:val="2"/>
            <w:hideMark/>
          </w:tcPr>
          <w:p w:rsidR="00D610E2" w:rsidRPr="008D1369" w:rsidRDefault="00D610E2" w:rsidP="00D610E2">
            <w:pPr>
              <w:spacing w:line="276" w:lineRule="auto"/>
              <w:rPr>
                <w:rFonts w:cs="Times New Roman"/>
                <w:sz w:val="24"/>
                <w:szCs w:val="24"/>
              </w:rPr>
            </w:pPr>
            <w:r w:rsidRPr="008D1369">
              <w:rPr>
                <w:rFonts w:cs="Times New Roman"/>
                <w:sz w:val="24"/>
                <w:szCs w:val="24"/>
              </w:rPr>
              <w:t>I. BAŞKANLIĞIN GENEL KURULA SUNUŞLARI:</w:t>
            </w:r>
          </w:p>
        </w:tc>
      </w:tr>
      <w:tr w:rsidR="00D610E2" w:rsidRPr="008D1369" w:rsidTr="00D610E2">
        <w:tblPrEx>
          <w:tblLook w:val="04A0" w:firstRow="1" w:lastRow="0" w:firstColumn="1" w:lastColumn="0" w:noHBand="0" w:noVBand="1"/>
        </w:tblPrEx>
        <w:tc>
          <w:tcPr>
            <w:tcW w:w="9747" w:type="dxa"/>
            <w:gridSpan w:val="2"/>
          </w:tcPr>
          <w:p w:rsidR="00D610E2" w:rsidRPr="008D1369" w:rsidRDefault="00D610E2" w:rsidP="00D610E2">
            <w:pPr>
              <w:spacing w:line="276" w:lineRule="auto"/>
              <w:rPr>
                <w:rFonts w:cs="Times New Roman"/>
                <w:sz w:val="24"/>
                <w:szCs w:val="24"/>
              </w:rPr>
            </w:pPr>
          </w:p>
        </w:tc>
      </w:tr>
      <w:tr w:rsidR="00D610E2" w:rsidRPr="008D1369" w:rsidTr="00D610E2">
        <w:tblPrEx>
          <w:tblLook w:val="04A0" w:firstRow="1" w:lastRow="0" w:firstColumn="1" w:lastColumn="0" w:noHBand="0" w:noVBand="1"/>
        </w:tblPrEx>
        <w:tc>
          <w:tcPr>
            <w:tcW w:w="9747" w:type="dxa"/>
            <w:gridSpan w:val="2"/>
            <w:hideMark/>
          </w:tcPr>
          <w:p w:rsidR="00D610E2" w:rsidRPr="008D1369" w:rsidRDefault="00D610E2" w:rsidP="00D610E2">
            <w:pPr>
              <w:spacing w:line="276" w:lineRule="auto"/>
              <w:rPr>
                <w:rFonts w:cs="Times New Roman"/>
                <w:sz w:val="24"/>
                <w:szCs w:val="24"/>
              </w:rPr>
            </w:pPr>
            <w:r w:rsidRPr="008D1369">
              <w:rPr>
                <w:rFonts w:cs="Times New Roman"/>
                <w:noProof/>
                <w:sz w:val="24"/>
                <w:szCs w:val="24"/>
              </w:rPr>
              <w:t xml:space="preserve"> - Bu Kısımda Sunuşlara yer verilecektir.</w:t>
            </w:r>
          </w:p>
        </w:tc>
      </w:tr>
      <w:tr w:rsidR="00D610E2" w:rsidRPr="008D1369" w:rsidTr="00D610E2">
        <w:tblPrEx>
          <w:tblLook w:val="04A0" w:firstRow="1" w:lastRow="0" w:firstColumn="1" w:lastColumn="0" w:noHBand="0" w:noVBand="1"/>
        </w:tblPrEx>
        <w:tc>
          <w:tcPr>
            <w:tcW w:w="9747" w:type="dxa"/>
            <w:gridSpan w:val="2"/>
          </w:tcPr>
          <w:p w:rsidR="00D610E2" w:rsidRPr="008D1369" w:rsidRDefault="00D610E2" w:rsidP="00D610E2">
            <w:pPr>
              <w:spacing w:line="276" w:lineRule="auto"/>
              <w:rPr>
                <w:rFonts w:cs="Times New Roman"/>
                <w:sz w:val="24"/>
                <w:szCs w:val="24"/>
              </w:rPr>
            </w:pPr>
          </w:p>
        </w:tc>
      </w:tr>
      <w:tr w:rsidR="00D610E2" w:rsidRPr="008D1369" w:rsidTr="00D610E2">
        <w:tblPrEx>
          <w:tblLook w:val="04A0" w:firstRow="1" w:lastRow="0" w:firstColumn="1" w:lastColumn="0" w:noHBand="0" w:noVBand="1"/>
        </w:tblPrEx>
        <w:tc>
          <w:tcPr>
            <w:tcW w:w="9747" w:type="dxa"/>
            <w:gridSpan w:val="2"/>
          </w:tcPr>
          <w:p w:rsidR="00D610E2" w:rsidRPr="008D1369" w:rsidRDefault="00D610E2" w:rsidP="00D610E2">
            <w:pPr>
              <w:spacing w:line="276" w:lineRule="auto"/>
              <w:rPr>
                <w:rFonts w:cs="Times New Roman"/>
                <w:sz w:val="24"/>
                <w:szCs w:val="24"/>
              </w:rPr>
            </w:pPr>
            <w:r w:rsidRPr="008D1369">
              <w:rPr>
                <w:rFonts w:cs="Times New Roman"/>
                <w:sz w:val="24"/>
                <w:szCs w:val="24"/>
              </w:rPr>
              <w:t>II. ÖZEL GÜNDEMDE YER ALACAK İŞLER.</w:t>
            </w:r>
          </w:p>
        </w:tc>
      </w:tr>
      <w:tr w:rsidR="00D610E2" w:rsidRPr="008D1369" w:rsidTr="00D610E2">
        <w:tblPrEx>
          <w:tblLook w:val="04A0" w:firstRow="1" w:lastRow="0" w:firstColumn="1" w:lastColumn="0" w:noHBand="0" w:noVBand="1"/>
        </w:tblPrEx>
        <w:tc>
          <w:tcPr>
            <w:tcW w:w="9747" w:type="dxa"/>
            <w:gridSpan w:val="2"/>
          </w:tcPr>
          <w:p w:rsidR="00D610E2" w:rsidRPr="008D1369" w:rsidRDefault="00D610E2" w:rsidP="00D610E2">
            <w:pPr>
              <w:spacing w:line="276" w:lineRule="auto"/>
              <w:rPr>
                <w:rFonts w:cs="Times New Roman"/>
                <w:sz w:val="24"/>
                <w:szCs w:val="24"/>
              </w:rPr>
            </w:pPr>
          </w:p>
        </w:tc>
      </w:tr>
      <w:tr w:rsidR="00D610E2" w:rsidRPr="008D1369" w:rsidTr="00D610E2">
        <w:tblPrEx>
          <w:tblLook w:val="04A0" w:firstRow="1" w:lastRow="0" w:firstColumn="1" w:lastColumn="0" w:noHBand="0" w:noVBand="1"/>
        </w:tblPrEx>
        <w:tc>
          <w:tcPr>
            <w:tcW w:w="9747" w:type="dxa"/>
            <w:gridSpan w:val="2"/>
            <w:hideMark/>
          </w:tcPr>
          <w:p w:rsidR="00D610E2" w:rsidRPr="008D1369" w:rsidRDefault="00D610E2" w:rsidP="00D610E2">
            <w:pPr>
              <w:spacing w:line="276" w:lineRule="auto"/>
              <w:rPr>
                <w:rFonts w:cs="Times New Roman"/>
                <w:sz w:val="24"/>
                <w:szCs w:val="24"/>
              </w:rPr>
            </w:pPr>
            <w:r w:rsidRPr="008D1369">
              <w:rPr>
                <w:rFonts w:cs="Times New Roman"/>
                <w:sz w:val="24"/>
                <w:szCs w:val="24"/>
              </w:rPr>
              <w:t>III. KOMİTELERDEN GELEN TASARI VE ÖNERİLER İLE GÖRÜŞÜLECEK DİĞER İŞLER:</w:t>
            </w:r>
          </w:p>
        </w:tc>
      </w:tr>
      <w:tr w:rsidR="00D610E2" w:rsidRPr="008D1369" w:rsidTr="00D610E2">
        <w:tblPrEx>
          <w:tblLook w:val="04A0" w:firstRow="1" w:lastRow="0" w:firstColumn="1" w:lastColumn="0" w:noHBand="0" w:noVBand="1"/>
        </w:tblPrEx>
        <w:tc>
          <w:tcPr>
            <w:tcW w:w="9747" w:type="dxa"/>
            <w:gridSpan w:val="2"/>
          </w:tcPr>
          <w:p w:rsidR="00D610E2" w:rsidRPr="008D1369" w:rsidRDefault="00D610E2" w:rsidP="00D610E2">
            <w:pPr>
              <w:spacing w:line="276" w:lineRule="auto"/>
              <w:rPr>
                <w:rFonts w:cs="Times New Roman"/>
                <w:sz w:val="24"/>
                <w:szCs w:val="24"/>
              </w:rPr>
            </w:pPr>
          </w:p>
        </w:tc>
      </w:tr>
      <w:tr w:rsidR="00D610E2" w:rsidRPr="008D1369" w:rsidTr="00D610E2">
        <w:tblPrEx>
          <w:tblLook w:val="04A0" w:firstRow="1" w:lastRow="0" w:firstColumn="1" w:lastColumn="0" w:noHBand="0" w:noVBand="1"/>
        </w:tblPrEx>
        <w:tc>
          <w:tcPr>
            <w:tcW w:w="9747" w:type="dxa"/>
            <w:gridSpan w:val="2"/>
          </w:tcPr>
          <w:p w:rsidR="00D610E2" w:rsidRPr="008D1369" w:rsidRDefault="00D610E2" w:rsidP="00D610E2">
            <w:pPr>
              <w:spacing w:line="276" w:lineRule="auto"/>
              <w:rPr>
                <w:rFonts w:cs="Times New Roman"/>
                <w:sz w:val="24"/>
                <w:szCs w:val="24"/>
              </w:rPr>
            </w:pPr>
            <w:r w:rsidRPr="008D1369">
              <w:rPr>
                <w:rFonts w:cs="Times New Roman"/>
                <w:sz w:val="24"/>
                <w:szCs w:val="24"/>
                <w:lang w:eastAsia="tr-TR"/>
              </w:rPr>
              <w:t xml:space="preserve">(1) Elektronik Haberleşme (Değişiklik) Yasa Tasarısı  (Y.T.No:12/1/2022) ve İdari, Kamu ve Sağlık İşleri Komitesinin Tasarıya </w:t>
            </w:r>
            <w:proofErr w:type="gramStart"/>
            <w:r w:rsidRPr="008D1369">
              <w:rPr>
                <w:rFonts w:cs="Times New Roman"/>
                <w:sz w:val="24"/>
                <w:szCs w:val="24"/>
                <w:lang w:eastAsia="tr-TR"/>
              </w:rPr>
              <w:t>İlişkin  Raporu</w:t>
            </w:r>
            <w:proofErr w:type="gramEnd"/>
            <w:r w:rsidRPr="008D1369">
              <w:rPr>
                <w:rFonts w:cs="Times New Roman"/>
                <w:sz w:val="24"/>
                <w:szCs w:val="24"/>
                <w:lang w:eastAsia="tr-TR"/>
              </w:rPr>
              <w:t>.</w:t>
            </w:r>
          </w:p>
        </w:tc>
      </w:tr>
      <w:tr w:rsidR="00D610E2" w:rsidRPr="008D1369" w:rsidTr="00D610E2">
        <w:tblPrEx>
          <w:tblLook w:val="04A0" w:firstRow="1" w:lastRow="0" w:firstColumn="1" w:lastColumn="0" w:noHBand="0" w:noVBand="1"/>
        </w:tblPrEx>
        <w:tc>
          <w:tcPr>
            <w:tcW w:w="9747" w:type="dxa"/>
            <w:gridSpan w:val="2"/>
          </w:tcPr>
          <w:p w:rsidR="00D610E2" w:rsidRPr="008D1369" w:rsidRDefault="00D610E2" w:rsidP="00D610E2">
            <w:pPr>
              <w:spacing w:line="276" w:lineRule="auto"/>
              <w:rPr>
                <w:rFonts w:cs="Times New Roman"/>
                <w:sz w:val="24"/>
                <w:szCs w:val="24"/>
                <w:lang w:eastAsia="tr-TR"/>
              </w:rPr>
            </w:pPr>
          </w:p>
        </w:tc>
      </w:tr>
      <w:tr w:rsidR="00D610E2" w:rsidRPr="008D1369" w:rsidTr="00D610E2">
        <w:tblPrEx>
          <w:tblLook w:val="04A0" w:firstRow="1" w:lastRow="0" w:firstColumn="1" w:lastColumn="0" w:noHBand="0" w:noVBand="1"/>
        </w:tblPrEx>
        <w:tc>
          <w:tcPr>
            <w:tcW w:w="9747" w:type="dxa"/>
            <w:gridSpan w:val="2"/>
          </w:tcPr>
          <w:p w:rsidR="00D610E2" w:rsidRPr="008D1369" w:rsidRDefault="00D610E2" w:rsidP="00D610E2">
            <w:pPr>
              <w:spacing w:line="276" w:lineRule="auto"/>
              <w:rPr>
                <w:rFonts w:cs="Times New Roman"/>
                <w:sz w:val="24"/>
                <w:szCs w:val="24"/>
              </w:rPr>
            </w:pPr>
            <w:r w:rsidRPr="008D1369">
              <w:rPr>
                <w:rFonts w:cs="Times New Roman"/>
                <w:noProof/>
                <w:sz w:val="24"/>
                <w:szCs w:val="24"/>
              </w:rPr>
              <w:t>(2) Beşparmak Köyünde Vakıflar İdaresine Ait  Mazbut Emlakdan Talep Edilen Kamu Yolu Olarak Kullanılmasından Oluşan İstibdal İşleminin Onaylanmasına İlişkin</w:t>
            </w:r>
            <w:r w:rsidRPr="008D1369">
              <w:rPr>
                <w:rFonts w:cs="Times New Roman"/>
                <w:sz w:val="24"/>
                <w:szCs w:val="24"/>
                <w:lang w:eastAsia="tr-TR"/>
              </w:rPr>
              <w:t xml:space="preserve"> Karar Tasarısı  (</w:t>
            </w:r>
            <w:proofErr w:type="gramStart"/>
            <w:r w:rsidRPr="008D1369">
              <w:rPr>
                <w:rFonts w:cs="Times New Roman"/>
                <w:sz w:val="24"/>
                <w:szCs w:val="24"/>
                <w:lang w:eastAsia="tr-TR"/>
              </w:rPr>
              <w:t>G.K.T</w:t>
            </w:r>
            <w:proofErr w:type="gramEnd"/>
            <w:r w:rsidRPr="008D1369">
              <w:rPr>
                <w:rFonts w:cs="Times New Roman"/>
                <w:sz w:val="24"/>
                <w:szCs w:val="24"/>
                <w:lang w:eastAsia="tr-TR"/>
              </w:rPr>
              <w:t xml:space="preserve">.No:1/1/2022) ve Hukuk, Siyasi İşler ve </w:t>
            </w:r>
            <w:proofErr w:type="spellStart"/>
            <w:r w:rsidRPr="008D1369">
              <w:rPr>
                <w:rFonts w:cs="Times New Roman"/>
                <w:sz w:val="24"/>
                <w:szCs w:val="24"/>
                <w:lang w:eastAsia="tr-TR"/>
              </w:rPr>
              <w:t>Dışilişkiler</w:t>
            </w:r>
            <w:proofErr w:type="spellEnd"/>
            <w:r w:rsidRPr="008D1369">
              <w:rPr>
                <w:rFonts w:cs="Times New Roman"/>
                <w:sz w:val="24"/>
                <w:szCs w:val="24"/>
                <w:lang w:eastAsia="tr-TR"/>
              </w:rPr>
              <w:t xml:space="preserve"> Komitesinin Tasarıya İlişkin  Raporu.</w:t>
            </w:r>
          </w:p>
        </w:tc>
      </w:tr>
      <w:tr w:rsidR="00D610E2" w:rsidRPr="008D1369" w:rsidTr="00D610E2">
        <w:tblPrEx>
          <w:tblLook w:val="04A0" w:firstRow="1" w:lastRow="0" w:firstColumn="1" w:lastColumn="0" w:noHBand="0" w:noVBand="1"/>
        </w:tblPrEx>
        <w:tc>
          <w:tcPr>
            <w:tcW w:w="9747" w:type="dxa"/>
            <w:gridSpan w:val="2"/>
          </w:tcPr>
          <w:p w:rsidR="00D610E2" w:rsidRPr="008D1369" w:rsidRDefault="00D610E2" w:rsidP="00D610E2">
            <w:pPr>
              <w:spacing w:line="276" w:lineRule="auto"/>
              <w:rPr>
                <w:rFonts w:cs="Times New Roman"/>
                <w:sz w:val="24"/>
                <w:szCs w:val="24"/>
                <w:lang w:eastAsia="tr-TR"/>
              </w:rPr>
            </w:pPr>
          </w:p>
        </w:tc>
      </w:tr>
      <w:tr w:rsidR="00D610E2" w:rsidRPr="008D1369" w:rsidTr="00D610E2">
        <w:tblPrEx>
          <w:tblLook w:val="04A0" w:firstRow="1" w:lastRow="0" w:firstColumn="1" w:lastColumn="0" w:noHBand="0" w:noVBand="1"/>
        </w:tblPrEx>
        <w:tc>
          <w:tcPr>
            <w:tcW w:w="9747" w:type="dxa"/>
            <w:gridSpan w:val="2"/>
          </w:tcPr>
          <w:p w:rsidR="00D610E2" w:rsidRPr="008D1369" w:rsidRDefault="00D610E2" w:rsidP="00D610E2">
            <w:pPr>
              <w:spacing w:line="276" w:lineRule="auto"/>
              <w:rPr>
                <w:rFonts w:cs="Times New Roman"/>
                <w:sz w:val="24"/>
                <w:szCs w:val="24"/>
                <w:lang w:eastAsia="tr-TR"/>
              </w:rPr>
            </w:pPr>
            <w:r w:rsidRPr="008D1369">
              <w:rPr>
                <w:rFonts w:cs="Times New Roman"/>
                <w:sz w:val="24"/>
                <w:szCs w:val="24"/>
                <w:lang w:eastAsia="tr-TR"/>
              </w:rPr>
              <w:t xml:space="preserve">(3) Merkezi Cezaevi (Kuruluş, Görev ve Çalışma Esasları) (Değişiklik) Yasa Tasarısı  (Y.T.No:24/1/2022) ve İdari, Kamu ve Sağlık İşleri Komitesinin Tasarıya </w:t>
            </w:r>
            <w:proofErr w:type="gramStart"/>
            <w:r w:rsidRPr="008D1369">
              <w:rPr>
                <w:rFonts w:cs="Times New Roman"/>
                <w:sz w:val="24"/>
                <w:szCs w:val="24"/>
                <w:lang w:eastAsia="tr-TR"/>
              </w:rPr>
              <w:t>İlişkin  Raporu</w:t>
            </w:r>
            <w:proofErr w:type="gramEnd"/>
            <w:r w:rsidRPr="008D1369">
              <w:rPr>
                <w:rFonts w:cs="Times New Roman"/>
                <w:sz w:val="24"/>
                <w:szCs w:val="24"/>
                <w:lang w:eastAsia="tr-TR"/>
              </w:rPr>
              <w:t>.</w:t>
            </w:r>
          </w:p>
        </w:tc>
      </w:tr>
      <w:tr w:rsidR="00D610E2" w:rsidRPr="008D1369" w:rsidTr="00D610E2">
        <w:tblPrEx>
          <w:tblLook w:val="04A0" w:firstRow="1" w:lastRow="0" w:firstColumn="1" w:lastColumn="0" w:noHBand="0" w:noVBand="1"/>
        </w:tblPrEx>
        <w:tc>
          <w:tcPr>
            <w:tcW w:w="9747" w:type="dxa"/>
            <w:gridSpan w:val="2"/>
          </w:tcPr>
          <w:p w:rsidR="00D610E2" w:rsidRPr="008D1369" w:rsidRDefault="00D610E2" w:rsidP="00D610E2">
            <w:pPr>
              <w:spacing w:line="276" w:lineRule="auto"/>
              <w:rPr>
                <w:rFonts w:cs="Times New Roman"/>
                <w:sz w:val="24"/>
                <w:szCs w:val="24"/>
                <w:lang w:eastAsia="tr-TR"/>
              </w:rPr>
            </w:pPr>
          </w:p>
        </w:tc>
      </w:tr>
      <w:tr w:rsidR="00D610E2" w:rsidRPr="008D1369" w:rsidTr="00D610E2">
        <w:tblPrEx>
          <w:tblLook w:val="04A0" w:firstRow="1" w:lastRow="0" w:firstColumn="1" w:lastColumn="0" w:noHBand="0" w:noVBand="1"/>
        </w:tblPrEx>
        <w:tc>
          <w:tcPr>
            <w:tcW w:w="9747" w:type="dxa"/>
            <w:gridSpan w:val="2"/>
          </w:tcPr>
          <w:p w:rsidR="00D610E2" w:rsidRPr="008D1369" w:rsidRDefault="00D610E2" w:rsidP="00D610E2">
            <w:pPr>
              <w:spacing w:line="276" w:lineRule="auto"/>
              <w:rPr>
                <w:rFonts w:cs="Times New Roman"/>
                <w:sz w:val="24"/>
                <w:szCs w:val="24"/>
                <w:lang w:eastAsia="tr-TR"/>
              </w:rPr>
            </w:pPr>
            <w:r w:rsidRPr="008D1369">
              <w:rPr>
                <w:rFonts w:cs="Times New Roman"/>
                <w:sz w:val="24"/>
                <w:szCs w:val="24"/>
                <w:lang w:eastAsia="tr-TR"/>
              </w:rPr>
              <w:t xml:space="preserve">(4) Öğretmenler (Değişiklik) Yasa Tasarısı  (Y.T.No:23/1/2022) ve İdari, Kamu ve Sağlık İşleri Komitesinin Tasarıya </w:t>
            </w:r>
            <w:proofErr w:type="gramStart"/>
            <w:r w:rsidRPr="008D1369">
              <w:rPr>
                <w:rFonts w:cs="Times New Roman"/>
                <w:sz w:val="24"/>
                <w:szCs w:val="24"/>
                <w:lang w:eastAsia="tr-TR"/>
              </w:rPr>
              <w:t>İlişkin  Raporu</w:t>
            </w:r>
            <w:proofErr w:type="gramEnd"/>
            <w:r w:rsidRPr="008D1369">
              <w:rPr>
                <w:rFonts w:cs="Times New Roman"/>
                <w:sz w:val="24"/>
                <w:szCs w:val="24"/>
                <w:lang w:eastAsia="tr-TR"/>
              </w:rPr>
              <w:t>.</w:t>
            </w:r>
          </w:p>
        </w:tc>
      </w:tr>
      <w:tr w:rsidR="00D610E2" w:rsidRPr="008D1369" w:rsidTr="00D610E2">
        <w:tblPrEx>
          <w:tblLook w:val="04A0" w:firstRow="1" w:lastRow="0" w:firstColumn="1" w:lastColumn="0" w:noHBand="0" w:noVBand="1"/>
        </w:tblPrEx>
        <w:tc>
          <w:tcPr>
            <w:tcW w:w="9747" w:type="dxa"/>
            <w:gridSpan w:val="2"/>
          </w:tcPr>
          <w:p w:rsidR="00D610E2" w:rsidRPr="008D1369" w:rsidRDefault="00D610E2" w:rsidP="00D610E2">
            <w:pPr>
              <w:spacing w:line="276" w:lineRule="auto"/>
              <w:rPr>
                <w:rFonts w:cs="Times New Roman"/>
                <w:sz w:val="24"/>
                <w:szCs w:val="24"/>
                <w:lang w:eastAsia="tr-TR"/>
              </w:rPr>
            </w:pPr>
          </w:p>
        </w:tc>
      </w:tr>
      <w:tr w:rsidR="00D610E2" w:rsidRPr="008D1369" w:rsidTr="00D610E2">
        <w:tblPrEx>
          <w:tblLook w:val="04A0" w:firstRow="1" w:lastRow="0" w:firstColumn="1" w:lastColumn="0" w:noHBand="0" w:noVBand="1"/>
        </w:tblPrEx>
        <w:tc>
          <w:tcPr>
            <w:tcW w:w="9747" w:type="dxa"/>
            <w:gridSpan w:val="2"/>
          </w:tcPr>
          <w:p w:rsidR="00D610E2" w:rsidRPr="008D1369" w:rsidRDefault="00D610E2" w:rsidP="00D610E2">
            <w:pPr>
              <w:spacing w:line="276" w:lineRule="auto"/>
              <w:rPr>
                <w:rFonts w:cs="Times New Roman"/>
                <w:sz w:val="24"/>
                <w:szCs w:val="24"/>
              </w:rPr>
            </w:pPr>
            <w:r w:rsidRPr="008D1369">
              <w:rPr>
                <w:rFonts w:cs="Times New Roman"/>
                <w:sz w:val="24"/>
                <w:szCs w:val="24"/>
              </w:rPr>
              <w:t>IV. SEÇİMLER VE OYLAMASI YAPILACAK İŞLER.</w:t>
            </w:r>
          </w:p>
        </w:tc>
      </w:tr>
      <w:tr w:rsidR="00D610E2" w:rsidRPr="008D1369" w:rsidTr="00D610E2">
        <w:tblPrEx>
          <w:tblLook w:val="04A0" w:firstRow="1" w:lastRow="0" w:firstColumn="1" w:lastColumn="0" w:noHBand="0" w:noVBand="1"/>
        </w:tblPrEx>
        <w:tc>
          <w:tcPr>
            <w:tcW w:w="9747" w:type="dxa"/>
            <w:gridSpan w:val="2"/>
          </w:tcPr>
          <w:p w:rsidR="00D610E2" w:rsidRPr="008D1369" w:rsidRDefault="00D610E2" w:rsidP="00D610E2">
            <w:pPr>
              <w:spacing w:line="276" w:lineRule="auto"/>
              <w:rPr>
                <w:rFonts w:cs="Times New Roman"/>
                <w:sz w:val="24"/>
                <w:szCs w:val="24"/>
              </w:rPr>
            </w:pPr>
          </w:p>
        </w:tc>
      </w:tr>
      <w:tr w:rsidR="00D610E2" w:rsidRPr="008D1369" w:rsidTr="00D610E2">
        <w:tblPrEx>
          <w:tblLook w:val="04A0" w:firstRow="1" w:lastRow="0" w:firstColumn="1" w:lastColumn="0" w:noHBand="0" w:noVBand="1"/>
        </w:tblPrEx>
        <w:tc>
          <w:tcPr>
            <w:tcW w:w="9747" w:type="dxa"/>
            <w:gridSpan w:val="2"/>
          </w:tcPr>
          <w:p w:rsidR="00D610E2" w:rsidRPr="008D1369" w:rsidRDefault="00D610E2" w:rsidP="00D610E2">
            <w:pPr>
              <w:spacing w:line="276" w:lineRule="auto"/>
              <w:rPr>
                <w:rFonts w:cs="Times New Roman"/>
                <w:sz w:val="24"/>
                <w:szCs w:val="24"/>
              </w:rPr>
            </w:pPr>
            <w:r w:rsidRPr="008D1369">
              <w:rPr>
                <w:rFonts w:cs="Times New Roman"/>
                <w:sz w:val="24"/>
                <w:szCs w:val="24"/>
              </w:rPr>
              <w:t>V. GÜNCEL KONUŞMALAR.</w:t>
            </w:r>
          </w:p>
        </w:tc>
      </w:tr>
      <w:tr w:rsidR="00D610E2" w:rsidRPr="008D1369" w:rsidTr="00D610E2">
        <w:tblPrEx>
          <w:tblLook w:val="04A0" w:firstRow="1" w:lastRow="0" w:firstColumn="1" w:lastColumn="0" w:noHBand="0" w:noVBand="1"/>
        </w:tblPrEx>
        <w:tc>
          <w:tcPr>
            <w:tcW w:w="9747" w:type="dxa"/>
            <w:gridSpan w:val="2"/>
          </w:tcPr>
          <w:p w:rsidR="00D610E2" w:rsidRPr="008D1369" w:rsidRDefault="00D610E2" w:rsidP="00D610E2">
            <w:pPr>
              <w:spacing w:line="276" w:lineRule="auto"/>
              <w:rPr>
                <w:rFonts w:cs="Times New Roman"/>
                <w:sz w:val="24"/>
                <w:szCs w:val="24"/>
              </w:rPr>
            </w:pPr>
            <w:r w:rsidRPr="008D1369">
              <w:rPr>
                <w:rFonts w:cs="Times New Roman"/>
                <w:sz w:val="24"/>
                <w:szCs w:val="24"/>
              </w:rPr>
              <w:br w:type="page"/>
            </w:r>
            <w:r w:rsidRPr="008D1369">
              <w:rPr>
                <w:rFonts w:cs="Times New Roman"/>
                <w:sz w:val="24"/>
                <w:szCs w:val="24"/>
              </w:rPr>
              <w:br w:type="page"/>
            </w:r>
          </w:p>
        </w:tc>
      </w:tr>
      <w:tr w:rsidR="00D610E2" w:rsidRPr="008D1369" w:rsidTr="00D610E2">
        <w:tblPrEx>
          <w:tblLook w:val="04A0" w:firstRow="1" w:lastRow="0" w:firstColumn="1" w:lastColumn="0" w:noHBand="0" w:noVBand="1"/>
        </w:tblPrEx>
        <w:tc>
          <w:tcPr>
            <w:tcW w:w="9747" w:type="dxa"/>
            <w:gridSpan w:val="2"/>
          </w:tcPr>
          <w:p w:rsidR="00D610E2" w:rsidRPr="008D1369" w:rsidRDefault="00D610E2" w:rsidP="00D610E2">
            <w:pPr>
              <w:spacing w:line="276" w:lineRule="auto"/>
              <w:rPr>
                <w:rFonts w:cs="Times New Roman"/>
                <w:sz w:val="24"/>
                <w:szCs w:val="24"/>
              </w:rPr>
            </w:pPr>
            <w:r w:rsidRPr="008D1369">
              <w:rPr>
                <w:rFonts w:cs="Times New Roman"/>
                <w:sz w:val="24"/>
                <w:szCs w:val="24"/>
              </w:rPr>
              <w:t>VI. GENEL GÖRÜŞME VE MECLİS ARAŞTIRMASI İLE İLGİLİ İŞLER.</w:t>
            </w:r>
            <w:r w:rsidRPr="008D1369">
              <w:rPr>
                <w:rFonts w:cs="Times New Roman"/>
                <w:sz w:val="24"/>
                <w:szCs w:val="24"/>
              </w:rPr>
              <w:tab/>
            </w:r>
          </w:p>
        </w:tc>
      </w:tr>
      <w:tr w:rsidR="00D610E2" w:rsidRPr="008D1369" w:rsidTr="00D610E2">
        <w:tblPrEx>
          <w:tblLook w:val="04A0" w:firstRow="1" w:lastRow="0" w:firstColumn="1" w:lastColumn="0" w:noHBand="0" w:noVBand="1"/>
        </w:tblPrEx>
        <w:tc>
          <w:tcPr>
            <w:tcW w:w="9747" w:type="dxa"/>
            <w:gridSpan w:val="2"/>
          </w:tcPr>
          <w:p w:rsidR="00D610E2" w:rsidRPr="008D1369" w:rsidRDefault="00D610E2" w:rsidP="00D610E2">
            <w:pPr>
              <w:spacing w:line="276" w:lineRule="auto"/>
              <w:rPr>
                <w:rFonts w:cs="Times New Roman"/>
                <w:sz w:val="24"/>
                <w:szCs w:val="24"/>
              </w:rPr>
            </w:pPr>
          </w:p>
        </w:tc>
      </w:tr>
      <w:tr w:rsidR="00D610E2" w:rsidRPr="008D1369" w:rsidTr="00D610E2">
        <w:tblPrEx>
          <w:tblLook w:val="04A0" w:firstRow="1" w:lastRow="0" w:firstColumn="1" w:lastColumn="0" w:noHBand="0" w:noVBand="1"/>
        </w:tblPrEx>
        <w:tc>
          <w:tcPr>
            <w:tcW w:w="9747" w:type="dxa"/>
            <w:gridSpan w:val="2"/>
          </w:tcPr>
          <w:p w:rsidR="00D610E2" w:rsidRPr="008D1369" w:rsidRDefault="00D610E2" w:rsidP="00D610E2">
            <w:pPr>
              <w:spacing w:line="276" w:lineRule="auto"/>
              <w:rPr>
                <w:rFonts w:cs="Times New Roman"/>
                <w:sz w:val="24"/>
                <w:szCs w:val="24"/>
              </w:rPr>
            </w:pPr>
            <w:r w:rsidRPr="008D1369">
              <w:rPr>
                <w:rFonts w:cs="Times New Roman"/>
                <w:sz w:val="24"/>
                <w:szCs w:val="24"/>
              </w:rPr>
              <w:br w:type="page"/>
            </w:r>
            <w:r w:rsidRPr="008D1369">
              <w:rPr>
                <w:rFonts w:cs="Times New Roman"/>
                <w:sz w:val="24"/>
                <w:szCs w:val="24"/>
              </w:rPr>
              <w:br w:type="page"/>
            </w:r>
            <w:r w:rsidRPr="008D1369">
              <w:rPr>
                <w:rFonts w:cs="Times New Roman"/>
                <w:sz w:val="24"/>
                <w:szCs w:val="24"/>
              </w:rPr>
              <w:br w:type="page"/>
              <w:t>VII. SORULAR.</w:t>
            </w:r>
          </w:p>
        </w:tc>
      </w:tr>
    </w:tbl>
    <w:p w:rsidR="00D610E2" w:rsidRPr="008D1369" w:rsidRDefault="00D610E2" w:rsidP="00D610E2">
      <w:pPr>
        <w:rPr>
          <w:rFonts w:cs="Times New Roman"/>
          <w:sz w:val="24"/>
          <w:szCs w:val="24"/>
        </w:rPr>
      </w:pPr>
    </w:p>
    <w:p w:rsidR="00D610E2" w:rsidRPr="004E63F1" w:rsidRDefault="004E63F1" w:rsidP="00D610E2">
      <w:pPr>
        <w:rPr>
          <w:rFonts w:cs="Times New Roman"/>
          <w:sz w:val="16"/>
          <w:szCs w:val="16"/>
        </w:rPr>
      </w:pPr>
      <w:r w:rsidRPr="004E63F1">
        <w:rPr>
          <w:rFonts w:cs="Times New Roman"/>
          <w:sz w:val="16"/>
          <w:szCs w:val="16"/>
        </w:rPr>
        <w:t>Kontrol: A.G</w:t>
      </w:r>
    </w:p>
    <w:sectPr w:rsidR="00D610E2" w:rsidRPr="004E63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C13" w:rsidRDefault="00D35C13" w:rsidP="001A161B">
      <w:r>
        <w:separator/>
      </w:r>
    </w:p>
  </w:endnote>
  <w:endnote w:type="continuationSeparator" w:id="0">
    <w:p w:rsidR="00D35C13" w:rsidRDefault="00D35C13" w:rsidP="001A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C13" w:rsidRDefault="00D35C13" w:rsidP="001A161B">
      <w:r>
        <w:separator/>
      </w:r>
    </w:p>
  </w:footnote>
  <w:footnote w:type="continuationSeparator" w:id="0">
    <w:p w:rsidR="00D35C13" w:rsidRDefault="00D35C13" w:rsidP="001A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011710"/>
      <w:docPartObj>
        <w:docPartGallery w:val="Page Numbers (Top of Page)"/>
        <w:docPartUnique/>
      </w:docPartObj>
    </w:sdtPr>
    <w:sdtEndPr/>
    <w:sdtContent>
      <w:p w:rsidR="001A161B" w:rsidRDefault="001A161B">
        <w:pPr>
          <w:pStyle w:val="Header"/>
          <w:jc w:val="center"/>
        </w:pPr>
        <w:r w:rsidRPr="001A161B">
          <w:rPr>
            <w:sz w:val="28"/>
            <w:szCs w:val="28"/>
          </w:rPr>
          <w:fldChar w:fldCharType="begin"/>
        </w:r>
        <w:r w:rsidRPr="001A161B">
          <w:rPr>
            <w:sz w:val="28"/>
            <w:szCs w:val="28"/>
          </w:rPr>
          <w:instrText>PAGE   \* MERGEFORMAT</w:instrText>
        </w:r>
        <w:r w:rsidRPr="001A161B">
          <w:rPr>
            <w:sz w:val="28"/>
            <w:szCs w:val="28"/>
          </w:rPr>
          <w:fldChar w:fldCharType="separate"/>
        </w:r>
        <w:r w:rsidR="007637DD" w:rsidRPr="007637DD">
          <w:rPr>
            <w:noProof/>
            <w:sz w:val="28"/>
            <w:szCs w:val="28"/>
            <w:lang w:val="tr-TR"/>
          </w:rPr>
          <w:t>40</w:t>
        </w:r>
        <w:r w:rsidRPr="001A161B">
          <w:rPr>
            <w:sz w:val="28"/>
            <w:szCs w:val="28"/>
          </w:rPr>
          <w:fldChar w:fldCharType="end"/>
        </w:r>
      </w:p>
    </w:sdtContent>
  </w:sdt>
  <w:p w:rsidR="001A161B" w:rsidRDefault="001A16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32E2"/>
    <w:multiLevelType w:val="hybridMultilevel"/>
    <w:tmpl w:val="59384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62F19"/>
    <w:multiLevelType w:val="multilevel"/>
    <w:tmpl w:val="0E562F19"/>
    <w:lvl w:ilvl="0">
      <w:start w:val="1"/>
      <w:numFmt w:val="decimal"/>
      <w:lvlText w:val="(%1)"/>
      <w:lvlJc w:val="left"/>
      <w:pPr>
        <w:ind w:left="820" w:hanging="4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015D03"/>
    <w:multiLevelType w:val="multilevel"/>
    <w:tmpl w:val="0F015D03"/>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nsid w:val="11A942A2"/>
    <w:multiLevelType w:val="hybridMultilevel"/>
    <w:tmpl w:val="4F8C2B30"/>
    <w:lvl w:ilvl="0" w:tplc="7BE2054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7F66939"/>
    <w:multiLevelType w:val="hybridMultilevel"/>
    <w:tmpl w:val="4FFAB922"/>
    <w:lvl w:ilvl="0" w:tplc="329292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AE7570F"/>
    <w:multiLevelType w:val="hybridMultilevel"/>
    <w:tmpl w:val="FDB6D636"/>
    <w:lvl w:ilvl="0" w:tplc="00C263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44C71"/>
    <w:multiLevelType w:val="multilevel"/>
    <w:tmpl w:val="414369EB"/>
    <w:lvl w:ilvl="0">
      <w:start w:val="1"/>
      <w:numFmt w:val="upperRoman"/>
      <w:lvlText w:val="%1."/>
      <w:lvlJc w:val="left"/>
      <w:pPr>
        <w:ind w:left="780" w:hanging="72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
    <w:nsid w:val="29C93115"/>
    <w:multiLevelType w:val="hybridMultilevel"/>
    <w:tmpl w:val="1BAABDD6"/>
    <w:lvl w:ilvl="0" w:tplc="8B1C20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81F2F27"/>
    <w:multiLevelType w:val="hybridMultilevel"/>
    <w:tmpl w:val="E75AEF36"/>
    <w:lvl w:ilvl="0" w:tplc="4CCED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F41F02"/>
    <w:multiLevelType w:val="hybridMultilevel"/>
    <w:tmpl w:val="CACC7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0A4C19"/>
    <w:multiLevelType w:val="hybridMultilevel"/>
    <w:tmpl w:val="819CCC2A"/>
    <w:lvl w:ilvl="0" w:tplc="8A1E3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369EB"/>
    <w:multiLevelType w:val="multilevel"/>
    <w:tmpl w:val="414369EB"/>
    <w:lvl w:ilvl="0">
      <w:start w:val="1"/>
      <w:numFmt w:val="upperRoman"/>
      <w:lvlText w:val="%1."/>
      <w:lvlJc w:val="left"/>
      <w:pPr>
        <w:ind w:left="780" w:hanging="72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2">
    <w:nsid w:val="4FCD1F99"/>
    <w:multiLevelType w:val="hybridMultilevel"/>
    <w:tmpl w:val="524E152A"/>
    <w:lvl w:ilvl="0" w:tplc="8B1C20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0CE36BA"/>
    <w:multiLevelType w:val="hybridMultilevel"/>
    <w:tmpl w:val="4BCC2310"/>
    <w:lvl w:ilvl="0" w:tplc="5C1E507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3CB5BCB"/>
    <w:multiLevelType w:val="multilevel"/>
    <w:tmpl w:val="53CB5BCB"/>
    <w:lvl w:ilvl="0">
      <w:start w:val="1"/>
      <w:numFmt w:val="decimal"/>
      <w:lvlText w:val="(%1)"/>
      <w:lvlJc w:val="left"/>
      <w:pPr>
        <w:ind w:left="675" w:hanging="375"/>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5">
    <w:nsid w:val="5696002A"/>
    <w:multiLevelType w:val="hybridMultilevel"/>
    <w:tmpl w:val="6510A5B0"/>
    <w:lvl w:ilvl="0" w:tplc="624EE5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7022D49"/>
    <w:multiLevelType w:val="multilevel"/>
    <w:tmpl w:val="57022D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B8E3256"/>
    <w:multiLevelType w:val="hybridMultilevel"/>
    <w:tmpl w:val="6478B2EC"/>
    <w:lvl w:ilvl="0" w:tplc="12E65C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FA32BB1"/>
    <w:multiLevelType w:val="hybridMultilevel"/>
    <w:tmpl w:val="807692F4"/>
    <w:lvl w:ilvl="0" w:tplc="EC341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8D328B"/>
    <w:multiLevelType w:val="hybridMultilevel"/>
    <w:tmpl w:val="63C88CFA"/>
    <w:lvl w:ilvl="0" w:tplc="AF468F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CD25DD"/>
    <w:multiLevelType w:val="hybridMultilevel"/>
    <w:tmpl w:val="10A29164"/>
    <w:lvl w:ilvl="0" w:tplc="06D0B554">
      <w:start w:val="3"/>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634175DC"/>
    <w:multiLevelType w:val="hybridMultilevel"/>
    <w:tmpl w:val="7188DD10"/>
    <w:lvl w:ilvl="0" w:tplc="8B1C207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3D40A8B"/>
    <w:multiLevelType w:val="hybridMultilevel"/>
    <w:tmpl w:val="2B188916"/>
    <w:lvl w:ilvl="0" w:tplc="DD0CABB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4154F84"/>
    <w:multiLevelType w:val="hybridMultilevel"/>
    <w:tmpl w:val="0A4209DC"/>
    <w:lvl w:ilvl="0" w:tplc="7090D8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DE018A"/>
    <w:multiLevelType w:val="hybridMultilevel"/>
    <w:tmpl w:val="82965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FB5139"/>
    <w:multiLevelType w:val="hybridMultilevel"/>
    <w:tmpl w:val="AAFC2E5A"/>
    <w:lvl w:ilvl="0" w:tplc="D38E92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401A48"/>
    <w:multiLevelType w:val="multilevel"/>
    <w:tmpl w:val="414369EB"/>
    <w:lvl w:ilvl="0">
      <w:start w:val="1"/>
      <w:numFmt w:val="upperRoman"/>
      <w:lvlText w:val="%1."/>
      <w:lvlJc w:val="left"/>
      <w:pPr>
        <w:ind w:left="780" w:hanging="72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7">
    <w:nsid w:val="6DFE0209"/>
    <w:multiLevelType w:val="hybridMultilevel"/>
    <w:tmpl w:val="DD9C5D74"/>
    <w:lvl w:ilvl="0" w:tplc="210416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EAE5829"/>
    <w:multiLevelType w:val="hybridMultilevel"/>
    <w:tmpl w:val="4E00E9C2"/>
    <w:lvl w:ilvl="0" w:tplc="462EB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3E2C94"/>
    <w:multiLevelType w:val="multilevel"/>
    <w:tmpl w:val="414369EB"/>
    <w:lvl w:ilvl="0">
      <w:start w:val="1"/>
      <w:numFmt w:val="upperRoman"/>
      <w:lvlText w:val="%1."/>
      <w:lvlJc w:val="left"/>
      <w:pPr>
        <w:ind w:left="780" w:hanging="72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0">
    <w:nsid w:val="77892510"/>
    <w:multiLevelType w:val="hybridMultilevel"/>
    <w:tmpl w:val="D9E2766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904525B"/>
    <w:multiLevelType w:val="hybridMultilevel"/>
    <w:tmpl w:val="3AB471CE"/>
    <w:lvl w:ilvl="0" w:tplc="8B1C207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3"/>
  </w:num>
  <w:num w:numId="3">
    <w:abstractNumId w:val="22"/>
  </w:num>
  <w:num w:numId="4">
    <w:abstractNumId w:val="12"/>
  </w:num>
  <w:num w:numId="5">
    <w:abstractNumId w:val="31"/>
  </w:num>
  <w:num w:numId="6">
    <w:abstractNumId w:val="21"/>
  </w:num>
  <w:num w:numId="7">
    <w:abstractNumId w:val="20"/>
  </w:num>
  <w:num w:numId="8">
    <w:abstractNumId w:val="17"/>
  </w:num>
  <w:num w:numId="9">
    <w:abstractNumId w:val="1"/>
  </w:num>
  <w:num w:numId="10">
    <w:abstractNumId w:val="16"/>
  </w:num>
  <w:num w:numId="11">
    <w:abstractNumId w:val="2"/>
  </w:num>
  <w:num w:numId="12">
    <w:abstractNumId w:val="11"/>
  </w:num>
  <w:num w:numId="13">
    <w:abstractNumId w:val="14"/>
  </w:num>
  <w:num w:numId="14">
    <w:abstractNumId w:val="9"/>
  </w:num>
  <w:num w:numId="15">
    <w:abstractNumId w:val="24"/>
  </w:num>
  <w:num w:numId="16">
    <w:abstractNumId w:val="0"/>
  </w:num>
  <w:num w:numId="17">
    <w:abstractNumId w:val="28"/>
  </w:num>
  <w:num w:numId="18">
    <w:abstractNumId w:val="5"/>
  </w:num>
  <w:num w:numId="19">
    <w:abstractNumId w:val="25"/>
  </w:num>
  <w:num w:numId="20">
    <w:abstractNumId w:val="15"/>
  </w:num>
  <w:num w:numId="21">
    <w:abstractNumId w:val="27"/>
  </w:num>
  <w:num w:numId="22">
    <w:abstractNumId w:val="4"/>
  </w:num>
  <w:num w:numId="23">
    <w:abstractNumId w:val="10"/>
  </w:num>
  <w:num w:numId="24">
    <w:abstractNumId w:val="8"/>
  </w:num>
  <w:num w:numId="25">
    <w:abstractNumId w:val="23"/>
  </w:num>
  <w:num w:numId="26">
    <w:abstractNumId w:val="19"/>
  </w:num>
  <w:num w:numId="27">
    <w:abstractNumId w:val="18"/>
  </w:num>
  <w:num w:numId="28">
    <w:abstractNumId w:val="3"/>
  </w:num>
  <w:num w:numId="29">
    <w:abstractNumId w:val="6"/>
  </w:num>
  <w:num w:numId="30">
    <w:abstractNumId w:val="26"/>
  </w:num>
  <w:num w:numId="31">
    <w:abstractNumId w:val="2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5A5"/>
    <w:rsid w:val="00016269"/>
    <w:rsid w:val="00017A6F"/>
    <w:rsid w:val="00025821"/>
    <w:rsid w:val="00082D11"/>
    <w:rsid w:val="00095F88"/>
    <w:rsid w:val="000C69A8"/>
    <w:rsid w:val="000D7455"/>
    <w:rsid w:val="000E2FA7"/>
    <w:rsid w:val="001062DD"/>
    <w:rsid w:val="00122A23"/>
    <w:rsid w:val="00134490"/>
    <w:rsid w:val="00137FBC"/>
    <w:rsid w:val="00195724"/>
    <w:rsid w:val="001A161B"/>
    <w:rsid w:val="001B2C1B"/>
    <w:rsid w:val="001F1FF2"/>
    <w:rsid w:val="00214DD0"/>
    <w:rsid w:val="002274BC"/>
    <w:rsid w:val="00236799"/>
    <w:rsid w:val="0025273B"/>
    <w:rsid w:val="00267EBB"/>
    <w:rsid w:val="00275FA2"/>
    <w:rsid w:val="002A1AAF"/>
    <w:rsid w:val="002A1BC3"/>
    <w:rsid w:val="002D3342"/>
    <w:rsid w:val="002D65BB"/>
    <w:rsid w:val="003143D1"/>
    <w:rsid w:val="00316DB1"/>
    <w:rsid w:val="00350240"/>
    <w:rsid w:val="00350A1D"/>
    <w:rsid w:val="00361534"/>
    <w:rsid w:val="00370E63"/>
    <w:rsid w:val="00381DCA"/>
    <w:rsid w:val="003874ED"/>
    <w:rsid w:val="00393FF6"/>
    <w:rsid w:val="003A50C5"/>
    <w:rsid w:val="003C2481"/>
    <w:rsid w:val="00406274"/>
    <w:rsid w:val="00416241"/>
    <w:rsid w:val="004222F8"/>
    <w:rsid w:val="004353EA"/>
    <w:rsid w:val="00466D02"/>
    <w:rsid w:val="00470263"/>
    <w:rsid w:val="004B0F76"/>
    <w:rsid w:val="004C43BE"/>
    <w:rsid w:val="004E63F1"/>
    <w:rsid w:val="004F1B48"/>
    <w:rsid w:val="0050712D"/>
    <w:rsid w:val="00522063"/>
    <w:rsid w:val="0053231A"/>
    <w:rsid w:val="00535D41"/>
    <w:rsid w:val="005419CB"/>
    <w:rsid w:val="00541DF4"/>
    <w:rsid w:val="0055213D"/>
    <w:rsid w:val="00557C6F"/>
    <w:rsid w:val="005676CA"/>
    <w:rsid w:val="0057403E"/>
    <w:rsid w:val="0058268E"/>
    <w:rsid w:val="005958F1"/>
    <w:rsid w:val="005C507D"/>
    <w:rsid w:val="005C67A5"/>
    <w:rsid w:val="005C7B76"/>
    <w:rsid w:val="005D1B30"/>
    <w:rsid w:val="00600CB8"/>
    <w:rsid w:val="00604567"/>
    <w:rsid w:val="00605A9F"/>
    <w:rsid w:val="00605C4E"/>
    <w:rsid w:val="006306AB"/>
    <w:rsid w:val="006508AB"/>
    <w:rsid w:val="00656CF3"/>
    <w:rsid w:val="006906D1"/>
    <w:rsid w:val="006A3515"/>
    <w:rsid w:val="006C4143"/>
    <w:rsid w:val="006E144F"/>
    <w:rsid w:val="006F1D00"/>
    <w:rsid w:val="00707381"/>
    <w:rsid w:val="00715B9D"/>
    <w:rsid w:val="0072606A"/>
    <w:rsid w:val="007637DD"/>
    <w:rsid w:val="0076791C"/>
    <w:rsid w:val="007D5BBB"/>
    <w:rsid w:val="007F0850"/>
    <w:rsid w:val="00854450"/>
    <w:rsid w:val="008679AF"/>
    <w:rsid w:val="00875E94"/>
    <w:rsid w:val="00885ED7"/>
    <w:rsid w:val="008915C1"/>
    <w:rsid w:val="008924E0"/>
    <w:rsid w:val="008958B4"/>
    <w:rsid w:val="008A5AF8"/>
    <w:rsid w:val="008B2131"/>
    <w:rsid w:val="008B5E5C"/>
    <w:rsid w:val="008C2648"/>
    <w:rsid w:val="008D1369"/>
    <w:rsid w:val="008E513B"/>
    <w:rsid w:val="0093466D"/>
    <w:rsid w:val="00965A5C"/>
    <w:rsid w:val="00996CCA"/>
    <w:rsid w:val="0099729D"/>
    <w:rsid w:val="009B35A5"/>
    <w:rsid w:val="009B4846"/>
    <w:rsid w:val="009C2183"/>
    <w:rsid w:val="009E3E12"/>
    <w:rsid w:val="009E7B29"/>
    <w:rsid w:val="00A13A2C"/>
    <w:rsid w:val="00A275EF"/>
    <w:rsid w:val="00A32820"/>
    <w:rsid w:val="00A529AA"/>
    <w:rsid w:val="00A633A7"/>
    <w:rsid w:val="00A76F65"/>
    <w:rsid w:val="00B105B9"/>
    <w:rsid w:val="00B20D3A"/>
    <w:rsid w:val="00B62C45"/>
    <w:rsid w:val="00B73E2E"/>
    <w:rsid w:val="00B80DF4"/>
    <w:rsid w:val="00B83C92"/>
    <w:rsid w:val="00BA69D6"/>
    <w:rsid w:val="00BB3195"/>
    <w:rsid w:val="00BE397F"/>
    <w:rsid w:val="00BE796A"/>
    <w:rsid w:val="00BF1034"/>
    <w:rsid w:val="00C218B4"/>
    <w:rsid w:val="00C717D4"/>
    <w:rsid w:val="00C7603B"/>
    <w:rsid w:val="00C969A1"/>
    <w:rsid w:val="00CD08C2"/>
    <w:rsid w:val="00CD4F3A"/>
    <w:rsid w:val="00D02C8B"/>
    <w:rsid w:val="00D04B9E"/>
    <w:rsid w:val="00D05BE4"/>
    <w:rsid w:val="00D22A90"/>
    <w:rsid w:val="00D35C13"/>
    <w:rsid w:val="00D46032"/>
    <w:rsid w:val="00D610E2"/>
    <w:rsid w:val="00DD71D0"/>
    <w:rsid w:val="00DF6BCC"/>
    <w:rsid w:val="00E0732C"/>
    <w:rsid w:val="00E319FC"/>
    <w:rsid w:val="00E3475D"/>
    <w:rsid w:val="00EB33BA"/>
    <w:rsid w:val="00EC1905"/>
    <w:rsid w:val="00F3033D"/>
    <w:rsid w:val="00F33F09"/>
    <w:rsid w:val="00F451B4"/>
    <w:rsid w:val="00F6284A"/>
    <w:rsid w:val="00F6538A"/>
    <w:rsid w:val="00F712F8"/>
    <w:rsid w:val="00FB025B"/>
    <w:rsid w:val="00FB5E15"/>
    <w:rsid w:val="00FF1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9D6"/>
    <w:rPr>
      <w:lang w:val="tr-TR"/>
    </w:rPr>
  </w:style>
  <w:style w:type="paragraph" w:styleId="Heading1">
    <w:name w:val="heading 1"/>
    <w:basedOn w:val="Normal"/>
    <w:next w:val="Normal"/>
    <w:link w:val="Heading1Char"/>
    <w:qFormat/>
    <w:rsid w:val="00D610E2"/>
    <w:pPr>
      <w:keepNext/>
      <w:overflowPunct w:val="0"/>
      <w:autoSpaceDE w:val="0"/>
      <w:autoSpaceDN w:val="0"/>
      <w:adjustRightInd w:val="0"/>
      <w:jc w:val="left"/>
      <w:textAlignment w:val="baseline"/>
      <w:outlineLvl w:val="0"/>
    </w:pPr>
    <w:rPr>
      <w:rFonts w:eastAsia="Times New Roman" w:cs="Times New Roman"/>
      <w:sz w:val="24"/>
      <w:szCs w:val="20"/>
      <w:lang w:val="en-US"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9D6"/>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BA69D6"/>
    <w:rPr>
      <w:rFonts w:eastAsia="Times New Roman" w:cs="Times New Roman"/>
      <w:sz w:val="26"/>
      <w:szCs w:val="20"/>
      <w:lang w:val="en-AU"/>
    </w:rPr>
  </w:style>
  <w:style w:type="character" w:customStyle="1" w:styleId="BodyTextChar">
    <w:name w:val="Body Text Char"/>
    <w:basedOn w:val="DefaultParagraphFont"/>
    <w:link w:val="BodyText"/>
    <w:rsid w:val="00BA69D6"/>
    <w:rPr>
      <w:rFonts w:eastAsia="Times New Roman" w:cs="Times New Roman"/>
      <w:sz w:val="26"/>
      <w:szCs w:val="20"/>
      <w:lang w:val="en-AU"/>
    </w:rPr>
  </w:style>
  <w:style w:type="character" w:customStyle="1" w:styleId="Gvdemetni2Exact">
    <w:name w:val="Gövde metni (2) Exact"/>
    <w:basedOn w:val="DefaultParagraphFont"/>
    <w:rsid w:val="00D610E2"/>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Gvdemetni2">
    <w:name w:val="Gövde metni (2)_"/>
    <w:basedOn w:val="DefaultParagraphFont"/>
    <w:link w:val="Gvdemetni20"/>
    <w:rsid w:val="00D610E2"/>
    <w:rPr>
      <w:rFonts w:eastAsia="Times New Roman" w:cs="Times New Roman"/>
      <w:sz w:val="22"/>
      <w:shd w:val="clear" w:color="auto" w:fill="FFFFFF"/>
    </w:rPr>
  </w:style>
  <w:style w:type="paragraph" w:customStyle="1" w:styleId="Gvdemetni20">
    <w:name w:val="Gövde metni (2)"/>
    <w:basedOn w:val="Normal"/>
    <w:link w:val="Gvdemetni2"/>
    <w:rsid w:val="00D610E2"/>
    <w:pPr>
      <w:widowControl w:val="0"/>
      <w:shd w:val="clear" w:color="auto" w:fill="FFFFFF"/>
      <w:spacing w:after="60" w:line="0" w:lineRule="atLeast"/>
      <w:jc w:val="right"/>
    </w:pPr>
    <w:rPr>
      <w:rFonts w:eastAsia="Times New Roman" w:cs="Times New Roman"/>
      <w:sz w:val="22"/>
      <w:lang w:val="en-US"/>
    </w:rPr>
  </w:style>
  <w:style w:type="character" w:customStyle="1" w:styleId="Bodytext2">
    <w:name w:val="Body text (2)"/>
    <w:rsid w:val="00D610E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table" w:customStyle="1" w:styleId="TableGrid1">
    <w:name w:val="Table Grid1"/>
    <w:basedOn w:val="TableNormal"/>
    <w:uiPriority w:val="59"/>
    <w:rsid w:val="00D610E2"/>
    <w:rPr>
      <w:szCs w:val="3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610E2"/>
    <w:pPr>
      <w:spacing w:before="100" w:beforeAutospacing="1" w:after="100" w:afterAutospacing="1"/>
      <w:jc w:val="left"/>
    </w:pPr>
    <w:rPr>
      <w:rFonts w:eastAsia="Times New Roman" w:cs="Times New Roman"/>
      <w:sz w:val="24"/>
      <w:szCs w:val="24"/>
      <w:lang w:eastAsia="tr-TR"/>
    </w:rPr>
  </w:style>
  <w:style w:type="paragraph" w:styleId="ListParagraph">
    <w:name w:val="List Paragraph"/>
    <w:basedOn w:val="Normal"/>
    <w:uiPriority w:val="34"/>
    <w:qFormat/>
    <w:rsid w:val="00D610E2"/>
    <w:pPr>
      <w:overflowPunct w:val="0"/>
      <w:autoSpaceDE w:val="0"/>
      <w:autoSpaceDN w:val="0"/>
      <w:adjustRightInd w:val="0"/>
      <w:ind w:left="720"/>
      <w:contextualSpacing/>
      <w:jc w:val="left"/>
      <w:textAlignment w:val="baseline"/>
    </w:pPr>
    <w:rPr>
      <w:rFonts w:eastAsia="Times New Roman" w:cs="Times New Roman"/>
      <w:sz w:val="20"/>
      <w:szCs w:val="20"/>
      <w:lang w:val="en-US" w:eastAsia="tr-TR"/>
    </w:rPr>
  </w:style>
  <w:style w:type="character" w:customStyle="1" w:styleId="Heading1Char">
    <w:name w:val="Heading 1 Char"/>
    <w:basedOn w:val="DefaultParagraphFont"/>
    <w:link w:val="Heading1"/>
    <w:rsid w:val="00D610E2"/>
    <w:rPr>
      <w:rFonts w:eastAsia="Times New Roman" w:cs="Times New Roman"/>
      <w:sz w:val="24"/>
      <w:szCs w:val="20"/>
      <w:lang w:eastAsia="tr-TR"/>
    </w:rPr>
  </w:style>
  <w:style w:type="numbering" w:customStyle="1" w:styleId="NoList1">
    <w:name w:val="No List1"/>
    <w:next w:val="NoList"/>
    <w:uiPriority w:val="99"/>
    <w:semiHidden/>
    <w:unhideWhenUsed/>
    <w:rsid w:val="00D610E2"/>
  </w:style>
  <w:style w:type="paragraph" w:styleId="BalloonText">
    <w:name w:val="Balloon Text"/>
    <w:basedOn w:val="Normal"/>
    <w:link w:val="BalloonTextChar"/>
    <w:rsid w:val="00D610E2"/>
    <w:pPr>
      <w:overflowPunct w:val="0"/>
      <w:autoSpaceDE w:val="0"/>
      <w:autoSpaceDN w:val="0"/>
      <w:adjustRightInd w:val="0"/>
      <w:jc w:val="left"/>
      <w:textAlignment w:val="baseline"/>
    </w:pPr>
    <w:rPr>
      <w:rFonts w:ascii="Tahoma" w:eastAsia="Times New Roman" w:hAnsi="Tahoma" w:cs="Times New Roman"/>
      <w:sz w:val="16"/>
      <w:szCs w:val="16"/>
      <w:lang w:val="en-US" w:eastAsia="tr-TR"/>
    </w:rPr>
  </w:style>
  <w:style w:type="character" w:customStyle="1" w:styleId="BalloonTextChar">
    <w:name w:val="Balloon Text Char"/>
    <w:basedOn w:val="DefaultParagraphFont"/>
    <w:link w:val="BalloonText"/>
    <w:rsid w:val="00D610E2"/>
    <w:rPr>
      <w:rFonts w:ascii="Tahoma" w:eastAsia="Times New Roman" w:hAnsi="Tahoma" w:cs="Times New Roman"/>
      <w:sz w:val="16"/>
      <w:szCs w:val="16"/>
      <w:lang w:eastAsia="tr-TR"/>
    </w:rPr>
  </w:style>
  <w:style w:type="paragraph" w:styleId="Footer">
    <w:name w:val="footer"/>
    <w:basedOn w:val="Normal"/>
    <w:link w:val="FooterChar"/>
    <w:uiPriority w:val="99"/>
    <w:rsid w:val="00D610E2"/>
    <w:pPr>
      <w:tabs>
        <w:tab w:val="center" w:pos="4536"/>
        <w:tab w:val="right" w:pos="9072"/>
      </w:tabs>
      <w:overflowPunct w:val="0"/>
      <w:autoSpaceDE w:val="0"/>
      <w:autoSpaceDN w:val="0"/>
      <w:adjustRightInd w:val="0"/>
      <w:jc w:val="left"/>
      <w:textAlignment w:val="baseline"/>
    </w:pPr>
    <w:rPr>
      <w:rFonts w:eastAsia="Times New Roman" w:cs="Times New Roman"/>
      <w:sz w:val="20"/>
      <w:szCs w:val="20"/>
      <w:lang w:val="en-US" w:eastAsia="tr-TR"/>
    </w:rPr>
  </w:style>
  <w:style w:type="character" w:customStyle="1" w:styleId="FooterChar">
    <w:name w:val="Footer Char"/>
    <w:basedOn w:val="DefaultParagraphFont"/>
    <w:link w:val="Footer"/>
    <w:uiPriority w:val="99"/>
    <w:rsid w:val="00D610E2"/>
    <w:rPr>
      <w:rFonts w:eastAsia="Times New Roman" w:cs="Times New Roman"/>
      <w:sz w:val="20"/>
      <w:szCs w:val="20"/>
      <w:lang w:eastAsia="tr-TR"/>
    </w:rPr>
  </w:style>
  <w:style w:type="paragraph" w:styleId="Header">
    <w:name w:val="header"/>
    <w:basedOn w:val="Normal"/>
    <w:link w:val="HeaderChar"/>
    <w:uiPriority w:val="99"/>
    <w:unhideWhenUsed/>
    <w:rsid w:val="00D610E2"/>
    <w:pPr>
      <w:tabs>
        <w:tab w:val="center" w:pos="4536"/>
        <w:tab w:val="right" w:pos="9072"/>
      </w:tabs>
      <w:overflowPunct w:val="0"/>
      <w:autoSpaceDE w:val="0"/>
      <w:autoSpaceDN w:val="0"/>
      <w:adjustRightInd w:val="0"/>
      <w:jc w:val="left"/>
      <w:textAlignment w:val="baseline"/>
    </w:pPr>
    <w:rPr>
      <w:rFonts w:eastAsia="Times New Roman" w:cs="Times New Roman"/>
      <w:sz w:val="20"/>
      <w:szCs w:val="20"/>
      <w:lang w:val="en-US" w:eastAsia="tr-TR"/>
    </w:rPr>
  </w:style>
  <w:style w:type="character" w:customStyle="1" w:styleId="HeaderChar">
    <w:name w:val="Header Char"/>
    <w:basedOn w:val="DefaultParagraphFont"/>
    <w:link w:val="Header"/>
    <w:uiPriority w:val="99"/>
    <w:rsid w:val="00D610E2"/>
    <w:rPr>
      <w:rFonts w:eastAsia="Times New Roman" w:cs="Times New Roman"/>
      <w:sz w:val="20"/>
      <w:szCs w:val="20"/>
      <w:lang w:eastAsia="tr-TR"/>
    </w:rPr>
  </w:style>
  <w:style w:type="character" w:styleId="PageNumber">
    <w:name w:val="page number"/>
    <w:rsid w:val="00D610E2"/>
  </w:style>
  <w:style w:type="character" w:styleId="Strong">
    <w:name w:val="Strong"/>
    <w:uiPriority w:val="22"/>
    <w:qFormat/>
    <w:rsid w:val="00D610E2"/>
    <w:rPr>
      <w:b/>
      <w:bCs/>
    </w:rPr>
  </w:style>
  <w:style w:type="table" w:customStyle="1" w:styleId="TableGrid2">
    <w:name w:val="Table Grid2"/>
    <w:basedOn w:val="TableNormal"/>
    <w:next w:val="TableGrid"/>
    <w:uiPriority w:val="59"/>
    <w:rsid w:val="00D610E2"/>
    <w:pPr>
      <w:jc w:val="left"/>
    </w:pPr>
    <w:rPr>
      <w:rFonts w:ascii="Calibri" w:eastAsia="Calibri" w:hAnsi="Calibri" w:cs="Times New Roman"/>
      <w:sz w:val="20"/>
      <w:szCs w:val="20"/>
      <w:lang w:val="tr-TR"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D610E2"/>
    <w:pPr>
      <w:overflowPunct w:val="0"/>
      <w:autoSpaceDE w:val="0"/>
      <w:autoSpaceDN w:val="0"/>
      <w:adjustRightInd w:val="0"/>
      <w:ind w:left="720"/>
      <w:contextualSpacing/>
      <w:jc w:val="left"/>
      <w:textAlignment w:val="baseline"/>
    </w:pPr>
    <w:rPr>
      <w:rFonts w:eastAsia="Times New Roman" w:cs="Times New Roman"/>
      <w:sz w:val="20"/>
      <w:szCs w:val="20"/>
      <w:lang w:val="en-US" w:eastAsia="tr-TR"/>
    </w:rPr>
  </w:style>
  <w:style w:type="numbering" w:customStyle="1" w:styleId="NoList2">
    <w:name w:val="No List2"/>
    <w:next w:val="NoList"/>
    <w:uiPriority w:val="99"/>
    <w:semiHidden/>
    <w:unhideWhenUsed/>
    <w:rsid w:val="00D610E2"/>
  </w:style>
  <w:style w:type="table" w:customStyle="1" w:styleId="TableGrid3">
    <w:name w:val="Table Grid3"/>
    <w:basedOn w:val="TableNormal"/>
    <w:next w:val="TableGrid"/>
    <w:uiPriority w:val="59"/>
    <w:rsid w:val="00D610E2"/>
    <w:pPr>
      <w:jc w:val="left"/>
    </w:pPr>
    <w:rPr>
      <w:rFonts w:ascii="Calibri" w:eastAsia="Calibri" w:hAnsi="Calibri" w:cs="Times New Roman"/>
      <w:sz w:val="20"/>
      <w:szCs w:val="20"/>
      <w:lang w:val="tr-TR"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D610E2"/>
  </w:style>
  <w:style w:type="table" w:customStyle="1" w:styleId="TableGrid4">
    <w:name w:val="Table Grid4"/>
    <w:basedOn w:val="TableNormal"/>
    <w:next w:val="TableGrid"/>
    <w:uiPriority w:val="59"/>
    <w:rsid w:val="00D610E2"/>
    <w:pPr>
      <w:jc w:val="left"/>
    </w:pPr>
    <w:rPr>
      <w:rFonts w:ascii="Calibri" w:eastAsia="Calibri" w:hAnsi="Calibri" w:cs="Times New Roman"/>
      <w:sz w:val="20"/>
      <w:szCs w:val="20"/>
      <w:lang w:val="tr-TR"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vdemetni3">
    <w:name w:val="Gövde metni (3)_"/>
    <w:basedOn w:val="DefaultParagraphFont"/>
    <w:link w:val="Gvdemetni30"/>
    <w:rsid w:val="00D610E2"/>
    <w:rPr>
      <w:rFonts w:eastAsia="Times New Roman" w:cs="Times New Roman"/>
      <w:sz w:val="26"/>
      <w:szCs w:val="26"/>
      <w:shd w:val="clear" w:color="auto" w:fill="FFFFFF"/>
    </w:rPr>
  </w:style>
  <w:style w:type="paragraph" w:customStyle="1" w:styleId="Gvdemetni30">
    <w:name w:val="Gövde metni (3)"/>
    <w:basedOn w:val="Normal"/>
    <w:link w:val="Gvdemetni3"/>
    <w:rsid w:val="00D610E2"/>
    <w:pPr>
      <w:widowControl w:val="0"/>
      <w:shd w:val="clear" w:color="auto" w:fill="FFFFFF"/>
      <w:spacing w:after="540" w:line="302" w:lineRule="exact"/>
      <w:jc w:val="center"/>
    </w:pPr>
    <w:rPr>
      <w:rFonts w:eastAsia="Times New Roman" w:cs="Times New Roman"/>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9D6"/>
    <w:rPr>
      <w:lang w:val="tr-TR"/>
    </w:rPr>
  </w:style>
  <w:style w:type="paragraph" w:styleId="Heading1">
    <w:name w:val="heading 1"/>
    <w:basedOn w:val="Normal"/>
    <w:next w:val="Normal"/>
    <w:link w:val="Heading1Char"/>
    <w:qFormat/>
    <w:rsid w:val="00D610E2"/>
    <w:pPr>
      <w:keepNext/>
      <w:overflowPunct w:val="0"/>
      <w:autoSpaceDE w:val="0"/>
      <w:autoSpaceDN w:val="0"/>
      <w:adjustRightInd w:val="0"/>
      <w:jc w:val="left"/>
      <w:textAlignment w:val="baseline"/>
      <w:outlineLvl w:val="0"/>
    </w:pPr>
    <w:rPr>
      <w:rFonts w:eastAsia="Times New Roman" w:cs="Times New Roman"/>
      <w:sz w:val="24"/>
      <w:szCs w:val="20"/>
      <w:lang w:val="en-US"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9D6"/>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BA69D6"/>
    <w:rPr>
      <w:rFonts w:eastAsia="Times New Roman" w:cs="Times New Roman"/>
      <w:sz w:val="26"/>
      <w:szCs w:val="20"/>
      <w:lang w:val="en-AU"/>
    </w:rPr>
  </w:style>
  <w:style w:type="character" w:customStyle="1" w:styleId="BodyTextChar">
    <w:name w:val="Body Text Char"/>
    <w:basedOn w:val="DefaultParagraphFont"/>
    <w:link w:val="BodyText"/>
    <w:rsid w:val="00BA69D6"/>
    <w:rPr>
      <w:rFonts w:eastAsia="Times New Roman" w:cs="Times New Roman"/>
      <w:sz w:val="26"/>
      <w:szCs w:val="20"/>
      <w:lang w:val="en-AU"/>
    </w:rPr>
  </w:style>
  <w:style w:type="character" w:customStyle="1" w:styleId="Gvdemetni2Exact">
    <w:name w:val="Gövde metni (2) Exact"/>
    <w:basedOn w:val="DefaultParagraphFont"/>
    <w:rsid w:val="00D610E2"/>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Gvdemetni2">
    <w:name w:val="Gövde metni (2)_"/>
    <w:basedOn w:val="DefaultParagraphFont"/>
    <w:link w:val="Gvdemetni20"/>
    <w:rsid w:val="00D610E2"/>
    <w:rPr>
      <w:rFonts w:eastAsia="Times New Roman" w:cs="Times New Roman"/>
      <w:sz w:val="22"/>
      <w:shd w:val="clear" w:color="auto" w:fill="FFFFFF"/>
    </w:rPr>
  </w:style>
  <w:style w:type="paragraph" w:customStyle="1" w:styleId="Gvdemetni20">
    <w:name w:val="Gövde metni (2)"/>
    <w:basedOn w:val="Normal"/>
    <w:link w:val="Gvdemetni2"/>
    <w:rsid w:val="00D610E2"/>
    <w:pPr>
      <w:widowControl w:val="0"/>
      <w:shd w:val="clear" w:color="auto" w:fill="FFFFFF"/>
      <w:spacing w:after="60" w:line="0" w:lineRule="atLeast"/>
      <w:jc w:val="right"/>
    </w:pPr>
    <w:rPr>
      <w:rFonts w:eastAsia="Times New Roman" w:cs="Times New Roman"/>
      <w:sz w:val="22"/>
      <w:lang w:val="en-US"/>
    </w:rPr>
  </w:style>
  <w:style w:type="character" w:customStyle="1" w:styleId="Bodytext2">
    <w:name w:val="Body text (2)"/>
    <w:rsid w:val="00D610E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table" w:customStyle="1" w:styleId="TableGrid1">
    <w:name w:val="Table Grid1"/>
    <w:basedOn w:val="TableNormal"/>
    <w:uiPriority w:val="59"/>
    <w:rsid w:val="00D610E2"/>
    <w:rPr>
      <w:szCs w:val="3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610E2"/>
    <w:pPr>
      <w:spacing w:before="100" w:beforeAutospacing="1" w:after="100" w:afterAutospacing="1"/>
      <w:jc w:val="left"/>
    </w:pPr>
    <w:rPr>
      <w:rFonts w:eastAsia="Times New Roman" w:cs="Times New Roman"/>
      <w:sz w:val="24"/>
      <w:szCs w:val="24"/>
      <w:lang w:eastAsia="tr-TR"/>
    </w:rPr>
  </w:style>
  <w:style w:type="paragraph" w:styleId="ListParagraph">
    <w:name w:val="List Paragraph"/>
    <w:basedOn w:val="Normal"/>
    <w:uiPriority w:val="34"/>
    <w:qFormat/>
    <w:rsid w:val="00D610E2"/>
    <w:pPr>
      <w:overflowPunct w:val="0"/>
      <w:autoSpaceDE w:val="0"/>
      <w:autoSpaceDN w:val="0"/>
      <w:adjustRightInd w:val="0"/>
      <w:ind w:left="720"/>
      <w:contextualSpacing/>
      <w:jc w:val="left"/>
      <w:textAlignment w:val="baseline"/>
    </w:pPr>
    <w:rPr>
      <w:rFonts w:eastAsia="Times New Roman" w:cs="Times New Roman"/>
      <w:sz w:val="20"/>
      <w:szCs w:val="20"/>
      <w:lang w:val="en-US" w:eastAsia="tr-TR"/>
    </w:rPr>
  </w:style>
  <w:style w:type="character" w:customStyle="1" w:styleId="Heading1Char">
    <w:name w:val="Heading 1 Char"/>
    <w:basedOn w:val="DefaultParagraphFont"/>
    <w:link w:val="Heading1"/>
    <w:rsid w:val="00D610E2"/>
    <w:rPr>
      <w:rFonts w:eastAsia="Times New Roman" w:cs="Times New Roman"/>
      <w:sz w:val="24"/>
      <w:szCs w:val="20"/>
      <w:lang w:eastAsia="tr-TR"/>
    </w:rPr>
  </w:style>
  <w:style w:type="numbering" w:customStyle="1" w:styleId="NoList1">
    <w:name w:val="No List1"/>
    <w:next w:val="NoList"/>
    <w:uiPriority w:val="99"/>
    <w:semiHidden/>
    <w:unhideWhenUsed/>
    <w:rsid w:val="00D610E2"/>
  </w:style>
  <w:style w:type="paragraph" w:styleId="BalloonText">
    <w:name w:val="Balloon Text"/>
    <w:basedOn w:val="Normal"/>
    <w:link w:val="BalloonTextChar"/>
    <w:rsid w:val="00D610E2"/>
    <w:pPr>
      <w:overflowPunct w:val="0"/>
      <w:autoSpaceDE w:val="0"/>
      <w:autoSpaceDN w:val="0"/>
      <w:adjustRightInd w:val="0"/>
      <w:jc w:val="left"/>
      <w:textAlignment w:val="baseline"/>
    </w:pPr>
    <w:rPr>
      <w:rFonts w:ascii="Tahoma" w:eastAsia="Times New Roman" w:hAnsi="Tahoma" w:cs="Times New Roman"/>
      <w:sz w:val="16"/>
      <w:szCs w:val="16"/>
      <w:lang w:val="en-US" w:eastAsia="tr-TR"/>
    </w:rPr>
  </w:style>
  <w:style w:type="character" w:customStyle="1" w:styleId="BalloonTextChar">
    <w:name w:val="Balloon Text Char"/>
    <w:basedOn w:val="DefaultParagraphFont"/>
    <w:link w:val="BalloonText"/>
    <w:rsid w:val="00D610E2"/>
    <w:rPr>
      <w:rFonts w:ascii="Tahoma" w:eastAsia="Times New Roman" w:hAnsi="Tahoma" w:cs="Times New Roman"/>
      <w:sz w:val="16"/>
      <w:szCs w:val="16"/>
      <w:lang w:eastAsia="tr-TR"/>
    </w:rPr>
  </w:style>
  <w:style w:type="paragraph" w:styleId="Footer">
    <w:name w:val="footer"/>
    <w:basedOn w:val="Normal"/>
    <w:link w:val="FooterChar"/>
    <w:uiPriority w:val="99"/>
    <w:rsid w:val="00D610E2"/>
    <w:pPr>
      <w:tabs>
        <w:tab w:val="center" w:pos="4536"/>
        <w:tab w:val="right" w:pos="9072"/>
      </w:tabs>
      <w:overflowPunct w:val="0"/>
      <w:autoSpaceDE w:val="0"/>
      <w:autoSpaceDN w:val="0"/>
      <w:adjustRightInd w:val="0"/>
      <w:jc w:val="left"/>
      <w:textAlignment w:val="baseline"/>
    </w:pPr>
    <w:rPr>
      <w:rFonts w:eastAsia="Times New Roman" w:cs="Times New Roman"/>
      <w:sz w:val="20"/>
      <w:szCs w:val="20"/>
      <w:lang w:val="en-US" w:eastAsia="tr-TR"/>
    </w:rPr>
  </w:style>
  <w:style w:type="character" w:customStyle="1" w:styleId="FooterChar">
    <w:name w:val="Footer Char"/>
    <w:basedOn w:val="DefaultParagraphFont"/>
    <w:link w:val="Footer"/>
    <w:uiPriority w:val="99"/>
    <w:rsid w:val="00D610E2"/>
    <w:rPr>
      <w:rFonts w:eastAsia="Times New Roman" w:cs="Times New Roman"/>
      <w:sz w:val="20"/>
      <w:szCs w:val="20"/>
      <w:lang w:eastAsia="tr-TR"/>
    </w:rPr>
  </w:style>
  <w:style w:type="paragraph" w:styleId="Header">
    <w:name w:val="header"/>
    <w:basedOn w:val="Normal"/>
    <w:link w:val="HeaderChar"/>
    <w:uiPriority w:val="99"/>
    <w:unhideWhenUsed/>
    <w:rsid w:val="00D610E2"/>
    <w:pPr>
      <w:tabs>
        <w:tab w:val="center" w:pos="4536"/>
        <w:tab w:val="right" w:pos="9072"/>
      </w:tabs>
      <w:overflowPunct w:val="0"/>
      <w:autoSpaceDE w:val="0"/>
      <w:autoSpaceDN w:val="0"/>
      <w:adjustRightInd w:val="0"/>
      <w:jc w:val="left"/>
      <w:textAlignment w:val="baseline"/>
    </w:pPr>
    <w:rPr>
      <w:rFonts w:eastAsia="Times New Roman" w:cs="Times New Roman"/>
      <w:sz w:val="20"/>
      <w:szCs w:val="20"/>
      <w:lang w:val="en-US" w:eastAsia="tr-TR"/>
    </w:rPr>
  </w:style>
  <w:style w:type="character" w:customStyle="1" w:styleId="HeaderChar">
    <w:name w:val="Header Char"/>
    <w:basedOn w:val="DefaultParagraphFont"/>
    <w:link w:val="Header"/>
    <w:uiPriority w:val="99"/>
    <w:rsid w:val="00D610E2"/>
    <w:rPr>
      <w:rFonts w:eastAsia="Times New Roman" w:cs="Times New Roman"/>
      <w:sz w:val="20"/>
      <w:szCs w:val="20"/>
      <w:lang w:eastAsia="tr-TR"/>
    </w:rPr>
  </w:style>
  <w:style w:type="character" w:styleId="PageNumber">
    <w:name w:val="page number"/>
    <w:rsid w:val="00D610E2"/>
  </w:style>
  <w:style w:type="character" w:styleId="Strong">
    <w:name w:val="Strong"/>
    <w:uiPriority w:val="22"/>
    <w:qFormat/>
    <w:rsid w:val="00D610E2"/>
    <w:rPr>
      <w:b/>
      <w:bCs/>
    </w:rPr>
  </w:style>
  <w:style w:type="table" w:customStyle="1" w:styleId="TableGrid2">
    <w:name w:val="Table Grid2"/>
    <w:basedOn w:val="TableNormal"/>
    <w:next w:val="TableGrid"/>
    <w:uiPriority w:val="59"/>
    <w:rsid w:val="00D610E2"/>
    <w:pPr>
      <w:jc w:val="left"/>
    </w:pPr>
    <w:rPr>
      <w:rFonts w:ascii="Calibri" w:eastAsia="Calibri" w:hAnsi="Calibri" w:cs="Times New Roman"/>
      <w:sz w:val="20"/>
      <w:szCs w:val="20"/>
      <w:lang w:val="tr-TR"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D610E2"/>
    <w:pPr>
      <w:overflowPunct w:val="0"/>
      <w:autoSpaceDE w:val="0"/>
      <w:autoSpaceDN w:val="0"/>
      <w:adjustRightInd w:val="0"/>
      <w:ind w:left="720"/>
      <w:contextualSpacing/>
      <w:jc w:val="left"/>
      <w:textAlignment w:val="baseline"/>
    </w:pPr>
    <w:rPr>
      <w:rFonts w:eastAsia="Times New Roman" w:cs="Times New Roman"/>
      <w:sz w:val="20"/>
      <w:szCs w:val="20"/>
      <w:lang w:val="en-US" w:eastAsia="tr-TR"/>
    </w:rPr>
  </w:style>
  <w:style w:type="numbering" w:customStyle="1" w:styleId="NoList2">
    <w:name w:val="No List2"/>
    <w:next w:val="NoList"/>
    <w:uiPriority w:val="99"/>
    <w:semiHidden/>
    <w:unhideWhenUsed/>
    <w:rsid w:val="00D610E2"/>
  </w:style>
  <w:style w:type="table" w:customStyle="1" w:styleId="TableGrid3">
    <w:name w:val="Table Grid3"/>
    <w:basedOn w:val="TableNormal"/>
    <w:next w:val="TableGrid"/>
    <w:uiPriority w:val="59"/>
    <w:rsid w:val="00D610E2"/>
    <w:pPr>
      <w:jc w:val="left"/>
    </w:pPr>
    <w:rPr>
      <w:rFonts w:ascii="Calibri" w:eastAsia="Calibri" w:hAnsi="Calibri" w:cs="Times New Roman"/>
      <w:sz w:val="20"/>
      <w:szCs w:val="20"/>
      <w:lang w:val="tr-TR"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D610E2"/>
  </w:style>
  <w:style w:type="table" w:customStyle="1" w:styleId="TableGrid4">
    <w:name w:val="Table Grid4"/>
    <w:basedOn w:val="TableNormal"/>
    <w:next w:val="TableGrid"/>
    <w:uiPriority w:val="59"/>
    <w:rsid w:val="00D610E2"/>
    <w:pPr>
      <w:jc w:val="left"/>
    </w:pPr>
    <w:rPr>
      <w:rFonts w:ascii="Calibri" w:eastAsia="Calibri" w:hAnsi="Calibri" w:cs="Times New Roman"/>
      <w:sz w:val="20"/>
      <w:szCs w:val="20"/>
      <w:lang w:val="tr-TR"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vdemetni3">
    <w:name w:val="Gövde metni (3)_"/>
    <w:basedOn w:val="DefaultParagraphFont"/>
    <w:link w:val="Gvdemetni30"/>
    <w:rsid w:val="00D610E2"/>
    <w:rPr>
      <w:rFonts w:eastAsia="Times New Roman" w:cs="Times New Roman"/>
      <w:sz w:val="26"/>
      <w:szCs w:val="26"/>
      <w:shd w:val="clear" w:color="auto" w:fill="FFFFFF"/>
    </w:rPr>
  </w:style>
  <w:style w:type="paragraph" w:customStyle="1" w:styleId="Gvdemetni30">
    <w:name w:val="Gövde metni (3)"/>
    <w:basedOn w:val="Normal"/>
    <w:link w:val="Gvdemetni3"/>
    <w:rsid w:val="00D610E2"/>
    <w:pPr>
      <w:widowControl w:val="0"/>
      <w:shd w:val="clear" w:color="auto" w:fill="FFFFFF"/>
      <w:spacing w:after="540" w:line="302" w:lineRule="exact"/>
      <w:jc w:val="center"/>
    </w:pPr>
    <w:rPr>
      <w:rFonts w:eastAsia="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6EZ6FWJHY7ZQ-2140897982-3601</_dlc_DocId>
    <_dlc_DocIdUrl xmlns="b3e45db7-b0ec-4b6a-9e01-f6f893749e2c">
      <Url>https://evrakcm.gov.ct.tr/siteler/belgeler/tutanaklar/_layouts/15/DocIdRedir.aspx?ID=6EZ6FWJHY7ZQ-2140897982-3601</Url>
      <Description>6EZ6FWJHY7ZQ-2140897982-3601</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9C28615B-DE4A-4FB8-AD06-56C97B68D831}"/>
</file>

<file path=customXml/itemProps2.xml><?xml version="1.0" encoding="utf-8"?>
<ds:datastoreItem xmlns:ds="http://schemas.openxmlformats.org/officeDocument/2006/customXml" ds:itemID="{C2D6E009-190E-4BFD-B9FB-ACB7BCFA9919}"/>
</file>

<file path=customXml/itemProps3.xml><?xml version="1.0" encoding="utf-8"?>
<ds:datastoreItem xmlns:ds="http://schemas.openxmlformats.org/officeDocument/2006/customXml" ds:itemID="{79A2FE04-5762-4680-9E0A-8C4BA2D49024}"/>
</file>

<file path=customXml/itemProps4.xml><?xml version="1.0" encoding="utf-8"?>
<ds:datastoreItem xmlns:ds="http://schemas.openxmlformats.org/officeDocument/2006/customXml" ds:itemID="{E15C327C-9F3D-44B8-BF23-FA607DBA6B58}"/>
</file>

<file path=customXml/itemProps5.xml><?xml version="1.0" encoding="utf-8"?>
<ds:datastoreItem xmlns:ds="http://schemas.openxmlformats.org/officeDocument/2006/customXml" ds:itemID="{08ACF8B3-ED17-4D01-8371-3661A4950823}"/>
</file>

<file path=docProps/app.xml><?xml version="1.0" encoding="utf-8"?>
<Properties xmlns="http://schemas.openxmlformats.org/officeDocument/2006/extended-properties" xmlns:vt="http://schemas.openxmlformats.org/officeDocument/2006/docPropsVTypes">
  <Template>Normal</Template>
  <TotalTime>1184</TotalTime>
  <Pages>182</Pages>
  <Words>60311</Words>
  <Characters>343774</Characters>
  <Application>Microsoft Office Word</Application>
  <DocSecurity>0</DocSecurity>
  <Lines>2864</Lines>
  <Paragraphs>806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29’ncu Birleşim  27 Haziran 2022, Pazartesi</dc:title>
  <dc:subject/>
  <dc:creator>Sevim Başpınar</dc:creator>
  <cp:keywords/>
  <dc:description/>
  <cp:lastModifiedBy>Mahir Özkavra</cp:lastModifiedBy>
  <cp:revision>239</cp:revision>
  <cp:lastPrinted>2022-08-09T07:58:00Z</cp:lastPrinted>
  <dcterms:created xsi:type="dcterms:W3CDTF">2022-07-05T10:55:00Z</dcterms:created>
  <dcterms:modified xsi:type="dcterms:W3CDTF">2022-08-09T08:47:00Z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b7ae5025-5c72-4ea4-8119-4a095d1d0edd</vt:lpwstr>
  </property>
</Properties>
</file>